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36" w:rsidRDefault="00934B36" w:rsidP="00934B36">
      <w:pPr>
        <w:autoSpaceDE w:val="0"/>
        <w:autoSpaceDN w:val="0"/>
        <w:adjustRightInd w:val="0"/>
        <w:spacing w:before="240" w:after="240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934B36" w:rsidRDefault="00934B36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…….</w:t>
      </w:r>
    </w:p>
    <w:p w:rsidR="00934B36" w:rsidRDefault="00934B36" w:rsidP="00934B36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934B36" w:rsidRDefault="00934B36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934B36" w:rsidRDefault="00934B36" w:rsidP="00934B36">
      <w:pPr>
        <w:autoSpaceDE w:val="0"/>
        <w:autoSpaceDN w:val="0"/>
        <w:adjustRightInd w:val="0"/>
        <w:spacing w:before="24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ORGANIZACJI POZARZĄDOWEJ, O KTÓREJ MOWA W ART. 3 UST. 3 USTAWY </w:t>
      </w:r>
      <w:r>
        <w:rPr>
          <w:rFonts w:ascii="Arial" w:hAnsi="Arial" w:cs="Arial"/>
          <w:sz w:val="20"/>
          <w:szCs w:val="20"/>
        </w:rPr>
        <w:br/>
        <w:t xml:space="preserve">Z DNIA 24 KWIETNIA 2003 ROKU. O DZIAŁALNOSCI POŻYTKU PUBLICZNEGO I O WOLONTARIACIE (Dz. U. z 2010 r. Nr 234, poz. 1536), 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ZAKRESIE </w:t>
      </w:r>
    </w:p>
    <w:p w:rsidR="001C0D25" w:rsidRDefault="001C0D25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ROZWOJU INICJATYW</w:t>
      </w:r>
      <w:r w:rsidR="00146521">
        <w:rPr>
          <w:rFonts w:ascii="Arial" w:hAnsi="Arial" w:cs="Arial"/>
          <w:sz w:val="20"/>
          <w:szCs w:val="20"/>
        </w:rPr>
        <w:t xml:space="preserve"> EDUKACYJNYCH I BUDOWY SPOŁECZEŃ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STWA OBYWATELSKIEGO</w:t>
      </w:r>
    </w:p>
    <w:p w:rsidR="001C0D25" w:rsidRPr="00CA794D" w:rsidRDefault="00CA794D" w:rsidP="001C0D25">
      <w:pPr>
        <w:pStyle w:val="NormalnyWeb"/>
        <w:shd w:val="clear" w:color="auto" w:fill="FFFFFF"/>
        <w:spacing w:line="210" w:lineRule="atLeast"/>
        <w:jc w:val="center"/>
      </w:pPr>
      <w:r>
        <w:rPr>
          <w:rStyle w:val="Pogrubienie"/>
          <w:rFonts w:ascii="Arial" w:hAnsi="Arial" w:cs="Arial"/>
          <w:b w:val="0"/>
          <w:color w:val="000000"/>
          <w:sz w:val="20"/>
        </w:rPr>
        <w:t>W ROKU 2012</w:t>
      </w:r>
    </w:p>
    <w:p w:rsidR="00934B36" w:rsidRDefault="001C0D25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34B36">
        <w:rPr>
          <w:rFonts w:ascii="Arial" w:hAnsi="Arial" w:cs="Arial"/>
          <w:sz w:val="20"/>
          <w:szCs w:val="20"/>
        </w:rPr>
        <w:t>(rodzaj zadania publicznego</w:t>
      </w:r>
      <w:r w:rsidR="00934B36">
        <w:rPr>
          <w:rFonts w:ascii="Arial" w:hAnsi="Arial" w:cs="Arial"/>
          <w:sz w:val="20"/>
          <w:szCs w:val="20"/>
          <w:vertAlign w:val="superscript"/>
        </w:rPr>
        <w:t>)</w:t>
      </w:r>
    </w:p>
    <w:p w:rsidR="00934B36" w:rsidRDefault="00934B36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</w:p>
    <w:p w:rsidR="00146521" w:rsidRDefault="00146521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34B36" w:rsidRDefault="00146521" w:rsidP="001465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1/  </w:t>
      </w:r>
      <w:r>
        <w:rPr>
          <w:rFonts w:ascii="Arial" w:hAnsi="Arial" w:cs="Arial"/>
          <w:sz w:val="20"/>
          <w:szCs w:val="20"/>
        </w:rPr>
        <w:t>Wspieranie inicjatyw o charakterze edukacyjnym obejmujących</w:t>
      </w:r>
      <w:r>
        <w:rPr>
          <w:rFonts w:ascii="Arial" w:hAnsi="Arial" w:cs="Arial"/>
          <w:color w:val="000000"/>
          <w:sz w:val="20"/>
          <w:szCs w:val="20"/>
        </w:rPr>
        <w:t xml:space="preserve"> realizację programów oświatowych, konferencje, konkursy, kursy, plenery, warsztaty, wystawy, a także inne działania związane </w:t>
      </w:r>
      <w:r>
        <w:rPr>
          <w:rFonts w:ascii="Arial" w:hAnsi="Arial" w:cs="Arial"/>
          <w:color w:val="000000"/>
          <w:sz w:val="20"/>
          <w:szCs w:val="20"/>
        </w:rPr>
        <w:br/>
        <w:t>z podnoszeniem wiedzy oraz aktywnością w procesie budowania społeczeństwa obywatelskiego wśród dzieci i młodzieży, w tym dzieci i młodzieży niepełnosprawnej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„………………………………………………………………………</w:t>
      </w:r>
      <w:r w:rsidR="00146521">
        <w:rPr>
          <w:rFonts w:ascii="Arial" w:hAnsi="Arial" w:cs="Arial"/>
          <w:sz w:val="20"/>
        </w:rPr>
        <w:t>…………………………………………….</w:t>
      </w:r>
      <w:r>
        <w:rPr>
          <w:rFonts w:ascii="Arial" w:hAnsi="Arial" w:cs="Arial"/>
          <w:sz w:val="20"/>
        </w:rPr>
        <w:t>.”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(tytuł zadania publicznego w ramach jego rodzaju)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………………………….….. roku do …………….…………………..roku</w:t>
      </w: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934B36" w:rsidRDefault="00934B36" w:rsidP="00934B36">
      <w:pPr>
        <w:autoSpaceDE w:val="0"/>
        <w:autoSpaceDN w:val="0"/>
        <w:adjustRightInd w:val="0"/>
        <w:spacing w:before="24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5)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nr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NIP: ..........................................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nr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REGON: 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: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934B36" w:rsidRDefault="00934B36" w:rsidP="00934B36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…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tel.: .................................. faks: 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e-mail: ................................ http:// 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………...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..….</w:t>
      </w:r>
    </w:p>
    <w:p w:rsidR="00934B36" w:rsidRDefault="00934B36" w:rsidP="00934B36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12) przedmiot działalności pożytku publicznego: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2"/>
      </w:tblGrid>
      <w:tr w:rsidR="00934B36" w:rsidTr="00934B36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934B36" w:rsidTr="00934B36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87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Informacja o sposobie reprezentacji oferentów wobec organu administracji publicznej </w:t>
      </w:r>
      <w:r>
        <w:rPr>
          <w:rFonts w:ascii="Arial" w:hAnsi="Arial" w:cs="Arial"/>
          <w:b/>
          <w:sz w:val="20"/>
          <w:szCs w:val="20"/>
        </w:rPr>
        <w:br/>
        <w:t>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934B36" w:rsidTr="00934B36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III. Szczegółowy zakres rzeczowy zadania publicznego proponowanego do realizacji </w:t>
      </w: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2"/>
      </w:tblGrid>
      <w:tr w:rsidR="00934B36" w:rsidTr="00934B36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9"/>
        <w:gridCol w:w="1700"/>
        <w:gridCol w:w="4181"/>
      </w:tblGrid>
      <w:tr w:rsidR="00934B36" w:rsidTr="00934B36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934B36" w:rsidTr="00934B36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934B36" w:rsidTr="00934B36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3"/>
      </w:tblGrid>
      <w:tr w:rsidR="00934B36" w:rsidTr="00934B36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934B36" w:rsidRDefault="00934B36" w:rsidP="00934B36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934B36" w:rsidRDefault="00934B36" w:rsidP="00934B36"/>
    <w:p w:rsidR="00934B36" w:rsidRDefault="00934B36" w:rsidP="00934B36"/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2082"/>
        <w:gridCol w:w="2268"/>
      </w:tblGrid>
      <w:tr w:rsidR="00934B36" w:rsidTr="00146521">
        <w:trPr>
          <w:cantSplit/>
          <w:trHeight w:val="1984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934B36" w:rsidRDefault="00934B36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934B36" w:rsidRDefault="00934B36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934B36" w:rsidTr="00146521">
        <w:trPr>
          <w:cantSplit/>
          <w:trHeight w:val="957"/>
        </w:trPr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>
            <w:pPr>
              <w:pStyle w:val="NormalnyWeb"/>
              <w:spacing w:before="0" w:after="0"/>
              <w:rPr>
                <w:szCs w:val="24"/>
              </w:rPr>
            </w:pPr>
          </w:p>
          <w:p w:rsidR="00934B36" w:rsidRDefault="00934B36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1119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/>
          <w:p w:rsidR="00934B36" w:rsidRDefault="00934B36"/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977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934B36" w:rsidRDefault="00934B36"/>
          <w:p w:rsidR="00934B36" w:rsidRDefault="00934B36"/>
          <w:p w:rsidR="00934B36" w:rsidRDefault="00934B36"/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4B36" w:rsidRDefault="00934B36" w:rsidP="00934B36">
      <w:pPr>
        <w:pStyle w:val="Nagwek1"/>
        <w:jc w:val="left"/>
      </w:pPr>
      <w:r>
        <w:rPr>
          <w:b w:val="0"/>
          <w:bCs w:val="0"/>
        </w:rPr>
        <w:br w:type="column"/>
      </w:r>
      <w:r>
        <w:lastRenderedPageBreak/>
        <w:t>2. Przewidywane źródła finansowania zadania publicznego</w:t>
      </w: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6638"/>
        <w:gridCol w:w="1041"/>
        <w:gridCol w:w="1130"/>
      </w:tblGrid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1676"/>
        <w:gridCol w:w="2094"/>
        <w:gridCol w:w="2201"/>
      </w:tblGrid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rozpatrzenia  – 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 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 Inne wybrane informacje dotyczące zadania publicznego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934B36" w:rsidRDefault="00934B36" w:rsidP="00934B36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(-y), że: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zaakceptowania przez organ administracji publicznej sprawozdania końcowego z realizacji zadania publicznego;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 xml:space="preserve"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</w:t>
      </w:r>
      <w:proofErr w:type="spellStart"/>
      <w:r>
        <w:rPr>
          <w:rFonts w:ascii="Arial" w:hAnsi="Arial"/>
          <w:sz w:val="20"/>
        </w:rPr>
        <w:t>późn</w:t>
      </w:r>
      <w:proofErr w:type="spellEnd"/>
      <w:r>
        <w:rPr>
          <w:rFonts w:ascii="Arial" w:hAnsi="Arial"/>
          <w:sz w:val="20"/>
        </w:rPr>
        <w:t>. zm.);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934B36" w:rsidRDefault="00934B36" w:rsidP="00934B36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2868" w:type="dxa"/>
        <w:tblLook w:val="04A0" w:firstRow="1" w:lastRow="0" w:firstColumn="1" w:lastColumn="0" w:noHBand="0" w:noVBand="1"/>
      </w:tblPr>
      <w:tblGrid>
        <w:gridCol w:w="6302"/>
      </w:tblGrid>
      <w:tr w:rsidR="00934B36" w:rsidTr="00934B36">
        <w:trPr>
          <w:trHeight w:val="3485"/>
        </w:trPr>
        <w:tc>
          <w:tcPr>
            <w:tcW w:w="6302" w:type="dxa"/>
          </w:tcPr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…………………………..………………….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 i podpis ewentualnie czytelny podpis i pełniona funkcja osoby upoważnionej do składania oświadczeń woli w imieniu 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 lub pieczęci i podpisy ewentualnie czytelne podpisy i pełnione funkcje osób upoważnionych do składania oświadczeń woli w imieniu 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34B36" w:rsidTr="00934B36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34B36" w:rsidTr="00934B36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lastRenderedPageBreak/>
        <w:t>1)</w:t>
      </w:r>
      <w:r>
        <w:t xml:space="preserve"> Niepotrzebne skreślić.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4)</w:t>
      </w:r>
      <w:r>
        <w:t xml:space="preserve"> 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</w:t>
      </w:r>
      <w:r>
        <w:br/>
        <w:t>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934B36" w:rsidRDefault="00934B36" w:rsidP="00934B36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934B36" w:rsidRDefault="00934B36" w:rsidP="00934B36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</w:rPr>
        <w:t>kkk</w:t>
      </w:r>
      <w:r>
        <w:t>osztach.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</w:t>
      </w:r>
      <w:r>
        <w:br/>
        <w:t>z dnia 15 grudnia 2010 roku (</w:t>
      </w:r>
      <w:proofErr w:type="spellStart"/>
      <w:r>
        <w:t>Dz.U</w:t>
      </w:r>
      <w:proofErr w:type="spellEnd"/>
      <w:r>
        <w:t>. z 2011 roku, nr 6, poz. 25)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</w:t>
      </w:r>
      <w:r>
        <w:br/>
        <w:t xml:space="preserve">oraz o kwalifikacjach wolontariuszy. W przypadku oferty wspólnej należy przyporządkować zasoby kadrowe </w:t>
      </w:r>
      <w:r>
        <w:br/>
        <w:t>do dysponujących nimi oferentów.</w:t>
      </w:r>
    </w:p>
    <w:p w:rsidR="00934B36" w:rsidRDefault="00934B36" w:rsidP="00934B36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 xml:space="preserve">Np. lokal, sprzęt, materiały. W przypadku oferty wspólnej należy przyporządkować zasoby rzeczowe </w:t>
      </w:r>
      <w:r>
        <w:rPr>
          <w:sz w:val="20"/>
          <w:szCs w:val="20"/>
        </w:rPr>
        <w:br/>
        <w:t>do dysponujących nimi oferentów.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934B36" w:rsidRDefault="00934B36" w:rsidP="00934B36">
      <w:pPr>
        <w:pStyle w:val="Tekstkomentarza"/>
        <w:jc w:val="both"/>
      </w:pPr>
    </w:p>
    <w:p w:rsidR="009D6E6A" w:rsidRDefault="009D6E6A"/>
    <w:sectPr w:rsidR="009D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E7"/>
    <w:rsid w:val="00146521"/>
    <w:rsid w:val="001C0D25"/>
    <w:rsid w:val="006B51E7"/>
    <w:rsid w:val="00792A67"/>
    <w:rsid w:val="00934B36"/>
    <w:rsid w:val="009D6E6A"/>
    <w:rsid w:val="00CA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4B36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4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934B36"/>
    <w:pPr>
      <w:spacing w:before="100" w:after="100"/>
    </w:pPr>
    <w:rPr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34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4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semiHidden/>
    <w:rsid w:val="00934B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34B36"/>
    <w:rPr>
      <w:vertAlign w:val="superscript"/>
    </w:rPr>
  </w:style>
  <w:style w:type="character" w:styleId="Pogrubienie">
    <w:name w:val="Strong"/>
    <w:qFormat/>
    <w:rsid w:val="001C0D25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4B36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4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934B36"/>
    <w:pPr>
      <w:spacing w:before="100" w:after="100"/>
    </w:pPr>
    <w:rPr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34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4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semiHidden/>
    <w:rsid w:val="00934B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34B36"/>
    <w:rPr>
      <w:vertAlign w:val="superscript"/>
    </w:rPr>
  </w:style>
  <w:style w:type="character" w:styleId="Pogrubienie">
    <w:name w:val="Strong"/>
    <w:qFormat/>
    <w:rsid w:val="001C0D25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2178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Szymaska</dc:creator>
  <cp:keywords/>
  <dc:description/>
  <cp:lastModifiedBy>Magdalena Szymaska</cp:lastModifiedBy>
  <cp:revision>7</cp:revision>
  <dcterms:created xsi:type="dcterms:W3CDTF">2011-12-22T10:32:00Z</dcterms:created>
  <dcterms:modified xsi:type="dcterms:W3CDTF">2011-12-22T11:13:00Z</dcterms:modified>
</cp:coreProperties>
</file>