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84" w:rsidRPr="00A74524" w:rsidRDefault="00B86384">
      <w:pPr>
        <w:pStyle w:val="Title"/>
        <w:ind w:left="70"/>
        <w:jc w:val="right"/>
        <w:rPr>
          <w:rFonts w:ascii="Arial" w:hAnsi="Arial" w:cs="Arial"/>
          <w:sz w:val="20"/>
        </w:rPr>
      </w:pPr>
    </w:p>
    <w:p w:rsidR="00B86384" w:rsidRPr="00CE6AE0" w:rsidRDefault="00B86384" w:rsidP="00A96BA2">
      <w:pPr>
        <w:pStyle w:val="Title"/>
        <w:ind w:left="70"/>
        <w:jc w:val="right"/>
        <w:rPr>
          <w:rFonts w:ascii="Arial" w:hAnsi="Arial" w:cs="Arial"/>
          <w:sz w:val="20"/>
        </w:rPr>
      </w:pPr>
      <w:r w:rsidRPr="00CE6AE0">
        <w:rPr>
          <w:rFonts w:ascii="Arial" w:hAnsi="Arial" w:cs="Arial"/>
          <w:sz w:val="20"/>
        </w:rPr>
        <w:t xml:space="preserve">Załącznik do Uchwały </w:t>
      </w:r>
      <w:r>
        <w:rPr>
          <w:rFonts w:ascii="Arial" w:hAnsi="Arial" w:cs="Arial"/>
          <w:sz w:val="20"/>
        </w:rPr>
        <w:t>nr</w:t>
      </w:r>
      <w:r w:rsidRPr="00CE6AE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462</w:t>
      </w:r>
      <w:r w:rsidRPr="00CE6AE0">
        <w:rPr>
          <w:rFonts w:ascii="Arial" w:hAnsi="Arial" w:cs="Arial"/>
          <w:sz w:val="20"/>
        </w:rPr>
        <w:t>/12</w:t>
      </w:r>
    </w:p>
    <w:p w:rsidR="00B86384" w:rsidRPr="00CE6AE0" w:rsidRDefault="00B86384" w:rsidP="00A96BA2">
      <w:pPr>
        <w:pStyle w:val="Title"/>
        <w:ind w:left="70"/>
        <w:jc w:val="right"/>
        <w:rPr>
          <w:rFonts w:ascii="Arial" w:hAnsi="Arial" w:cs="Arial"/>
          <w:sz w:val="20"/>
        </w:rPr>
      </w:pPr>
      <w:r w:rsidRPr="00CE6AE0">
        <w:rPr>
          <w:rFonts w:ascii="Arial" w:hAnsi="Arial" w:cs="Arial"/>
          <w:sz w:val="20"/>
        </w:rPr>
        <w:t xml:space="preserve"> Zarządu W</w:t>
      </w:r>
      <w:r>
        <w:rPr>
          <w:rFonts w:ascii="Arial" w:hAnsi="Arial" w:cs="Arial"/>
          <w:sz w:val="20"/>
        </w:rPr>
        <w:t>ojewództwa Zachodniopomorskiego</w:t>
      </w:r>
    </w:p>
    <w:p w:rsidR="00B86384" w:rsidRPr="00CE6AE0" w:rsidRDefault="00B86384" w:rsidP="00A96BA2">
      <w:pPr>
        <w:pStyle w:val="Title"/>
        <w:ind w:left="70"/>
        <w:jc w:val="right"/>
        <w:rPr>
          <w:rFonts w:ascii="Arial" w:hAnsi="Arial" w:cs="Arial"/>
          <w:b w:val="0"/>
          <w:sz w:val="20"/>
        </w:rPr>
      </w:pPr>
      <w:r w:rsidRPr="00CE6AE0">
        <w:rPr>
          <w:rFonts w:ascii="Arial" w:hAnsi="Arial" w:cs="Arial"/>
          <w:sz w:val="20"/>
        </w:rPr>
        <w:t xml:space="preserve">z dnia </w:t>
      </w:r>
      <w:r>
        <w:rPr>
          <w:rFonts w:ascii="Arial" w:hAnsi="Arial" w:cs="Arial"/>
          <w:sz w:val="20"/>
        </w:rPr>
        <w:t xml:space="preserve">20 marca </w:t>
      </w:r>
      <w:r w:rsidRPr="00CE6AE0">
        <w:rPr>
          <w:rFonts w:ascii="Arial" w:hAnsi="Arial" w:cs="Arial"/>
          <w:sz w:val="20"/>
        </w:rPr>
        <w:t>2012r</w:t>
      </w:r>
      <w:r w:rsidRPr="00CE6AE0">
        <w:rPr>
          <w:rFonts w:ascii="Arial" w:hAnsi="Arial" w:cs="Arial"/>
          <w:b w:val="0"/>
          <w:sz w:val="20"/>
        </w:rPr>
        <w:t>.</w:t>
      </w:r>
    </w:p>
    <w:p w:rsidR="00B86384" w:rsidRPr="00CE6AE0" w:rsidRDefault="00B86384" w:rsidP="00906DDF">
      <w:pPr>
        <w:rPr>
          <w:rFonts w:ascii="Arial" w:hAnsi="Arial" w:cs="Arial"/>
        </w:rPr>
      </w:pPr>
    </w:p>
    <w:p w:rsidR="00B86384" w:rsidRDefault="00B86384" w:rsidP="00906DDF"/>
    <w:p w:rsidR="00B86384" w:rsidRDefault="00B86384" w:rsidP="00906DDF"/>
    <w:p w:rsidR="00B86384" w:rsidRPr="00906DDF" w:rsidRDefault="00B86384" w:rsidP="00906DDF"/>
    <w:p w:rsidR="00B86384" w:rsidRPr="00A74524" w:rsidRDefault="00B86384" w:rsidP="00906DDF">
      <w:pPr>
        <w:jc w:val="right"/>
        <w:rPr>
          <w:rFonts w:ascii="Arial" w:hAnsi="Arial" w:cs="Arial"/>
        </w:rPr>
      </w:pPr>
    </w:p>
    <w:p w:rsidR="00B86384" w:rsidRPr="00CE6AE0" w:rsidRDefault="00B86384">
      <w:pPr>
        <w:pStyle w:val="Heading7"/>
        <w:tabs>
          <w:tab w:val="clear" w:pos="5222"/>
          <w:tab w:val="left" w:pos="10065"/>
        </w:tabs>
        <w:spacing w:line="240" w:lineRule="auto"/>
        <w:ind w:right="-84"/>
        <w:jc w:val="center"/>
        <w:rPr>
          <w:rFonts w:cs="Arial"/>
          <w:sz w:val="20"/>
        </w:rPr>
      </w:pPr>
      <w:r w:rsidRPr="00CE6AE0">
        <w:rPr>
          <w:rFonts w:cs="Arial"/>
          <w:sz w:val="20"/>
        </w:rPr>
        <w:t>ZASADY NADZORU WŁAŚCICIELSKIEGO NAD SPÓŁKAMI Z UDZIAŁEM WOJEWÓDZTWA ZACHODNIOPOMORSKIEGO</w:t>
      </w:r>
    </w:p>
    <w:p w:rsidR="00B86384" w:rsidRPr="00CE6AE0" w:rsidRDefault="00B86384">
      <w:pPr>
        <w:rPr>
          <w:rFonts w:ascii="Arial" w:hAnsi="Arial" w:cs="Arial"/>
        </w:rPr>
      </w:pPr>
    </w:p>
    <w:p w:rsidR="00B86384" w:rsidRPr="00A74524" w:rsidRDefault="00B86384">
      <w:pPr>
        <w:rPr>
          <w:rFonts w:ascii="Arial" w:hAnsi="Arial" w:cs="Arial"/>
        </w:rPr>
        <w:sectPr w:rsidR="00B86384" w:rsidRPr="00A74524">
          <w:footerReference w:type="even" r:id="rId7"/>
          <w:footerReference w:type="default" r:id="rId8"/>
          <w:type w:val="continuous"/>
          <w:pgSz w:w="11909" w:h="16834"/>
          <w:pgMar w:top="1134" w:right="964" w:bottom="1134" w:left="964" w:header="0" w:footer="0" w:gutter="0"/>
          <w:cols w:space="60"/>
          <w:noEndnote/>
        </w:sectPr>
      </w:pPr>
    </w:p>
    <w:p w:rsidR="00B86384" w:rsidRDefault="00B86384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B86384" w:rsidRDefault="00B86384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B86384" w:rsidRDefault="00B86384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B86384" w:rsidRDefault="00B86384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B86384" w:rsidRPr="00A74524" w:rsidRDefault="00B86384">
      <w:pPr>
        <w:shd w:val="clear" w:color="auto" w:fill="FFFFFF"/>
        <w:ind w:firstLine="365"/>
        <w:jc w:val="both"/>
        <w:rPr>
          <w:rFonts w:ascii="Arial" w:hAnsi="Arial" w:cs="Arial"/>
        </w:rPr>
      </w:pPr>
    </w:p>
    <w:p w:rsidR="00B86384" w:rsidRPr="00A74524" w:rsidRDefault="00B86384">
      <w:pPr>
        <w:pStyle w:val="Heading1"/>
        <w:spacing w:before="0" w:line="240" w:lineRule="auto"/>
        <w:ind w:left="0" w:right="0"/>
        <w:rPr>
          <w:rFonts w:ascii="Arial" w:hAnsi="Arial" w:cs="Arial"/>
          <w:spacing w:val="0"/>
          <w:sz w:val="20"/>
          <w:szCs w:val="20"/>
        </w:rPr>
      </w:pPr>
      <w:r w:rsidRPr="00A74524">
        <w:rPr>
          <w:rFonts w:ascii="Arial" w:hAnsi="Arial" w:cs="Arial"/>
          <w:spacing w:val="0"/>
          <w:sz w:val="20"/>
          <w:szCs w:val="20"/>
        </w:rPr>
        <w:t xml:space="preserve">Rozdział </w:t>
      </w:r>
      <w:r>
        <w:rPr>
          <w:rFonts w:ascii="Arial" w:hAnsi="Arial" w:cs="Arial"/>
          <w:spacing w:val="0"/>
          <w:sz w:val="20"/>
          <w:szCs w:val="20"/>
        </w:rPr>
        <w:t>1</w:t>
      </w:r>
    </w:p>
    <w:p w:rsidR="00B86384" w:rsidRPr="00A74524" w:rsidRDefault="00B86384">
      <w:pPr>
        <w:pStyle w:val="Heading1"/>
        <w:spacing w:before="0" w:line="240" w:lineRule="auto"/>
        <w:ind w:left="0" w:right="0"/>
        <w:rPr>
          <w:rFonts w:ascii="Arial" w:hAnsi="Arial" w:cs="Arial"/>
          <w:spacing w:val="0"/>
          <w:sz w:val="20"/>
          <w:szCs w:val="20"/>
        </w:rPr>
      </w:pPr>
      <w:r w:rsidRPr="00A74524">
        <w:rPr>
          <w:rFonts w:ascii="Arial" w:hAnsi="Arial" w:cs="Arial"/>
          <w:spacing w:val="0"/>
          <w:sz w:val="20"/>
          <w:szCs w:val="20"/>
        </w:rPr>
        <w:t>Zasady ogólne</w:t>
      </w:r>
    </w:p>
    <w:p w:rsidR="00B86384" w:rsidRPr="00A74524" w:rsidRDefault="00B86384">
      <w:pPr>
        <w:rPr>
          <w:rFonts w:ascii="Arial" w:hAnsi="Arial" w:cs="Arial"/>
        </w:rPr>
      </w:pPr>
    </w:p>
    <w:p w:rsidR="00B86384" w:rsidRPr="00A74524" w:rsidRDefault="00B86384" w:rsidP="00036EEC">
      <w:pPr>
        <w:pStyle w:val="BodyText3"/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A74524">
        <w:rPr>
          <w:rFonts w:ascii="Arial" w:hAnsi="Arial" w:cs="Arial"/>
          <w:b/>
          <w:sz w:val="20"/>
          <w:szCs w:val="20"/>
        </w:rPr>
        <w:t>§ 1.</w:t>
      </w:r>
    </w:p>
    <w:p w:rsidR="00B86384" w:rsidRPr="00A74524" w:rsidRDefault="00B86384" w:rsidP="00036EEC">
      <w:pPr>
        <w:pStyle w:val="BodyText3"/>
        <w:widowControl w:val="0"/>
        <w:jc w:val="center"/>
        <w:rPr>
          <w:rFonts w:ascii="Arial" w:hAnsi="Arial" w:cs="Arial"/>
          <w:b/>
          <w:sz w:val="20"/>
          <w:szCs w:val="20"/>
        </w:rPr>
      </w:pPr>
    </w:p>
    <w:p w:rsidR="00B86384" w:rsidRPr="00A74524" w:rsidRDefault="00B86384">
      <w:pPr>
        <w:pStyle w:val="BodyText3"/>
        <w:widowControl w:val="0"/>
        <w:rPr>
          <w:rFonts w:ascii="Arial" w:hAnsi="Arial" w:cs="Arial"/>
          <w:sz w:val="20"/>
          <w:szCs w:val="20"/>
        </w:rPr>
      </w:pPr>
      <w:r w:rsidRPr="00A74524">
        <w:rPr>
          <w:rFonts w:ascii="Arial" w:hAnsi="Arial" w:cs="Arial"/>
          <w:sz w:val="20"/>
          <w:szCs w:val="20"/>
        </w:rPr>
        <w:t>Ilekroć w niniejszych Zasadach jest mowa o: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Województwie - należy przez to rozumieć Województwo Zachodniopomorskie,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Zarządzie Województwa – należy przez to rozumieć Zarząd Województwa Zachodniopomorskiego,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jednostce organizacyjnej Urzędu - należy przez to rozumieć wydziały i biura  Urzędu Marszałkowskiego Województwa Zachodniopomorskiego,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</w:rPr>
        <w:t>Sp. z o.o. - należy przez to rozumieć spółkę z ograniczona odpowiedzialnością,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</w:rPr>
        <w:t>S.A. - należy przez to rozumieć spółkę akcyjn</w:t>
      </w:r>
      <w:r>
        <w:rPr>
          <w:rFonts w:ascii="Arial" w:hAnsi="Arial" w:cs="Arial"/>
        </w:rPr>
        <w:t>ą</w:t>
      </w:r>
      <w:r w:rsidRPr="00A74524">
        <w:rPr>
          <w:rFonts w:ascii="Arial" w:hAnsi="Arial" w:cs="Arial"/>
        </w:rPr>
        <w:t>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</w:rPr>
        <w:t>spółce z udziałem Województwa - należy przez to rozumieć spółkę z ograniczon</w:t>
      </w:r>
      <w:r>
        <w:rPr>
          <w:rFonts w:ascii="Arial" w:hAnsi="Arial" w:cs="Arial"/>
        </w:rPr>
        <w:t>ą</w:t>
      </w:r>
      <w:r w:rsidRPr="00A74524">
        <w:rPr>
          <w:rFonts w:ascii="Arial" w:hAnsi="Arial" w:cs="Arial"/>
        </w:rPr>
        <w:t xml:space="preserve"> odpowiedzialnością </w:t>
      </w:r>
      <w:r>
        <w:rPr>
          <w:rFonts w:ascii="Arial" w:hAnsi="Arial" w:cs="Arial"/>
        </w:rPr>
        <w:t xml:space="preserve">albo </w:t>
      </w:r>
      <w:r w:rsidRPr="00A74524">
        <w:rPr>
          <w:rFonts w:ascii="Arial" w:hAnsi="Arial" w:cs="Arial"/>
        </w:rPr>
        <w:t>spółkę akcyjną, w</w:t>
      </w:r>
      <w:r w:rsidRPr="00A74524">
        <w:rPr>
          <w:rFonts w:ascii="Arial" w:hAnsi="Arial" w:cs="Arial"/>
          <w:i/>
        </w:rPr>
        <w:t xml:space="preserve"> </w:t>
      </w:r>
      <w:r w:rsidRPr="00A74524">
        <w:rPr>
          <w:rFonts w:ascii="Arial" w:hAnsi="Arial" w:cs="Arial"/>
        </w:rPr>
        <w:t>której Województwo Zachodniopomorskie jest udziałowcem lub akcjonariuszem,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spółce z większościowym udziałem </w:t>
      </w:r>
      <w:r>
        <w:rPr>
          <w:rFonts w:ascii="Arial" w:hAnsi="Arial" w:cs="Arial"/>
          <w:color w:val="000000"/>
        </w:rPr>
        <w:t xml:space="preserve">Województwa </w:t>
      </w:r>
      <w:r w:rsidRPr="00A74524">
        <w:rPr>
          <w:rFonts w:ascii="Arial" w:hAnsi="Arial" w:cs="Arial"/>
          <w:color w:val="000000"/>
        </w:rPr>
        <w:t xml:space="preserve">- należy przez to rozumieć spółkę z ograniczoną odpowiedzialnością </w:t>
      </w:r>
      <w:r>
        <w:rPr>
          <w:rFonts w:ascii="Arial" w:hAnsi="Arial" w:cs="Arial"/>
          <w:color w:val="000000"/>
        </w:rPr>
        <w:t xml:space="preserve">albo </w:t>
      </w:r>
      <w:r w:rsidRPr="00A74524">
        <w:rPr>
          <w:rFonts w:ascii="Arial" w:hAnsi="Arial" w:cs="Arial"/>
          <w:color w:val="000000"/>
        </w:rPr>
        <w:t>spółkę akcyjną, w której Województwo Zachodniopomorskie dysponuje bezpośrednio lub pośrednio większością głosów na zgromadzeniu wspólników lub na walnym zgromadzeniu</w:t>
      </w:r>
      <w:r>
        <w:rPr>
          <w:rFonts w:ascii="Arial" w:hAnsi="Arial" w:cs="Arial"/>
          <w:color w:val="000000"/>
        </w:rPr>
        <w:t>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jednoosobowej spółce Województwa - należy przez to rozumieć spółkę </w:t>
      </w:r>
      <w:r>
        <w:rPr>
          <w:rFonts w:ascii="Arial" w:hAnsi="Arial" w:cs="Arial"/>
          <w:color w:val="000000"/>
        </w:rPr>
        <w:t xml:space="preserve">z </w:t>
      </w:r>
      <w:r w:rsidRPr="00A74524">
        <w:rPr>
          <w:rFonts w:ascii="Arial" w:hAnsi="Arial" w:cs="Arial"/>
          <w:color w:val="000000"/>
        </w:rPr>
        <w:t>organiczną</w:t>
      </w:r>
      <w:r w:rsidRPr="00A74524">
        <w:rPr>
          <w:rFonts w:ascii="Arial" w:hAnsi="Arial" w:cs="Arial"/>
          <w:color w:val="000000"/>
        </w:rPr>
        <w:br/>
        <w:t xml:space="preserve">odpowiedzialnością </w:t>
      </w:r>
      <w:r>
        <w:rPr>
          <w:rFonts w:ascii="Arial" w:hAnsi="Arial" w:cs="Arial"/>
          <w:color w:val="000000"/>
        </w:rPr>
        <w:t xml:space="preserve">albo spółkę akcyjną </w:t>
      </w:r>
      <w:r w:rsidRPr="00A74524">
        <w:rPr>
          <w:rFonts w:ascii="Arial" w:hAnsi="Arial" w:cs="Arial"/>
          <w:color w:val="000000"/>
        </w:rPr>
        <w:t>ze 100 % udziałem Województwa</w:t>
      </w:r>
      <w:r>
        <w:rPr>
          <w:rFonts w:ascii="Arial" w:hAnsi="Arial" w:cs="Arial"/>
          <w:color w:val="000000"/>
        </w:rPr>
        <w:t>,</w:t>
      </w:r>
    </w:p>
    <w:p w:rsidR="00B86384" w:rsidRPr="00A74524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nadzorze merytorycznym nad spółką – należy przez to rozumieć nadzór realizowany przez jednostki organizacyjne Urzędu,</w:t>
      </w:r>
    </w:p>
    <w:p w:rsidR="00B86384" w:rsidRPr="000A147C" w:rsidRDefault="00B86384" w:rsidP="000A147C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oświadczeniu majątkowym – należy przez to rozumieć - </w:t>
      </w:r>
      <w:r w:rsidRPr="000A147C">
        <w:rPr>
          <w:rFonts w:ascii="Arial" w:hAnsi="Arial" w:cs="Arial"/>
        </w:rPr>
        <w:t>oświadczenie o stanie majątkowym składanym przez członków zarządu i rad nadzorczych spółek, o których mowa w pkt 6-8</w:t>
      </w:r>
      <w:r w:rsidRPr="00D74247">
        <w:rPr>
          <w:rFonts w:ascii="Arial" w:hAnsi="Arial" w:cs="Arial"/>
        </w:rPr>
        <w:t>. Do oświadczenia majątkowego odpowiednie zastosowanie mają przepisy ustawy z dnia 05 czerwca 1998 r. o samorządzie województwa (</w:t>
      </w:r>
      <w:r w:rsidRPr="003277CF">
        <w:rPr>
          <w:rFonts w:ascii="Arial" w:hAnsi="Arial" w:cs="Arial"/>
        </w:rPr>
        <w:t>Dz. U. 2001 r., nr 142, poz. 1590 ze zm.) oraz ustawy  z dnia 21 sierpnia 1997 r. o ograniczeniu prowadzenia działalności gospodarczej przez osoby pełniące funkcje publiczne</w:t>
      </w:r>
      <w:r>
        <w:rPr>
          <w:rFonts w:ascii="Arial" w:hAnsi="Arial" w:cs="Arial"/>
        </w:rPr>
        <w:t xml:space="preserve"> (</w:t>
      </w:r>
      <w:r w:rsidRPr="000A147C">
        <w:rPr>
          <w:rFonts w:ascii="Arial" w:hAnsi="Arial" w:cs="Arial"/>
        </w:rPr>
        <w:t>Dz.U.</w:t>
      </w:r>
      <w:r>
        <w:rPr>
          <w:rFonts w:ascii="Arial" w:hAnsi="Arial" w:cs="Arial"/>
        </w:rPr>
        <w:t xml:space="preserve"> 2006 Nr </w:t>
      </w:r>
      <w:r w:rsidRPr="000A147C">
        <w:rPr>
          <w:rFonts w:ascii="Arial" w:hAnsi="Arial" w:cs="Arial"/>
        </w:rPr>
        <w:t>216</w:t>
      </w:r>
      <w:r>
        <w:rPr>
          <w:rFonts w:ascii="Arial" w:hAnsi="Arial" w:cs="Arial"/>
        </w:rPr>
        <w:t xml:space="preserve"> poz </w:t>
      </w:r>
      <w:r w:rsidRPr="000A147C">
        <w:rPr>
          <w:rFonts w:ascii="Arial" w:hAnsi="Arial" w:cs="Arial"/>
        </w:rPr>
        <w:t>.1584</w:t>
      </w:r>
      <w:r>
        <w:rPr>
          <w:rFonts w:ascii="Arial" w:hAnsi="Arial" w:cs="Arial"/>
        </w:rPr>
        <w:t xml:space="preserve"> z późn. zm.),</w:t>
      </w:r>
    </w:p>
    <w:p w:rsidR="00B86384" w:rsidRPr="003277CF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  <w:color w:val="000000"/>
        </w:rPr>
        <w:t xml:space="preserve">Kodeksie spółek </w:t>
      </w:r>
      <w:r>
        <w:rPr>
          <w:rFonts w:ascii="Arial" w:hAnsi="Arial" w:cs="Arial"/>
          <w:color w:val="000000"/>
        </w:rPr>
        <w:t xml:space="preserve">handlowych </w:t>
      </w:r>
      <w:r w:rsidRPr="00D74247">
        <w:rPr>
          <w:rFonts w:ascii="Arial" w:hAnsi="Arial" w:cs="Arial"/>
          <w:color w:val="000000"/>
        </w:rPr>
        <w:t xml:space="preserve">- należy przez to rozumieć ustawę z dnia </w:t>
      </w:r>
      <w:r>
        <w:rPr>
          <w:rFonts w:ascii="Arial" w:hAnsi="Arial" w:cs="Arial"/>
          <w:color w:val="000000"/>
        </w:rPr>
        <w:t>1</w:t>
      </w:r>
      <w:r w:rsidRPr="00D74247">
        <w:rPr>
          <w:rFonts w:ascii="Arial" w:hAnsi="Arial" w:cs="Arial"/>
          <w:color w:val="000000"/>
        </w:rPr>
        <w:t>5 września 2000r. Kodeks spółek handlowych (Dz. U. z 2000r., Nr 94. poz. 1037 ze zm.),</w:t>
      </w:r>
    </w:p>
    <w:p w:rsidR="00B86384" w:rsidRPr="003277CF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Ustawie o prywatyzacji i komercjalizacji - należy przez to rozumieć ustawę z dnia 30 sierpnia 1996 r. </w:t>
      </w:r>
      <w:r w:rsidRPr="003277CF">
        <w:rPr>
          <w:rFonts w:ascii="Arial" w:hAnsi="Arial" w:cs="Arial"/>
          <w:color w:val="000000"/>
        </w:rPr>
        <w:br/>
        <w:t>o komercjalizacji i prywatyzacji (Dz. U. z 2002 r., Nr 171 poz. 1397 ze zm.),</w:t>
      </w:r>
    </w:p>
    <w:p w:rsidR="00B86384" w:rsidRPr="003277CF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Ustawie o wynagradzaniu </w:t>
      </w:r>
      <w:r w:rsidRPr="003277CF">
        <w:rPr>
          <w:rFonts w:ascii="Arial" w:hAnsi="Arial" w:cs="Arial"/>
          <w:color w:val="000000"/>
        </w:rPr>
        <w:t>osób kierujących niektórymi podmiotami prawnymi - należy przez to rozumieć ustawę z dnia 3 marca 2000 roku o wynagradzaniu osób kierujących niektórymi podmiotami prawnymi (Dz. U. z 2000 r., Nr 26 . poz. 306 ze zm.),</w:t>
      </w:r>
    </w:p>
    <w:p w:rsidR="00B86384" w:rsidRPr="000A147C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Ustawie </w:t>
      </w:r>
      <w:r w:rsidRPr="00710BDA">
        <w:rPr>
          <w:rFonts w:ascii="Arial" w:hAnsi="Arial" w:cs="Arial"/>
        </w:rPr>
        <w:t xml:space="preserve">o ograniczeniu prowadzenia działalności gospodarczej </w:t>
      </w:r>
      <w:r>
        <w:rPr>
          <w:rFonts w:ascii="Arial" w:hAnsi="Arial" w:cs="Arial"/>
        </w:rPr>
        <w:t xml:space="preserve">należy rozumieć </w:t>
      </w:r>
      <w:r w:rsidRPr="00710BDA">
        <w:rPr>
          <w:rFonts w:ascii="Arial" w:hAnsi="Arial" w:cs="Arial"/>
        </w:rPr>
        <w:t>ustaw</w:t>
      </w:r>
      <w:r>
        <w:rPr>
          <w:rFonts w:ascii="Arial" w:hAnsi="Arial" w:cs="Arial"/>
        </w:rPr>
        <w:t>ę</w:t>
      </w:r>
      <w:r w:rsidRPr="00710BDA">
        <w:rPr>
          <w:rFonts w:ascii="Arial" w:hAnsi="Arial" w:cs="Arial"/>
        </w:rPr>
        <w:t xml:space="preserve"> z dnia 21 sierpnia 1997 r. o ograniczeniu prowadzenia działalności gospodarczej przez osoby pełniące funkcje publiczne</w:t>
      </w:r>
      <w:r>
        <w:rPr>
          <w:rFonts w:ascii="Arial" w:hAnsi="Arial" w:cs="Arial"/>
        </w:rPr>
        <w:t xml:space="preserve"> (</w:t>
      </w:r>
      <w:r w:rsidRPr="000A147C">
        <w:rPr>
          <w:rFonts w:ascii="Arial" w:hAnsi="Arial" w:cs="Arial"/>
        </w:rPr>
        <w:t>Dz.U.</w:t>
      </w:r>
      <w:r>
        <w:rPr>
          <w:rFonts w:ascii="Arial" w:hAnsi="Arial" w:cs="Arial"/>
        </w:rPr>
        <w:t xml:space="preserve"> 2006 Nr </w:t>
      </w:r>
      <w:r w:rsidRPr="000A147C">
        <w:rPr>
          <w:rFonts w:ascii="Arial" w:hAnsi="Arial" w:cs="Arial"/>
        </w:rPr>
        <w:t>216</w:t>
      </w:r>
      <w:r>
        <w:rPr>
          <w:rFonts w:ascii="Arial" w:hAnsi="Arial" w:cs="Arial"/>
        </w:rPr>
        <w:t xml:space="preserve"> poz </w:t>
      </w:r>
      <w:r w:rsidRPr="000A147C">
        <w:rPr>
          <w:rFonts w:ascii="Arial" w:hAnsi="Arial" w:cs="Arial"/>
        </w:rPr>
        <w:t>.1584</w:t>
      </w:r>
      <w:r>
        <w:rPr>
          <w:rFonts w:ascii="Arial" w:hAnsi="Arial" w:cs="Arial"/>
        </w:rPr>
        <w:t xml:space="preserve"> z późn. zm.),</w:t>
      </w:r>
    </w:p>
    <w:p w:rsidR="00B86384" w:rsidRPr="003277CF" w:rsidRDefault="00B86384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</w:rPr>
        <w:t xml:space="preserve">roku obrotowym - należy przez to rozumieć rok obrotowy w rozumieniu przepisów ustawy z dnia 29 września 1994 r. o rachunkowości (Dz. U. z 2002 r. Nr 76. póz. 694 </w:t>
      </w:r>
      <w:r w:rsidRPr="003277CF">
        <w:rPr>
          <w:rFonts w:ascii="Arial" w:hAnsi="Arial" w:cs="Arial"/>
        </w:rPr>
        <w:t>ze zm.).</w:t>
      </w:r>
    </w:p>
    <w:p w:rsidR="00B86384" w:rsidRDefault="00B86384">
      <w:pPr>
        <w:shd w:val="clear" w:color="auto" w:fill="FFFFFF"/>
        <w:jc w:val="both"/>
        <w:rPr>
          <w:rFonts w:ascii="Arial" w:hAnsi="Arial" w:cs="Arial"/>
        </w:rPr>
      </w:pPr>
    </w:p>
    <w:p w:rsidR="00B86384" w:rsidRDefault="00B86384">
      <w:pPr>
        <w:pStyle w:val="Heading2"/>
        <w:tabs>
          <w:tab w:val="clear" w:pos="4771"/>
          <w:tab w:val="left" w:leader="hyphen" w:pos="4820"/>
        </w:tabs>
        <w:ind w:left="0"/>
        <w:rPr>
          <w:rFonts w:ascii="Arial" w:hAnsi="Arial" w:cs="Arial"/>
          <w:b w:val="0"/>
          <w:bCs w:val="0"/>
          <w:color w:val="auto"/>
          <w:spacing w:val="0"/>
          <w:sz w:val="20"/>
          <w:szCs w:val="20"/>
        </w:rPr>
      </w:pPr>
    </w:p>
    <w:p w:rsidR="00B86384" w:rsidRPr="00124276" w:rsidRDefault="00B86384" w:rsidP="00124276"/>
    <w:p w:rsidR="00B86384" w:rsidRDefault="00B86384">
      <w:pPr>
        <w:pStyle w:val="Heading2"/>
        <w:tabs>
          <w:tab w:val="clear" w:pos="4771"/>
          <w:tab w:val="left" w:leader="hyphen" w:pos="4820"/>
        </w:tabs>
        <w:ind w:left="0"/>
        <w:rPr>
          <w:rFonts w:ascii="Arial" w:hAnsi="Arial" w:cs="Arial"/>
          <w:spacing w:val="0"/>
          <w:sz w:val="20"/>
          <w:szCs w:val="20"/>
        </w:rPr>
      </w:pPr>
    </w:p>
    <w:p w:rsidR="00B86384" w:rsidRPr="003277CF" w:rsidRDefault="00B86384">
      <w:pPr>
        <w:pStyle w:val="Heading2"/>
        <w:tabs>
          <w:tab w:val="clear" w:pos="4771"/>
          <w:tab w:val="left" w:leader="hyphen" w:pos="4820"/>
        </w:tabs>
        <w:ind w:left="0"/>
        <w:rPr>
          <w:rFonts w:ascii="Arial" w:hAnsi="Arial" w:cs="Arial"/>
          <w:spacing w:val="0"/>
          <w:sz w:val="20"/>
          <w:szCs w:val="20"/>
        </w:rPr>
      </w:pPr>
      <w:r w:rsidRPr="003277CF">
        <w:rPr>
          <w:rFonts w:ascii="Arial" w:hAnsi="Arial" w:cs="Arial"/>
          <w:spacing w:val="0"/>
          <w:sz w:val="20"/>
          <w:szCs w:val="20"/>
        </w:rPr>
        <w:t>Rozdział 2</w:t>
      </w:r>
    </w:p>
    <w:p w:rsidR="00B86384" w:rsidRPr="003277CF" w:rsidRDefault="00B86384">
      <w:pPr>
        <w:pStyle w:val="Heading2"/>
        <w:tabs>
          <w:tab w:val="clear" w:pos="4771"/>
        </w:tabs>
        <w:ind w:left="0"/>
        <w:rPr>
          <w:rFonts w:ascii="Arial" w:hAnsi="Arial" w:cs="Arial"/>
          <w:spacing w:val="0"/>
          <w:sz w:val="20"/>
          <w:szCs w:val="20"/>
        </w:rPr>
      </w:pPr>
      <w:r w:rsidRPr="003277CF">
        <w:rPr>
          <w:rFonts w:ascii="Arial" w:hAnsi="Arial" w:cs="Arial"/>
          <w:spacing w:val="0"/>
          <w:sz w:val="20"/>
          <w:szCs w:val="20"/>
        </w:rPr>
        <w:t>Cele nadzoru właścicielskiego</w:t>
      </w:r>
    </w:p>
    <w:p w:rsidR="00B86384" w:rsidRPr="003277CF" w:rsidRDefault="00B86384">
      <w:pPr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 w:rsidP="00A44871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2.</w:t>
      </w:r>
    </w:p>
    <w:p w:rsidR="00B86384" w:rsidRPr="003277CF" w:rsidRDefault="00B86384" w:rsidP="00A44871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C1185E" w:rsidRDefault="00B8638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 xml:space="preserve">1. Do głównych celów nadzoru właścicielskiego sprawowanego przez Województwo nad spółkami z jego udziałem </w:t>
      </w:r>
      <w:r>
        <w:rPr>
          <w:rFonts w:ascii="Arial" w:hAnsi="Arial" w:cs="Arial"/>
          <w:color w:val="000000"/>
        </w:rPr>
        <w:t>należy zaliczyć</w:t>
      </w:r>
      <w:r w:rsidRPr="00C1185E">
        <w:rPr>
          <w:rFonts w:ascii="Arial" w:hAnsi="Arial" w:cs="Arial"/>
          <w:color w:val="000000"/>
        </w:rPr>
        <w:t>:</w:t>
      </w:r>
    </w:p>
    <w:p w:rsidR="00B86384" w:rsidRPr="00D74247" w:rsidRDefault="00B86384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D74247">
        <w:rPr>
          <w:rFonts w:ascii="Arial" w:hAnsi="Arial" w:cs="Arial"/>
          <w:color w:val="000000"/>
        </w:rPr>
        <w:t>wzrost efektywności działania, skuteczności zarządzania i wartości spółek z udziałem Województwa,</w:t>
      </w:r>
    </w:p>
    <w:p w:rsidR="00B86384" w:rsidRPr="003277CF" w:rsidRDefault="00B86384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racjonalne wykorzystywanie zasobów majątkowych dla zapewnienia prawidłowej realizacji zadań, w tym wynikających z realizacji zadań własnych Województwa,</w:t>
      </w:r>
    </w:p>
    <w:p w:rsidR="00B86384" w:rsidRPr="00D74247" w:rsidRDefault="00B86384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skuteczne wykorzystywanie praw właścicielskich Województwa do realizacji zadań i celów</w:t>
      </w:r>
      <w:r>
        <w:rPr>
          <w:rFonts w:ascii="Arial" w:hAnsi="Arial" w:cs="Arial"/>
          <w:color w:val="000000"/>
        </w:rPr>
        <w:t>,</w:t>
      </w:r>
      <w:r w:rsidRPr="00C1185E">
        <w:rPr>
          <w:rFonts w:ascii="Arial" w:hAnsi="Arial" w:cs="Arial"/>
          <w:color w:val="000000"/>
        </w:rPr>
        <w:t xml:space="preserve"> dla których zostały powołane spółki,</w:t>
      </w:r>
    </w:p>
    <w:p w:rsidR="00B86384" w:rsidRPr="003277CF" w:rsidRDefault="00B86384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  <w:color w:val="000000"/>
        </w:rPr>
        <w:t>osiągnięcie przejrzystości funkcjonowania spółek, w których Województwo jest udziałowcem lub akcjonariuszem.</w:t>
      </w:r>
    </w:p>
    <w:p w:rsidR="00B86384" w:rsidRPr="003277CF" w:rsidRDefault="00B86384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2. Osiągnięciu wymienionych celów powinno służyć:</w:t>
      </w:r>
    </w:p>
    <w:p w:rsidR="00B86384" w:rsidRPr="003277CF" w:rsidRDefault="00B86384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wdrażanie rozszerzonych w stosunku do obowiązujących przepisów prawa, form i procedur nadzoru właścicielskiego,</w:t>
      </w:r>
    </w:p>
    <w:p w:rsidR="00B86384" w:rsidRPr="003277CF" w:rsidRDefault="00B86384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dobór </w:t>
      </w:r>
      <w:r>
        <w:rPr>
          <w:rFonts w:ascii="Arial" w:hAnsi="Arial" w:cs="Arial"/>
          <w:color w:val="000000"/>
        </w:rPr>
        <w:t>merytorycznie</w:t>
      </w:r>
      <w:r w:rsidRPr="003277CF">
        <w:rPr>
          <w:rFonts w:ascii="Arial" w:hAnsi="Arial" w:cs="Arial"/>
          <w:color w:val="000000"/>
        </w:rPr>
        <w:t xml:space="preserve"> przygotowanych członków rad nadzorczych dla zapewnienia właściwego funkcjonowania nadzoru właścicielskiego,</w:t>
      </w:r>
    </w:p>
    <w:p w:rsidR="00B86384" w:rsidRPr="003277CF" w:rsidRDefault="00B86384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dobór kadry zarządzającej spółek w sposób umożliwiający najlepszą ocenę posiadanych kwalifikacji </w:t>
      </w:r>
      <w:r w:rsidRPr="003277CF">
        <w:rPr>
          <w:rFonts w:ascii="Arial" w:hAnsi="Arial" w:cs="Arial"/>
          <w:color w:val="000000"/>
        </w:rPr>
        <w:br/>
        <w:t>i wiedzy</w:t>
      </w:r>
      <w:r>
        <w:rPr>
          <w:rFonts w:ascii="Arial" w:hAnsi="Arial" w:cs="Arial"/>
          <w:color w:val="000000"/>
        </w:rPr>
        <w:t xml:space="preserve"> kandydatów</w:t>
      </w:r>
      <w:r w:rsidRPr="003277CF">
        <w:rPr>
          <w:rFonts w:ascii="Arial" w:hAnsi="Arial" w:cs="Arial"/>
          <w:color w:val="000000"/>
        </w:rPr>
        <w:t>,</w:t>
      </w:r>
    </w:p>
    <w:p w:rsidR="00B86384" w:rsidRPr="003277CF" w:rsidRDefault="00B86384">
      <w:pPr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wdrożenie mechanizmów monitorowania i oceny działalności ekonomicznej i finansowej spółek </w:t>
      </w:r>
      <w:r w:rsidRPr="003277CF">
        <w:rPr>
          <w:rFonts w:ascii="Arial" w:hAnsi="Arial" w:cs="Arial"/>
          <w:color w:val="000000"/>
        </w:rPr>
        <w:br/>
        <w:t>z udziałem Województwa.</w:t>
      </w:r>
    </w:p>
    <w:p w:rsidR="00B86384" w:rsidRPr="003277CF" w:rsidRDefault="00B86384">
      <w:pPr>
        <w:pStyle w:val="Heading4"/>
        <w:spacing w:before="0"/>
        <w:ind w:left="0" w:right="0"/>
        <w:rPr>
          <w:rFonts w:ascii="Arial" w:hAnsi="Arial" w:cs="Arial"/>
          <w:spacing w:val="0"/>
          <w:sz w:val="20"/>
          <w:szCs w:val="20"/>
        </w:rPr>
      </w:pPr>
    </w:p>
    <w:p w:rsidR="00B86384" w:rsidRPr="003277CF" w:rsidRDefault="00B86384">
      <w:pPr>
        <w:rPr>
          <w:rFonts w:ascii="Arial" w:hAnsi="Arial" w:cs="Arial"/>
        </w:rPr>
      </w:pPr>
    </w:p>
    <w:p w:rsidR="00B86384" w:rsidRPr="003277CF" w:rsidRDefault="00B86384">
      <w:pPr>
        <w:pStyle w:val="Heading4"/>
        <w:spacing w:before="0"/>
        <w:ind w:left="0" w:right="0"/>
        <w:rPr>
          <w:rFonts w:ascii="Arial" w:hAnsi="Arial" w:cs="Arial"/>
          <w:spacing w:val="0"/>
          <w:sz w:val="20"/>
          <w:szCs w:val="20"/>
        </w:rPr>
      </w:pPr>
      <w:r w:rsidRPr="003277CF">
        <w:rPr>
          <w:rFonts w:ascii="Arial" w:hAnsi="Arial" w:cs="Arial"/>
          <w:spacing w:val="0"/>
          <w:sz w:val="20"/>
          <w:szCs w:val="20"/>
        </w:rPr>
        <w:t>Rozdział 3</w:t>
      </w:r>
    </w:p>
    <w:p w:rsidR="00B86384" w:rsidRPr="00C1185E" w:rsidRDefault="00B86384">
      <w:pPr>
        <w:pStyle w:val="BodyText"/>
        <w:spacing w:line="240" w:lineRule="auto"/>
        <w:ind w:right="0"/>
        <w:rPr>
          <w:rFonts w:ascii="Arial" w:hAnsi="Arial" w:cs="Arial"/>
          <w:spacing w:val="0"/>
          <w:sz w:val="20"/>
          <w:szCs w:val="20"/>
        </w:rPr>
      </w:pPr>
      <w:r w:rsidRPr="003277CF">
        <w:rPr>
          <w:rFonts w:ascii="Arial" w:hAnsi="Arial" w:cs="Arial"/>
          <w:spacing w:val="0"/>
          <w:sz w:val="20"/>
          <w:szCs w:val="20"/>
        </w:rPr>
        <w:t>Realizacja uprawnień Zarząd</w:t>
      </w:r>
      <w:r>
        <w:rPr>
          <w:rFonts w:ascii="Arial" w:hAnsi="Arial" w:cs="Arial"/>
          <w:spacing w:val="0"/>
          <w:sz w:val="20"/>
          <w:szCs w:val="20"/>
        </w:rPr>
        <w:t>u</w:t>
      </w:r>
      <w:r w:rsidRPr="003277CF">
        <w:rPr>
          <w:rFonts w:ascii="Arial" w:hAnsi="Arial" w:cs="Arial"/>
          <w:spacing w:val="0"/>
          <w:sz w:val="20"/>
          <w:szCs w:val="20"/>
        </w:rPr>
        <w:t xml:space="preserve"> Województwa </w:t>
      </w:r>
      <w:r w:rsidRPr="00C1185E">
        <w:rPr>
          <w:rFonts w:ascii="Arial" w:hAnsi="Arial" w:cs="Arial"/>
          <w:spacing w:val="0"/>
          <w:sz w:val="20"/>
          <w:szCs w:val="20"/>
        </w:rPr>
        <w:t xml:space="preserve">pełniącego funkcję zgromadzenia wspólników </w:t>
      </w:r>
      <w:r>
        <w:rPr>
          <w:rFonts w:ascii="Arial" w:hAnsi="Arial" w:cs="Arial"/>
          <w:spacing w:val="0"/>
          <w:sz w:val="20"/>
          <w:szCs w:val="20"/>
        </w:rPr>
        <w:t>albo</w:t>
      </w:r>
      <w:r w:rsidRPr="00C1185E">
        <w:rPr>
          <w:rFonts w:ascii="Arial" w:hAnsi="Arial" w:cs="Arial"/>
          <w:spacing w:val="0"/>
          <w:sz w:val="20"/>
          <w:szCs w:val="20"/>
        </w:rPr>
        <w:t xml:space="preserve"> </w:t>
      </w:r>
      <w:r>
        <w:rPr>
          <w:rFonts w:ascii="Arial" w:hAnsi="Arial" w:cs="Arial"/>
          <w:spacing w:val="0"/>
          <w:sz w:val="20"/>
          <w:szCs w:val="20"/>
        </w:rPr>
        <w:t xml:space="preserve">walnego zgromadzenia </w:t>
      </w:r>
      <w:r w:rsidRPr="00C1185E">
        <w:rPr>
          <w:rFonts w:ascii="Arial" w:hAnsi="Arial" w:cs="Arial"/>
          <w:spacing w:val="0"/>
          <w:sz w:val="20"/>
          <w:szCs w:val="20"/>
        </w:rPr>
        <w:t>w spółkach z udziałem Województwa</w:t>
      </w:r>
    </w:p>
    <w:p w:rsidR="00B86384" w:rsidRDefault="00B86384" w:rsidP="00124276">
      <w:pPr>
        <w:pStyle w:val="BodyText"/>
        <w:spacing w:line="240" w:lineRule="auto"/>
        <w:ind w:right="0"/>
        <w:jc w:val="left"/>
        <w:rPr>
          <w:rFonts w:ascii="Arial" w:hAnsi="Arial" w:cs="Arial"/>
          <w:spacing w:val="0"/>
          <w:sz w:val="20"/>
          <w:szCs w:val="20"/>
        </w:rPr>
      </w:pPr>
    </w:p>
    <w:p w:rsidR="00B86384" w:rsidRPr="003277CF" w:rsidRDefault="00B86384" w:rsidP="00124276">
      <w:pPr>
        <w:pStyle w:val="BodyText"/>
        <w:spacing w:line="240" w:lineRule="auto"/>
        <w:ind w:right="0"/>
        <w:jc w:val="left"/>
        <w:rPr>
          <w:rFonts w:ascii="Arial" w:hAnsi="Arial" w:cs="Arial"/>
          <w:spacing w:val="0"/>
          <w:sz w:val="20"/>
          <w:szCs w:val="20"/>
        </w:rPr>
      </w:pPr>
    </w:p>
    <w:p w:rsidR="00B86384" w:rsidRPr="003277CF" w:rsidRDefault="00B86384" w:rsidP="00D26A64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3.</w:t>
      </w:r>
    </w:p>
    <w:p w:rsidR="00B86384" w:rsidRPr="003277CF" w:rsidRDefault="00B86384" w:rsidP="00D26A64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Default="00B86384" w:rsidP="003277C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C1185E">
        <w:rPr>
          <w:rFonts w:ascii="Arial" w:hAnsi="Arial" w:cs="Arial"/>
          <w:color w:val="000000"/>
        </w:rPr>
        <w:t xml:space="preserve">Funkcję zgromadzenia wspólników </w:t>
      </w:r>
      <w:r>
        <w:rPr>
          <w:rFonts w:ascii="Arial" w:hAnsi="Arial" w:cs="Arial"/>
          <w:color w:val="000000"/>
        </w:rPr>
        <w:t xml:space="preserve">albo walnego zgromadzenia </w:t>
      </w:r>
      <w:r w:rsidRPr="00C1185E">
        <w:rPr>
          <w:rFonts w:ascii="Arial" w:hAnsi="Arial" w:cs="Arial"/>
          <w:color w:val="000000"/>
        </w:rPr>
        <w:t>w jednoosobowych spółkach Województwa pełni Zarząd Województwa.</w:t>
      </w:r>
    </w:p>
    <w:p w:rsidR="00B86384" w:rsidRPr="00C1185E" w:rsidRDefault="00B86384" w:rsidP="003277CF">
      <w:pPr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6802A0">
        <w:rPr>
          <w:rFonts w:ascii="Arial" w:hAnsi="Arial" w:cs="Arial"/>
          <w:color w:val="000000"/>
        </w:rPr>
        <w:t xml:space="preserve">W spółkach, w których Województwo nie jest jedynym udziałowcem albo akcjonariuszem, Województwo reprezentuje odpowiednio na zgromadzeniach wspólników </w:t>
      </w:r>
      <w:r>
        <w:rPr>
          <w:rFonts w:ascii="Arial" w:hAnsi="Arial" w:cs="Arial"/>
          <w:color w:val="000000"/>
        </w:rPr>
        <w:t xml:space="preserve">albo walnych zgromadzeniach </w:t>
      </w:r>
      <w:r w:rsidRPr="00C1185E">
        <w:rPr>
          <w:rFonts w:ascii="Arial" w:hAnsi="Arial" w:cs="Arial"/>
          <w:color w:val="000000"/>
        </w:rPr>
        <w:t>upoważniony każdorazowo przez Zarząd Województwa pełnomocnik</w:t>
      </w:r>
      <w:r>
        <w:rPr>
          <w:rFonts w:ascii="Arial" w:hAnsi="Arial" w:cs="Arial"/>
          <w:color w:val="000000"/>
        </w:rPr>
        <w:t>.</w:t>
      </w:r>
    </w:p>
    <w:p w:rsidR="00B86384" w:rsidRPr="00C1185E" w:rsidRDefault="00B86384">
      <w:pPr>
        <w:shd w:val="clear" w:color="auto" w:fill="FFFFFF"/>
        <w:jc w:val="both"/>
        <w:rPr>
          <w:rFonts w:ascii="Arial" w:hAnsi="Arial" w:cs="Arial"/>
        </w:rPr>
      </w:pPr>
    </w:p>
    <w:p w:rsidR="00B86384" w:rsidRDefault="00B86384" w:rsidP="00D26A64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C1185E">
        <w:rPr>
          <w:rFonts w:ascii="Arial" w:hAnsi="Arial" w:cs="Arial"/>
          <w:b/>
          <w:color w:val="000000"/>
        </w:rPr>
        <w:t>§ 4.</w:t>
      </w:r>
    </w:p>
    <w:p w:rsidR="00B86384" w:rsidRPr="00C1185E" w:rsidRDefault="00B86384" w:rsidP="00D26A64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D74247" w:rsidRDefault="00B86384" w:rsidP="003277CF">
      <w:pPr>
        <w:shd w:val="clear" w:color="auto" w:fill="FFFFFF"/>
        <w:tabs>
          <w:tab w:val="left" w:pos="24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Pr="00C1185E">
        <w:rPr>
          <w:rFonts w:ascii="Arial" w:hAnsi="Arial" w:cs="Arial"/>
          <w:color w:val="000000"/>
        </w:rPr>
        <w:t xml:space="preserve">Jednostkami organizacyjnymi Urzędu właściwymi w zakresie współpracy oraz merytorycznego nadzoru nad </w:t>
      </w:r>
      <w:r w:rsidRPr="00D74247">
        <w:rPr>
          <w:rFonts w:ascii="Arial" w:hAnsi="Arial" w:cs="Arial"/>
          <w:color w:val="000000"/>
        </w:rPr>
        <w:t xml:space="preserve">spółkami, w których Województwo jest udziałowcem </w:t>
      </w:r>
      <w:r>
        <w:rPr>
          <w:rFonts w:ascii="Arial" w:hAnsi="Arial" w:cs="Arial"/>
          <w:color w:val="000000"/>
        </w:rPr>
        <w:t>albo</w:t>
      </w:r>
      <w:r w:rsidRPr="00D74247">
        <w:rPr>
          <w:rFonts w:ascii="Arial" w:hAnsi="Arial" w:cs="Arial"/>
          <w:color w:val="000000"/>
        </w:rPr>
        <w:t xml:space="preserve"> akcjonariuszem są:</w:t>
      </w:r>
    </w:p>
    <w:p w:rsidR="00B86384" w:rsidRPr="003277CF" w:rsidRDefault="00B86384" w:rsidP="003277CF">
      <w:pPr>
        <w:ind w:left="851" w:hanging="425"/>
        <w:jc w:val="both"/>
        <w:rPr>
          <w:rFonts w:ascii="Arial" w:hAnsi="Arial" w:cs="Arial"/>
        </w:rPr>
      </w:pPr>
      <w:r w:rsidRPr="00D74247">
        <w:rPr>
          <w:rFonts w:ascii="Arial" w:hAnsi="Arial" w:cs="Arial"/>
        </w:rPr>
        <w:t>1)  Wydział Turystyki, Gospodarki i Promocji odpowiadający za: Koszalińską Agencję Rozwoju Regionalnego S.A. w Koszalinie, Zachodniopomorską Agencję Rozwoju Regionalnego S.A. w Szczecinie, Zachodniopomorski Regionalny F</w:t>
      </w:r>
      <w:r w:rsidRPr="003277CF">
        <w:rPr>
          <w:rFonts w:ascii="Arial" w:hAnsi="Arial" w:cs="Arial"/>
        </w:rPr>
        <w:t>undusz Poręczeń Kredytowych Sp. z o.o. w Szczecinie,</w:t>
      </w:r>
    </w:p>
    <w:p w:rsidR="00B86384" w:rsidRPr="00A74524" w:rsidRDefault="00B86384" w:rsidP="003277CF">
      <w:pPr>
        <w:ind w:left="851" w:hanging="425"/>
        <w:jc w:val="both"/>
        <w:rPr>
          <w:rFonts w:ascii="Arial" w:hAnsi="Arial" w:cs="Arial"/>
        </w:rPr>
      </w:pPr>
      <w:r w:rsidRPr="003277CF">
        <w:rPr>
          <w:rFonts w:ascii="Arial" w:hAnsi="Arial" w:cs="Arial"/>
        </w:rPr>
        <w:t xml:space="preserve">2)    Wydział Rolnictwa i </w:t>
      </w:r>
      <w:r>
        <w:rPr>
          <w:rFonts w:ascii="Arial" w:hAnsi="Arial" w:cs="Arial"/>
        </w:rPr>
        <w:t>Rybactwa</w:t>
      </w:r>
      <w:r w:rsidRPr="00A74524">
        <w:rPr>
          <w:rFonts w:ascii="Arial" w:hAnsi="Arial" w:cs="Arial"/>
        </w:rPr>
        <w:t xml:space="preserve"> odpowiadający za „Wodociągi Zachodniopomorskie” Sp. z o.o. w Goleniowie,</w:t>
      </w:r>
    </w:p>
    <w:p w:rsidR="00B86384" w:rsidRPr="00A74524" w:rsidRDefault="00B86384" w:rsidP="003277CF">
      <w:pPr>
        <w:ind w:left="851" w:hanging="425"/>
        <w:jc w:val="both"/>
        <w:rPr>
          <w:rFonts w:ascii="Arial" w:hAnsi="Arial" w:cs="Arial"/>
        </w:rPr>
      </w:pPr>
      <w:r w:rsidRPr="00A74524">
        <w:rPr>
          <w:rFonts w:ascii="Arial" w:hAnsi="Arial" w:cs="Arial"/>
        </w:rPr>
        <w:t xml:space="preserve">3)    Wydział </w:t>
      </w:r>
      <w:r>
        <w:rPr>
          <w:rFonts w:ascii="Arial" w:hAnsi="Arial" w:cs="Arial"/>
        </w:rPr>
        <w:t>Rozwoju Regionalnego</w:t>
      </w:r>
      <w:r w:rsidRPr="00A74524">
        <w:rPr>
          <w:rFonts w:ascii="Arial" w:hAnsi="Arial" w:cs="Arial"/>
        </w:rPr>
        <w:t xml:space="preserve"> odpowiadający za Port Lotniczy Szczecin –Goleniów Sp. z o.o. w Glewicach.</w:t>
      </w:r>
    </w:p>
    <w:p w:rsidR="00B86384" w:rsidRDefault="00B86384" w:rsidP="003277CF">
      <w:pPr>
        <w:numPr>
          <w:ilvl w:val="0"/>
          <w:numId w:val="39"/>
        </w:numPr>
        <w:shd w:val="clear" w:color="auto" w:fill="FFFFFF"/>
        <w:ind w:left="284"/>
        <w:jc w:val="both"/>
        <w:rPr>
          <w:rFonts w:ascii="Arial" w:hAnsi="Arial" w:cs="Arial"/>
          <w:color w:val="000000"/>
        </w:rPr>
      </w:pPr>
      <w:r w:rsidRPr="00C1185E">
        <w:rPr>
          <w:rFonts w:ascii="Arial" w:hAnsi="Arial" w:cs="Arial"/>
          <w:color w:val="000000"/>
        </w:rPr>
        <w:t xml:space="preserve">Wydział Turystyki, Gospodarki i Promocji </w:t>
      </w:r>
      <w:r>
        <w:rPr>
          <w:rFonts w:ascii="Arial" w:hAnsi="Arial" w:cs="Arial"/>
          <w:color w:val="000000"/>
        </w:rPr>
        <w:t xml:space="preserve">odpowiada za </w:t>
      </w:r>
      <w:r w:rsidRPr="00C1185E">
        <w:rPr>
          <w:rFonts w:ascii="Arial" w:hAnsi="Arial" w:cs="Arial"/>
          <w:color w:val="000000"/>
        </w:rPr>
        <w:t>przygotowani</w:t>
      </w:r>
      <w:r>
        <w:rPr>
          <w:rFonts w:ascii="Arial" w:hAnsi="Arial" w:cs="Arial"/>
          <w:color w:val="000000"/>
        </w:rPr>
        <w:t>e</w:t>
      </w:r>
      <w:r w:rsidRPr="00C1185E">
        <w:rPr>
          <w:rFonts w:ascii="Arial" w:hAnsi="Arial" w:cs="Arial"/>
          <w:color w:val="000000"/>
        </w:rPr>
        <w:t xml:space="preserve"> w odpowiednim terminie projektu upoważnienia Zarządu Województwa dla osoby reprezentującej Województwo</w:t>
      </w:r>
      <w:r>
        <w:rPr>
          <w:rFonts w:ascii="Arial" w:hAnsi="Arial" w:cs="Arial"/>
          <w:color w:val="000000"/>
        </w:rPr>
        <w:t xml:space="preserve"> i przedłożenie tego projektu do akceptacji </w:t>
      </w:r>
      <w:r w:rsidRPr="00C1185E">
        <w:rPr>
          <w:rFonts w:ascii="Arial" w:hAnsi="Arial" w:cs="Arial"/>
          <w:color w:val="000000"/>
        </w:rPr>
        <w:t>Zarząd</w:t>
      </w:r>
      <w:r>
        <w:rPr>
          <w:rFonts w:ascii="Arial" w:hAnsi="Arial" w:cs="Arial"/>
          <w:color w:val="000000"/>
        </w:rPr>
        <w:t xml:space="preserve">owi </w:t>
      </w:r>
      <w:r w:rsidRPr="00C1185E">
        <w:rPr>
          <w:rFonts w:ascii="Arial" w:hAnsi="Arial" w:cs="Arial"/>
          <w:color w:val="000000"/>
        </w:rPr>
        <w:t>Województwa.</w:t>
      </w:r>
    </w:p>
    <w:p w:rsidR="00B86384" w:rsidRDefault="00B86384" w:rsidP="003277CF">
      <w:pPr>
        <w:numPr>
          <w:ilvl w:val="0"/>
          <w:numId w:val="39"/>
        </w:numPr>
        <w:shd w:val="clear" w:color="auto" w:fill="FFFFFF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zadań j</w:t>
      </w:r>
      <w:r w:rsidRPr="00C1185E">
        <w:rPr>
          <w:rFonts w:ascii="Arial" w:hAnsi="Arial" w:cs="Arial"/>
          <w:color w:val="000000"/>
        </w:rPr>
        <w:t>ednost</w:t>
      </w:r>
      <w:r>
        <w:rPr>
          <w:rFonts w:ascii="Arial" w:hAnsi="Arial" w:cs="Arial"/>
          <w:color w:val="000000"/>
        </w:rPr>
        <w:t>e</w:t>
      </w:r>
      <w:r w:rsidRPr="00C1185E">
        <w:rPr>
          <w:rFonts w:ascii="Arial" w:hAnsi="Arial" w:cs="Arial"/>
          <w:color w:val="000000"/>
        </w:rPr>
        <w:t>k organizacyjny</w:t>
      </w:r>
      <w:r>
        <w:rPr>
          <w:rFonts w:ascii="Arial" w:hAnsi="Arial" w:cs="Arial"/>
          <w:color w:val="000000"/>
        </w:rPr>
        <w:t xml:space="preserve">ch </w:t>
      </w:r>
      <w:r w:rsidRPr="00C1185E">
        <w:rPr>
          <w:rFonts w:ascii="Arial" w:hAnsi="Arial" w:cs="Arial"/>
          <w:color w:val="000000"/>
        </w:rPr>
        <w:t>Urzędu</w:t>
      </w:r>
      <w:r>
        <w:rPr>
          <w:rFonts w:ascii="Arial" w:hAnsi="Arial" w:cs="Arial"/>
          <w:color w:val="000000"/>
        </w:rPr>
        <w:t xml:space="preserve"> w zakresie </w:t>
      </w:r>
      <w:r w:rsidRPr="00C1185E">
        <w:rPr>
          <w:rFonts w:ascii="Arial" w:hAnsi="Arial" w:cs="Arial"/>
          <w:color w:val="000000"/>
        </w:rPr>
        <w:t>merytorycznego nadzoru</w:t>
      </w:r>
      <w:r>
        <w:rPr>
          <w:rFonts w:ascii="Arial" w:hAnsi="Arial" w:cs="Arial"/>
          <w:color w:val="000000"/>
        </w:rPr>
        <w:t xml:space="preserve"> należy podejmowanie działań w zakresie działalności spółki, w szczególności: </w:t>
      </w:r>
    </w:p>
    <w:p w:rsidR="00B86384" w:rsidRDefault="00B86384" w:rsidP="003277CF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opiniowanie i uzgadnianie projektów uchwał kierowanych na zgromadzenie wspólników lub walne zgromadzenie, </w:t>
      </w:r>
    </w:p>
    <w:p w:rsidR="00B86384" w:rsidRDefault="00B86384" w:rsidP="003277CF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wyrażanie stanowiska w sprawie działalności spółki, </w:t>
      </w:r>
    </w:p>
    <w:p w:rsidR="00B86384" w:rsidRDefault="00B86384" w:rsidP="003277CF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współpraca ze spółką przy realizacji jej zadań statutowych, </w:t>
      </w:r>
    </w:p>
    <w:p w:rsidR="00B86384" w:rsidRDefault="00B86384" w:rsidP="003277CF">
      <w:pPr>
        <w:numPr>
          <w:ilvl w:val="0"/>
          <w:numId w:val="40"/>
        </w:numPr>
        <w:shd w:val="clear" w:color="auto" w:fill="FFFFFF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reagowanie na informacje członków rad nadzorczych.</w:t>
      </w:r>
    </w:p>
    <w:p w:rsidR="00B86384" w:rsidRPr="00D74247" w:rsidRDefault="00B86384" w:rsidP="003277CF">
      <w:pPr>
        <w:numPr>
          <w:ilvl w:val="0"/>
          <w:numId w:val="39"/>
        </w:numPr>
        <w:shd w:val="clear" w:color="auto" w:fill="FFFFFF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powzięcia informacji o jakichkolwiek nieprawidłowościach w zakresie czynności zarządu spółki, nad którą dana jednostka organizacyjna Urzędu sprawuje nadzór merytoryczny, należy o tym niezwłocznie poinformować radę nadzorczą danej spółki, celem zajęcia przez nią stanowiska w danej sprawie. </w:t>
      </w:r>
      <w:r w:rsidRPr="00D74247">
        <w:rPr>
          <w:rFonts w:ascii="Arial" w:hAnsi="Arial" w:cs="Arial"/>
          <w:color w:val="000000"/>
        </w:rPr>
        <w:t xml:space="preserve"> </w:t>
      </w:r>
    </w:p>
    <w:p w:rsidR="00B86384" w:rsidRPr="00C1185E" w:rsidRDefault="00B86384" w:rsidP="00C1185E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0A147C" w:rsidRDefault="00B86384">
      <w:pPr>
        <w:shd w:val="clear" w:color="auto" w:fill="FFFFFF"/>
        <w:tabs>
          <w:tab w:val="left" w:pos="1075"/>
        </w:tabs>
        <w:jc w:val="both"/>
        <w:rPr>
          <w:rFonts w:ascii="Arial" w:hAnsi="Arial" w:cs="Arial"/>
          <w:color w:val="000000"/>
        </w:rPr>
      </w:pPr>
    </w:p>
    <w:p w:rsidR="00B86384" w:rsidRPr="000A147C" w:rsidRDefault="00B86384">
      <w:pPr>
        <w:shd w:val="clear" w:color="auto" w:fill="FFFFFF"/>
        <w:tabs>
          <w:tab w:val="left" w:pos="1075"/>
        </w:tabs>
        <w:jc w:val="both"/>
        <w:rPr>
          <w:rFonts w:ascii="Arial" w:hAnsi="Arial" w:cs="Arial"/>
          <w:color w:val="000000"/>
        </w:rPr>
      </w:pPr>
    </w:p>
    <w:p w:rsidR="00B86384" w:rsidRPr="00D74247" w:rsidRDefault="00B86384">
      <w:pPr>
        <w:pStyle w:val="Heading5"/>
        <w:ind w:left="0"/>
        <w:jc w:val="center"/>
        <w:rPr>
          <w:rFonts w:ascii="Arial" w:hAnsi="Arial" w:cs="Arial"/>
          <w:sz w:val="20"/>
          <w:szCs w:val="20"/>
        </w:rPr>
      </w:pPr>
      <w:r w:rsidRPr="00D74247">
        <w:rPr>
          <w:rFonts w:ascii="Arial" w:hAnsi="Arial" w:cs="Arial"/>
          <w:sz w:val="20"/>
          <w:szCs w:val="20"/>
        </w:rPr>
        <w:t>Rozdział 4</w:t>
      </w:r>
    </w:p>
    <w:p w:rsidR="00B86384" w:rsidRPr="003277CF" w:rsidRDefault="00B86384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 xml:space="preserve">Składanie i przedstawianie materiałów na zgromadzenia wspólników </w:t>
      </w:r>
      <w:r>
        <w:rPr>
          <w:rFonts w:ascii="Arial" w:hAnsi="Arial" w:cs="Arial"/>
          <w:b/>
          <w:color w:val="000000"/>
        </w:rPr>
        <w:t>albo</w:t>
      </w:r>
      <w:r w:rsidRPr="003277CF">
        <w:rPr>
          <w:rFonts w:ascii="Arial" w:hAnsi="Arial" w:cs="Arial"/>
          <w:b/>
          <w:color w:val="000000"/>
        </w:rPr>
        <w:t xml:space="preserve"> zgromadzenia akcjonariuszy spółek, w których Województwo jest udziałowcem bądź akcjonariuszem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 w:rsidP="00B360B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5.</w:t>
      </w:r>
    </w:p>
    <w:p w:rsidR="00B86384" w:rsidRPr="003277CF" w:rsidRDefault="00B86384" w:rsidP="00B360B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B05592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1. Terminy i tryb zwoływania zgromadzeń wspólników </w:t>
      </w:r>
      <w:r>
        <w:rPr>
          <w:rFonts w:ascii="Arial" w:hAnsi="Arial" w:cs="Arial"/>
          <w:color w:val="000000"/>
        </w:rPr>
        <w:t xml:space="preserve">albo walnego zgromadzenia </w:t>
      </w:r>
      <w:r w:rsidRPr="00B05592">
        <w:rPr>
          <w:rFonts w:ascii="Arial" w:hAnsi="Arial" w:cs="Arial"/>
          <w:color w:val="000000"/>
        </w:rPr>
        <w:t>określają przepisy Kodeksu spółek handlowych oraz postanowienia umów lub statutów spółek z udziałem Województwa.</w:t>
      </w:r>
    </w:p>
    <w:p w:rsidR="00B86384" w:rsidRPr="00B05592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B05592">
        <w:rPr>
          <w:rFonts w:ascii="Arial" w:hAnsi="Arial" w:cs="Arial"/>
          <w:color w:val="000000"/>
        </w:rPr>
        <w:t xml:space="preserve">2. Zarząd spółki zwołuje zgromadzenie wspólników </w:t>
      </w:r>
      <w:r>
        <w:rPr>
          <w:rFonts w:ascii="Arial" w:hAnsi="Arial" w:cs="Arial"/>
          <w:color w:val="000000"/>
        </w:rPr>
        <w:t>albo</w:t>
      </w:r>
      <w:r w:rsidRPr="00B055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walne zgromadzenie</w:t>
      </w:r>
      <w:r w:rsidRPr="00B05592">
        <w:rPr>
          <w:rFonts w:ascii="Arial" w:hAnsi="Arial" w:cs="Arial"/>
          <w:color w:val="000000"/>
        </w:rPr>
        <w:t xml:space="preserve">, przekazując do </w:t>
      </w:r>
      <w:r>
        <w:rPr>
          <w:rFonts w:ascii="Arial" w:hAnsi="Arial" w:cs="Arial"/>
          <w:color w:val="000000"/>
        </w:rPr>
        <w:t xml:space="preserve">odpowiednich jednostek organizacyjnych </w:t>
      </w:r>
      <w:r w:rsidRPr="00B05592">
        <w:rPr>
          <w:rFonts w:ascii="Arial" w:hAnsi="Arial" w:cs="Arial"/>
          <w:color w:val="000000"/>
        </w:rPr>
        <w:t xml:space="preserve">wymienionych w § 4 zawiadomienie o zwołaniu zgromadzenia </w:t>
      </w:r>
      <w:r>
        <w:rPr>
          <w:rFonts w:ascii="Arial" w:hAnsi="Arial" w:cs="Arial"/>
          <w:color w:val="000000"/>
        </w:rPr>
        <w:t xml:space="preserve">albo walnego zgromadzenia </w:t>
      </w:r>
      <w:r w:rsidRPr="00B05592">
        <w:rPr>
          <w:rFonts w:ascii="Arial" w:hAnsi="Arial" w:cs="Arial"/>
          <w:color w:val="000000"/>
        </w:rPr>
        <w:t>wraz z kompletem dokumentów dotyczących spraw wskazanych w proponowanym porządku obrad.</w:t>
      </w:r>
    </w:p>
    <w:p w:rsidR="00B86384" w:rsidRPr="00B05592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B05592"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Jednostki organizacyjne</w:t>
      </w:r>
      <w:r w:rsidRPr="00B05592">
        <w:rPr>
          <w:rFonts w:ascii="Arial" w:hAnsi="Arial" w:cs="Arial"/>
          <w:color w:val="000000"/>
        </w:rPr>
        <w:t xml:space="preserve"> wymienione w § 4 zobowiązane są do:</w:t>
      </w:r>
    </w:p>
    <w:p w:rsidR="00B86384" w:rsidRPr="00B05592" w:rsidRDefault="00B86384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B05592">
        <w:rPr>
          <w:rFonts w:ascii="Arial" w:hAnsi="Arial" w:cs="Arial"/>
          <w:color w:val="000000"/>
        </w:rPr>
        <w:t>sprawdzenia dokumentacji, o której mowa w ust. 2 pod względem formalnym,</w:t>
      </w:r>
    </w:p>
    <w:p w:rsidR="00B86384" w:rsidRPr="00B05592" w:rsidRDefault="00B86384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uzyskania opinii merytorycznej Członka Zarządu Województwa Zachodniopomorskiego, sprawującego nadzór </w:t>
      </w:r>
      <w:r>
        <w:rPr>
          <w:rFonts w:ascii="Arial" w:hAnsi="Arial" w:cs="Arial"/>
          <w:color w:val="000000"/>
        </w:rPr>
        <w:t xml:space="preserve">nad jednostką organizacyjną, która sprawuje nadzór </w:t>
      </w:r>
      <w:r w:rsidRPr="00B05592">
        <w:rPr>
          <w:rFonts w:ascii="Arial" w:hAnsi="Arial" w:cs="Arial"/>
          <w:color w:val="000000"/>
        </w:rPr>
        <w:t>nad spółką w zakresie obejmującym przedłożoną dokumentację i spraw stanowiących przedmiot posiedzenia</w:t>
      </w:r>
      <w:r>
        <w:rPr>
          <w:rFonts w:ascii="Arial" w:hAnsi="Arial" w:cs="Arial"/>
          <w:color w:val="000000"/>
        </w:rPr>
        <w:t xml:space="preserve"> </w:t>
      </w:r>
      <w:r w:rsidRPr="00B05592">
        <w:rPr>
          <w:rFonts w:ascii="Arial" w:hAnsi="Arial" w:cs="Arial"/>
          <w:color w:val="000000"/>
        </w:rPr>
        <w:t>zgromadzeni</w:t>
      </w:r>
      <w:r>
        <w:rPr>
          <w:rFonts w:ascii="Arial" w:hAnsi="Arial" w:cs="Arial"/>
          <w:color w:val="000000"/>
        </w:rPr>
        <w:t>a</w:t>
      </w:r>
      <w:r w:rsidRPr="00B05592">
        <w:rPr>
          <w:rFonts w:ascii="Arial" w:hAnsi="Arial" w:cs="Arial"/>
          <w:color w:val="000000"/>
        </w:rPr>
        <w:t xml:space="preserve"> wspólników </w:t>
      </w:r>
      <w:r>
        <w:rPr>
          <w:rFonts w:ascii="Arial" w:hAnsi="Arial" w:cs="Arial"/>
          <w:color w:val="000000"/>
        </w:rPr>
        <w:t>albo</w:t>
      </w:r>
      <w:r w:rsidRPr="00B055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walnego zgromadzenia</w:t>
      </w:r>
      <w:r w:rsidRPr="00B05592">
        <w:rPr>
          <w:rFonts w:ascii="Arial" w:hAnsi="Arial" w:cs="Arial"/>
          <w:color w:val="000000"/>
        </w:rPr>
        <w:t>,</w:t>
      </w:r>
    </w:p>
    <w:p w:rsidR="00B86384" w:rsidRPr="003277CF" w:rsidRDefault="00B86384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uzyskania opinii Skarbnika Województwa Zachodniopomorskiego, w sytuacji, gdy w porządku  zgromadzenia </w:t>
      </w:r>
      <w:r w:rsidRPr="00B05592">
        <w:rPr>
          <w:rFonts w:ascii="Arial" w:hAnsi="Arial" w:cs="Arial"/>
          <w:color w:val="000000"/>
        </w:rPr>
        <w:t xml:space="preserve">wspólników </w:t>
      </w:r>
      <w:r>
        <w:rPr>
          <w:rFonts w:ascii="Arial" w:hAnsi="Arial" w:cs="Arial"/>
          <w:color w:val="000000"/>
        </w:rPr>
        <w:t>albo</w:t>
      </w:r>
      <w:r w:rsidRPr="00B055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walnego zgromadzenia </w:t>
      </w:r>
      <w:r w:rsidRPr="00B05592">
        <w:rPr>
          <w:rFonts w:ascii="Arial" w:hAnsi="Arial" w:cs="Arial"/>
          <w:color w:val="000000"/>
        </w:rPr>
        <w:t>umieszczono sprawy z zakresu gospodarki finansowej spółki,</w:t>
      </w:r>
    </w:p>
    <w:p w:rsidR="00B86384" w:rsidRDefault="00B86384" w:rsidP="00F178CB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uzyskania opinii prawnej w przypadku przedkładanych projektów uchwał,</w:t>
      </w:r>
    </w:p>
    <w:p w:rsidR="00B86384" w:rsidRPr="00F178CB" w:rsidRDefault="00B86384" w:rsidP="00F178CB">
      <w:pPr>
        <w:widowControl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</w:rPr>
      </w:pPr>
      <w:r w:rsidRPr="00F178CB">
        <w:rPr>
          <w:rFonts w:ascii="Arial" w:hAnsi="Arial" w:cs="Arial"/>
          <w:color w:val="000000"/>
        </w:rPr>
        <w:t xml:space="preserve">przekazania kompletu dokumentów będących przedmiotem zgromadzenia wspólników </w:t>
      </w:r>
      <w:r>
        <w:rPr>
          <w:rFonts w:ascii="Arial" w:hAnsi="Arial" w:cs="Arial"/>
          <w:color w:val="000000"/>
        </w:rPr>
        <w:t>albo</w:t>
      </w:r>
      <w:r w:rsidRPr="00F178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walnego zgromadzenia do Wydziału Turystyki, Gospodarki i Promocji, najpóźniej na 4</w:t>
      </w:r>
      <w:r w:rsidRPr="00F178CB">
        <w:rPr>
          <w:rFonts w:ascii="Arial" w:hAnsi="Arial" w:cs="Arial"/>
          <w:color w:val="000000"/>
        </w:rPr>
        <w:t xml:space="preserve"> dni przed planowanym terminem posiedzenia Zarządu Województwa, nie później jednak niż 5 dni przed planowanym zgromadzeniem wspólników </w:t>
      </w:r>
      <w:r>
        <w:rPr>
          <w:rFonts w:ascii="Arial" w:hAnsi="Arial" w:cs="Arial"/>
          <w:color w:val="000000"/>
        </w:rPr>
        <w:t>albo</w:t>
      </w:r>
      <w:r w:rsidRPr="00F178CB">
        <w:rPr>
          <w:rFonts w:ascii="Arial" w:hAnsi="Arial" w:cs="Arial"/>
          <w:color w:val="000000"/>
        </w:rPr>
        <w:t xml:space="preserve"> walnym zgromadzeniem.</w:t>
      </w:r>
    </w:p>
    <w:p w:rsidR="00B86384" w:rsidRPr="000A147C" w:rsidRDefault="00B86384" w:rsidP="00C92FC6">
      <w:pPr>
        <w:widowControl/>
        <w:shd w:val="clear" w:color="auto" w:fill="FFFFFF"/>
        <w:ind w:left="360"/>
        <w:jc w:val="both"/>
        <w:rPr>
          <w:rFonts w:ascii="Arial" w:hAnsi="Arial" w:cs="Arial"/>
        </w:rPr>
      </w:pPr>
    </w:p>
    <w:p w:rsidR="00B86384" w:rsidRPr="00A74524" w:rsidRDefault="00B86384" w:rsidP="00C92FC6">
      <w:pPr>
        <w:widowControl/>
        <w:shd w:val="clear" w:color="auto" w:fill="FFFFFF"/>
        <w:ind w:left="360"/>
        <w:jc w:val="both"/>
        <w:rPr>
          <w:rFonts w:ascii="Arial" w:hAnsi="Arial" w:cs="Arial"/>
        </w:rPr>
      </w:pPr>
    </w:p>
    <w:p w:rsidR="00B86384" w:rsidRPr="000A147C" w:rsidRDefault="00B86384" w:rsidP="00C92FC6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0A147C">
        <w:rPr>
          <w:rFonts w:ascii="Arial" w:hAnsi="Arial" w:cs="Arial"/>
          <w:b/>
          <w:color w:val="000000"/>
        </w:rPr>
        <w:t>§ 6.</w:t>
      </w:r>
    </w:p>
    <w:p w:rsidR="00B86384" w:rsidRPr="00D74247" w:rsidRDefault="00B86384" w:rsidP="00C92FC6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1. Zgromadzenia wspólników </w:t>
      </w:r>
      <w:r>
        <w:rPr>
          <w:rFonts w:ascii="Arial" w:hAnsi="Arial" w:cs="Arial"/>
          <w:color w:val="000000"/>
        </w:rPr>
        <w:t xml:space="preserve">albo walne zgromadzenia </w:t>
      </w:r>
      <w:r w:rsidRPr="003277CF">
        <w:rPr>
          <w:rFonts w:ascii="Arial" w:hAnsi="Arial" w:cs="Arial"/>
          <w:color w:val="000000"/>
        </w:rPr>
        <w:t>jednoosobowych spółek Województwa mogą odbywać się także przy braku formalnego zwołania zgodnie z art. 240 Kodeksu spółek handlowych.</w:t>
      </w:r>
    </w:p>
    <w:p w:rsidR="00B86384" w:rsidRPr="00B05592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2. W szczególności w trybie wskazanym w ust. </w:t>
      </w:r>
      <w:r>
        <w:rPr>
          <w:rFonts w:ascii="Arial" w:hAnsi="Arial" w:cs="Arial"/>
          <w:color w:val="000000"/>
        </w:rPr>
        <w:t>1</w:t>
      </w:r>
      <w:r w:rsidRPr="00B05592">
        <w:rPr>
          <w:rFonts w:ascii="Arial" w:hAnsi="Arial" w:cs="Arial"/>
          <w:color w:val="000000"/>
        </w:rPr>
        <w:t xml:space="preserve"> odbywają się zgromadzenia wspólników</w:t>
      </w:r>
      <w:r>
        <w:rPr>
          <w:rFonts w:ascii="Arial" w:hAnsi="Arial" w:cs="Arial"/>
          <w:color w:val="000000"/>
        </w:rPr>
        <w:t xml:space="preserve"> albo walne zgromadzenia</w:t>
      </w:r>
      <w:r w:rsidRPr="00B05592">
        <w:rPr>
          <w:rFonts w:ascii="Arial" w:hAnsi="Arial" w:cs="Arial"/>
          <w:color w:val="000000"/>
        </w:rPr>
        <w:t>, których przedmiotem są zmiany w składzie rady nadzorczej oraz sprawy dotyczące ustalenia wynagrodzenia członków organów spółek.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>
      <w:pPr>
        <w:shd w:val="clear" w:color="auto" w:fill="FFFFFF"/>
        <w:ind w:hanging="317"/>
        <w:jc w:val="center"/>
        <w:rPr>
          <w:rFonts w:ascii="Arial" w:hAnsi="Arial" w:cs="Arial"/>
          <w:b/>
          <w:i/>
          <w:color w:val="000000"/>
        </w:rPr>
      </w:pPr>
      <w:r w:rsidRPr="003277CF">
        <w:rPr>
          <w:rFonts w:ascii="Arial" w:hAnsi="Arial" w:cs="Arial"/>
          <w:b/>
          <w:color w:val="000000"/>
        </w:rPr>
        <w:t xml:space="preserve">Rozdział </w:t>
      </w:r>
      <w:r w:rsidRPr="003277CF">
        <w:rPr>
          <w:rFonts w:ascii="Arial" w:hAnsi="Arial" w:cs="Arial"/>
          <w:b/>
          <w:i/>
          <w:color w:val="000000"/>
        </w:rPr>
        <w:t>5</w:t>
      </w:r>
    </w:p>
    <w:p w:rsidR="00B86384" w:rsidRPr="003277CF" w:rsidRDefault="00B86384">
      <w:pPr>
        <w:shd w:val="clear" w:color="auto" w:fill="FFFFFF"/>
        <w:ind w:hanging="317"/>
        <w:jc w:val="center"/>
        <w:rPr>
          <w:rFonts w:ascii="Arial" w:hAnsi="Arial" w:cs="Arial"/>
        </w:rPr>
      </w:pPr>
      <w:r w:rsidRPr="003277CF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Działalność r</w:t>
      </w:r>
      <w:r w:rsidRPr="003277CF">
        <w:rPr>
          <w:rFonts w:ascii="Arial" w:hAnsi="Arial" w:cs="Arial"/>
          <w:b/>
          <w:color w:val="000000"/>
        </w:rPr>
        <w:t>ad nadzorcz</w:t>
      </w:r>
      <w:r>
        <w:rPr>
          <w:rFonts w:ascii="Arial" w:hAnsi="Arial" w:cs="Arial"/>
          <w:b/>
          <w:color w:val="000000"/>
        </w:rPr>
        <w:t xml:space="preserve">ych </w:t>
      </w:r>
    </w:p>
    <w:p w:rsidR="00B86384" w:rsidRPr="003277CF" w:rsidRDefault="00B86384">
      <w:pPr>
        <w:shd w:val="clear" w:color="auto" w:fill="FFFFFF"/>
        <w:ind w:hanging="317"/>
        <w:jc w:val="center"/>
        <w:rPr>
          <w:rFonts w:ascii="Arial" w:hAnsi="Arial" w:cs="Arial"/>
        </w:rPr>
      </w:pPr>
    </w:p>
    <w:p w:rsidR="00B86384" w:rsidRPr="003277CF" w:rsidRDefault="00B86384" w:rsidP="0024028E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7.</w:t>
      </w:r>
    </w:p>
    <w:p w:rsidR="00B86384" w:rsidRPr="003277CF" w:rsidRDefault="00B86384" w:rsidP="0024028E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1. W spółkach z udziałem Województwa działa rada nadzorcza.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2. Do rad nadzorczych stosuje się przepisy Kodeksu spółek handlowych oraz postanowienia umów</w:t>
      </w:r>
      <w:r>
        <w:rPr>
          <w:rFonts w:ascii="Arial" w:hAnsi="Arial" w:cs="Arial"/>
          <w:color w:val="000000"/>
        </w:rPr>
        <w:t xml:space="preserve">, </w:t>
      </w:r>
      <w:r w:rsidRPr="003277CF">
        <w:rPr>
          <w:rFonts w:ascii="Arial" w:hAnsi="Arial" w:cs="Arial"/>
          <w:color w:val="000000"/>
        </w:rPr>
        <w:t>statutów spółek z udziałem Województwa.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3. Kadencja członka rady nadzorczej w spółkach z większościowym udziałem Województwa</w:t>
      </w:r>
      <w:r>
        <w:rPr>
          <w:rFonts w:ascii="Arial" w:hAnsi="Arial" w:cs="Arial"/>
          <w:color w:val="000000"/>
        </w:rPr>
        <w:t xml:space="preserve"> </w:t>
      </w:r>
      <w:r w:rsidRPr="003277CF">
        <w:rPr>
          <w:rFonts w:ascii="Arial" w:hAnsi="Arial" w:cs="Arial"/>
          <w:color w:val="000000"/>
        </w:rPr>
        <w:t>trwa 3 lata</w:t>
      </w:r>
      <w:r>
        <w:rPr>
          <w:rFonts w:ascii="Arial" w:hAnsi="Arial" w:cs="Arial"/>
          <w:color w:val="000000"/>
        </w:rPr>
        <w:t xml:space="preserve"> i jest wspólna. 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 w:rsidP="003C15BD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8.</w:t>
      </w:r>
    </w:p>
    <w:p w:rsidR="00B86384" w:rsidRPr="003277CF" w:rsidRDefault="00B86384" w:rsidP="003C15BD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 xml:space="preserve">1. Kandydaci na członków </w:t>
      </w:r>
      <w:r w:rsidRPr="00A74524">
        <w:rPr>
          <w:rFonts w:ascii="Arial" w:hAnsi="Arial" w:cs="Arial"/>
          <w:color w:val="000000"/>
        </w:rPr>
        <w:t>rad nadzorczych spółek z udziałem Województwa powinni wykazać się:</w:t>
      </w:r>
    </w:p>
    <w:p w:rsidR="00B86384" w:rsidRPr="00A74524" w:rsidRDefault="00B86384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ukończeniem studiów wyższych,</w:t>
      </w:r>
    </w:p>
    <w:p w:rsidR="00B86384" w:rsidRPr="003277CF" w:rsidRDefault="00B86384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co najmniej pięcioletnim stażem pracy na stanowiskach związanych z działalnością gospodarczą, finansami, prawem gospodarczym, zarządzaniem lub nadzorem właścicielskim bądź </w:t>
      </w:r>
      <w:r w:rsidRPr="00D74247">
        <w:rPr>
          <w:rFonts w:ascii="Arial" w:hAnsi="Arial" w:cs="Arial"/>
          <w:color w:val="000000"/>
        </w:rPr>
        <w:t>wykazać się doświadczeniem branżowym związanym z działalnością spółki,</w:t>
      </w:r>
    </w:p>
    <w:p w:rsidR="00B86384" w:rsidRPr="003277CF" w:rsidRDefault="00B86384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korzystaniem z pełni praw publicznych i posiadaniem zdolności do czynności prawnych,</w:t>
      </w:r>
    </w:p>
    <w:p w:rsidR="00B86384" w:rsidRPr="003277CF" w:rsidRDefault="00B86384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 xml:space="preserve">złożonym egzaminem w trybie przewidzianym w art. 12 ust. 2 ustawy o komercjalizacji i prywatyzacji,     z wyłączeniem osób zwolnionych z obowiązku złożenia egzaminu zgodnie z § 5 Rozporządzenia Rady Ministrów z dnia 7 września 2004 r. w sprawie szkoleń i egzaminów dla kandydatów na członków rad nadzorczych, w których Skarb Państwa jest jedynym akcjonariuszem (Dz. U. z 2004 r., Nr 198, poz. 2038), </w:t>
      </w:r>
    </w:p>
    <w:p w:rsidR="00B86384" w:rsidRPr="003277CF" w:rsidRDefault="00B86384">
      <w:pPr>
        <w:widowControl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nie podleganiu określonym w przepisach prawa ograniczeniom lub zakazom zajmowania stanowiska członka rady nadzorczej w spółkach prawa handlowego.</w:t>
      </w:r>
    </w:p>
    <w:p w:rsidR="00B86384" w:rsidRPr="00A74524" w:rsidRDefault="00B86384" w:rsidP="00B93FA0">
      <w:pPr>
        <w:widowControl/>
        <w:shd w:val="clear" w:color="auto" w:fill="FFFFFF"/>
        <w:ind w:left="284" w:hanging="284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 xml:space="preserve">2. Kandydat na członka rady nadzorczej składa oświadczenia o posiadanym doświadczeniu, kwalifikacjach </w:t>
      </w:r>
      <w:r>
        <w:rPr>
          <w:rFonts w:ascii="Arial" w:hAnsi="Arial" w:cs="Arial"/>
          <w:color w:val="000000"/>
        </w:rPr>
        <w:t>i braku ograniczeń</w:t>
      </w:r>
      <w:r w:rsidRPr="00A74524">
        <w:rPr>
          <w:rFonts w:ascii="Arial" w:hAnsi="Arial" w:cs="Arial"/>
          <w:color w:val="000000"/>
        </w:rPr>
        <w:t xml:space="preserve"> o których mowa w ust 1 </w:t>
      </w:r>
      <w:r w:rsidRPr="00A74524">
        <w:rPr>
          <w:rFonts w:ascii="Arial" w:hAnsi="Arial" w:cs="Arial"/>
        </w:rPr>
        <w:t>pkt 5,</w:t>
      </w:r>
      <w:r w:rsidRPr="00A74524">
        <w:rPr>
          <w:rFonts w:ascii="Arial" w:hAnsi="Arial" w:cs="Arial"/>
          <w:color w:val="000000"/>
        </w:rPr>
        <w:t xml:space="preserve"> stanowiące załączniki nr 1</w:t>
      </w:r>
      <w:r>
        <w:rPr>
          <w:rFonts w:ascii="Arial" w:hAnsi="Arial" w:cs="Arial"/>
          <w:color w:val="000000"/>
        </w:rPr>
        <w:t xml:space="preserve"> i</w:t>
      </w:r>
      <w:r w:rsidRPr="00A74524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 </w:t>
      </w:r>
      <w:r w:rsidRPr="00A74524">
        <w:rPr>
          <w:rFonts w:ascii="Arial" w:hAnsi="Arial" w:cs="Arial"/>
          <w:color w:val="000000"/>
        </w:rPr>
        <w:t>do niniejszych zasad oraz życiorys.</w:t>
      </w:r>
    </w:p>
    <w:p w:rsidR="00B86384" w:rsidRPr="000A147C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0A147C" w:rsidRDefault="00B86384" w:rsidP="00180BC8">
      <w:pPr>
        <w:pStyle w:val="BodyText3"/>
        <w:jc w:val="center"/>
        <w:rPr>
          <w:rFonts w:ascii="Arial" w:hAnsi="Arial" w:cs="Arial"/>
          <w:b/>
          <w:sz w:val="20"/>
          <w:szCs w:val="20"/>
        </w:rPr>
      </w:pPr>
      <w:r w:rsidRPr="000A147C">
        <w:rPr>
          <w:rFonts w:ascii="Arial" w:hAnsi="Arial" w:cs="Arial"/>
          <w:b/>
          <w:sz w:val="20"/>
          <w:szCs w:val="20"/>
        </w:rPr>
        <w:t>§ 9.</w:t>
      </w:r>
    </w:p>
    <w:p w:rsidR="00B86384" w:rsidRPr="00D74247" w:rsidRDefault="00B86384" w:rsidP="00180BC8">
      <w:pPr>
        <w:pStyle w:val="BodyText3"/>
        <w:jc w:val="center"/>
        <w:rPr>
          <w:rFonts w:ascii="Arial" w:hAnsi="Arial" w:cs="Arial"/>
          <w:b/>
          <w:sz w:val="20"/>
          <w:szCs w:val="20"/>
        </w:rPr>
      </w:pPr>
    </w:p>
    <w:p w:rsidR="00B86384" w:rsidRPr="00A74524" w:rsidRDefault="00B86384">
      <w:pPr>
        <w:pStyle w:val="BodyText3"/>
        <w:rPr>
          <w:rFonts w:ascii="Arial" w:hAnsi="Arial" w:cs="Arial"/>
          <w:sz w:val="20"/>
          <w:szCs w:val="20"/>
        </w:rPr>
      </w:pPr>
      <w:r w:rsidRPr="00B05592">
        <w:rPr>
          <w:rFonts w:ascii="Arial" w:hAnsi="Arial" w:cs="Arial"/>
          <w:sz w:val="20"/>
          <w:szCs w:val="20"/>
        </w:rPr>
        <w:t>1. Osobami odpowiedzialn</w:t>
      </w:r>
      <w:r w:rsidRPr="00E14A1B">
        <w:rPr>
          <w:rFonts w:ascii="Arial" w:hAnsi="Arial" w:cs="Arial"/>
          <w:sz w:val="20"/>
          <w:szCs w:val="20"/>
        </w:rPr>
        <w:t xml:space="preserve">ymi za koordynowanie i przeprowadzenie procesu wyłonienia kandydata na członka </w:t>
      </w:r>
      <w:r w:rsidRPr="00A74524">
        <w:rPr>
          <w:rFonts w:ascii="Arial" w:hAnsi="Arial" w:cs="Arial"/>
          <w:sz w:val="20"/>
          <w:szCs w:val="20"/>
        </w:rPr>
        <w:t>rady nadzorczej są  Dyrektorzy Wydziałów wymienionych w § 4 ust.</w:t>
      </w:r>
      <w:r>
        <w:rPr>
          <w:rFonts w:ascii="Arial" w:hAnsi="Arial" w:cs="Arial"/>
          <w:sz w:val="20"/>
          <w:szCs w:val="20"/>
        </w:rPr>
        <w:t>1</w:t>
      </w:r>
      <w:r w:rsidRPr="00A74524">
        <w:rPr>
          <w:rFonts w:ascii="Arial" w:hAnsi="Arial" w:cs="Arial"/>
          <w:sz w:val="20"/>
          <w:szCs w:val="2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2. Powołanie członka rady nadzorczej odbywa się zgodnie z zapisami umowy lub statutu spółki w drodze powzięcia uchwały przez zgromadzenie wspólników </w:t>
      </w:r>
      <w:r>
        <w:rPr>
          <w:rFonts w:ascii="Arial" w:hAnsi="Arial" w:cs="Arial"/>
          <w:color w:val="000000"/>
        </w:rPr>
        <w:t>albo</w:t>
      </w:r>
      <w:r w:rsidRPr="00A745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walne zgromadzenie</w:t>
      </w:r>
      <w:r w:rsidRPr="00A74524">
        <w:rPr>
          <w:rFonts w:ascii="Arial" w:hAnsi="Arial" w:cs="Arial"/>
          <w:color w:val="00000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0A147C" w:rsidRDefault="00B86384" w:rsidP="00977C5E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0A147C">
        <w:rPr>
          <w:rFonts w:ascii="Arial" w:hAnsi="Arial" w:cs="Arial"/>
          <w:b/>
          <w:color w:val="000000"/>
        </w:rPr>
        <w:t>§ 10.</w:t>
      </w:r>
    </w:p>
    <w:p w:rsidR="00B86384" w:rsidRPr="00D74247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  <w:color w:val="000000"/>
        </w:rPr>
        <w:t>W stosunku do osób, które w radzie nadzorczej</w:t>
      </w:r>
      <w:r w:rsidRPr="003277CF">
        <w:rPr>
          <w:rFonts w:ascii="Arial" w:hAnsi="Arial" w:cs="Arial"/>
          <w:color w:val="000000"/>
        </w:rPr>
        <w:t xml:space="preserve"> zgodnie z umową spółki lub statutem reprezentują pracowników spółki lub innych udziałowców bądź akcjonariuszy, zapisy § 9 nie obowiązują.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 w:rsidP="00977C5E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11.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1. Członkowie Rad Nadzorczych reprezentujący Województwo zobowiązani są do:</w:t>
      </w:r>
    </w:p>
    <w:p w:rsidR="00B86384" w:rsidRPr="003277CF" w:rsidRDefault="00B86384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dbania o przestrzeganie przez Zarząd i Radę Nadzorczą obowiązujących przepisów prawa </w:t>
      </w:r>
      <w:r w:rsidRPr="003277CF">
        <w:rPr>
          <w:rFonts w:ascii="Arial" w:hAnsi="Arial" w:cs="Arial"/>
          <w:color w:val="000000"/>
        </w:rPr>
        <w:br/>
        <w:t>i postanowień umów lub statutów spółek z udziałem Województwa,</w:t>
      </w:r>
    </w:p>
    <w:p w:rsidR="00B86384" w:rsidRPr="003277CF" w:rsidRDefault="00B86384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niezwłocznego informowania o zaistniałych przypadkach nieprawidłowości w działalności spółki stwierdzonych w wyniku sprawowanego nadzoru lub w przypadku podejrzenia, że działania podejmowane przez organy spółki mogą być niekorzystne dla Województwa,</w:t>
      </w:r>
    </w:p>
    <w:p w:rsidR="00B86384" w:rsidRPr="003277CF" w:rsidRDefault="00B86384" w:rsidP="00E14A1B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E14A1B">
        <w:rPr>
          <w:rFonts w:ascii="Arial" w:hAnsi="Arial" w:cs="Arial"/>
          <w:color w:val="000000"/>
        </w:rPr>
        <w:t xml:space="preserve">uprzedzania o zamierzonym zwołaniu przez zarząd spółki lub radę nadzorczą zgromadzenia wspólników lub walnego zgromadzenia, niezwłocznie po uzyskaniu takiej informacji, </w:t>
      </w:r>
    </w:p>
    <w:p w:rsidR="00B86384" w:rsidRPr="003277CF" w:rsidRDefault="00B86384" w:rsidP="00E14A1B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E14A1B">
        <w:rPr>
          <w:rFonts w:ascii="Arial" w:hAnsi="Arial" w:cs="Arial"/>
          <w:color w:val="000000"/>
        </w:rPr>
        <w:t xml:space="preserve">informowania o pojawiających się istotnych problemach w działalności spółki, poważnych zmianach </w:t>
      </w:r>
      <w:r w:rsidRPr="00E14A1B">
        <w:rPr>
          <w:rFonts w:ascii="Arial" w:hAnsi="Arial" w:cs="Arial"/>
          <w:color w:val="000000"/>
        </w:rPr>
        <w:br/>
      </w:r>
      <w:r w:rsidRPr="003277CF">
        <w:rPr>
          <w:rFonts w:ascii="Arial" w:hAnsi="Arial" w:cs="Arial"/>
          <w:color w:val="000000"/>
        </w:rPr>
        <w:t>w sytuacji finansowej, problemach społecznych oraz wydarzeniach mających istotny wpływ na jej działalność,</w:t>
      </w:r>
    </w:p>
    <w:p w:rsidR="00B86384" w:rsidRPr="003277CF" w:rsidRDefault="00B86384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uczestniczenia w spotkaniach konsultacyjnych dla członków Rad Nadzorczych organizowanych przez Zarząd Województwa,</w:t>
      </w:r>
    </w:p>
    <w:p w:rsidR="00B86384" w:rsidRPr="003277CF" w:rsidRDefault="00B86384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przekazywania  uchwalonych  regulaminów  wewnętrznych  funkcjonowania organów spółki oraz   kopie  protokołów  z  posiedzeń   rad   nadzorczych  wraz  z   podjętymi uchwałami,</w:t>
      </w:r>
    </w:p>
    <w:p w:rsidR="00B86384" w:rsidRPr="00A74524" w:rsidRDefault="00B86384">
      <w:pPr>
        <w:widowControl/>
        <w:numPr>
          <w:ilvl w:val="0"/>
          <w:numId w:val="29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natychmiastowego powiadamiania o wszelkich zmianach swojego adresu i telefonu oraz wszelkich zdarzeniach utrudniających lub uniemożliwiających wypełnianie obowiązków członka Rady Nadzorczej.</w:t>
      </w:r>
    </w:p>
    <w:p w:rsidR="00B86384" w:rsidRPr="000A147C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2. Właściwą jednostką organizacyjną Urzędu do współpracy z członkami rad nadzorczych spółek z udziałem Województwa są Wydziały wymienione w </w:t>
      </w:r>
      <w:r w:rsidRPr="000A147C">
        <w:rPr>
          <w:rFonts w:ascii="Arial" w:hAnsi="Arial" w:cs="Arial"/>
          <w:color w:val="000000"/>
        </w:rPr>
        <w:t>§ 4 ust.</w:t>
      </w:r>
      <w:r>
        <w:rPr>
          <w:rFonts w:ascii="Arial" w:hAnsi="Arial" w:cs="Arial"/>
          <w:color w:val="000000"/>
        </w:rPr>
        <w:t>1</w:t>
      </w:r>
      <w:r w:rsidRPr="000A147C">
        <w:rPr>
          <w:rFonts w:ascii="Arial" w:hAnsi="Arial" w:cs="Arial"/>
          <w:color w:val="000000"/>
        </w:rPr>
        <w:t>.</w:t>
      </w: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A7452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A74524">
        <w:rPr>
          <w:rFonts w:ascii="Arial" w:hAnsi="Arial" w:cs="Arial"/>
          <w:b/>
          <w:color w:val="000000"/>
        </w:rPr>
        <w:t>§ 12.</w:t>
      </w:r>
    </w:p>
    <w:p w:rsidR="00B86384" w:rsidRPr="00A7452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0A147C">
        <w:rPr>
          <w:rFonts w:ascii="Arial" w:hAnsi="Arial" w:cs="Arial"/>
          <w:color w:val="000000"/>
        </w:rPr>
        <w:t xml:space="preserve">1. Rada nadzorcza w spółkach z większościowym udziałem Województwa jest zobowiązana umieszczać w przedstawianym </w:t>
      </w:r>
      <w:r>
        <w:rPr>
          <w:rFonts w:ascii="Arial" w:hAnsi="Arial" w:cs="Arial"/>
          <w:color w:val="000000"/>
        </w:rPr>
        <w:t>z</w:t>
      </w:r>
      <w:r w:rsidRPr="00A74524">
        <w:rPr>
          <w:rFonts w:ascii="Arial" w:hAnsi="Arial" w:cs="Arial"/>
          <w:color w:val="000000"/>
        </w:rPr>
        <w:t xml:space="preserve">gromadzeniu </w:t>
      </w:r>
      <w:r>
        <w:rPr>
          <w:rFonts w:ascii="Arial" w:hAnsi="Arial" w:cs="Arial"/>
          <w:color w:val="000000"/>
        </w:rPr>
        <w:t>w</w:t>
      </w:r>
      <w:r w:rsidRPr="00A74524">
        <w:rPr>
          <w:rFonts w:ascii="Arial" w:hAnsi="Arial" w:cs="Arial"/>
          <w:color w:val="000000"/>
        </w:rPr>
        <w:t xml:space="preserve">spólników </w:t>
      </w:r>
      <w:r>
        <w:rPr>
          <w:rFonts w:ascii="Arial" w:hAnsi="Arial" w:cs="Arial"/>
          <w:color w:val="000000"/>
        </w:rPr>
        <w:t xml:space="preserve">albo walnemu zgromadzeniu </w:t>
      </w:r>
      <w:r w:rsidRPr="00A74524">
        <w:rPr>
          <w:rFonts w:ascii="Arial" w:hAnsi="Arial" w:cs="Arial"/>
          <w:color w:val="000000"/>
        </w:rPr>
        <w:t>do zatwierdzenia</w:t>
      </w:r>
      <w:r>
        <w:rPr>
          <w:rFonts w:ascii="Arial" w:hAnsi="Arial" w:cs="Arial"/>
          <w:color w:val="000000"/>
        </w:rPr>
        <w:t>,</w:t>
      </w:r>
      <w:r w:rsidRPr="00A74524">
        <w:rPr>
          <w:rFonts w:ascii="Arial" w:hAnsi="Arial" w:cs="Arial"/>
          <w:color w:val="000000"/>
        </w:rPr>
        <w:t xml:space="preserve"> rocznym sprawozdaniu ze swojej działalności, następujące informacje, dotyczące:</w:t>
      </w:r>
    </w:p>
    <w:p w:rsidR="00B86384" w:rsidRPr="000A147C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 kadencji rady nadzorczej,</w:t>
      </w:r>
    </w:p>
    <w:p w:rsidR="00B86384" w:rsidRPr="00A74524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  <w:color w:val="000000"/>
        </w:rPr>
        <w:t xml:space="preserve"> składu  osobowego  rady nadzorczej,  pełnionych  funkcjach, dokonanych  zmianach w trakcie roku obrotowego,</w:t>
      </w:r>
      <w:r>
        <w:rPr>
          <w:rFonts w:ascii="Arial" w:hAnsi="Arial" w:cs="Arial"/>
          <w:color w:val="000000"/>
        </w:rPr>
        <w:t xml:space="preserve"> złożonych oświadczeniach majątkowych,</w:t>
      </w:r>
    </w:p>
    <w:p w:rsidR="00B86384" w:rsidRPr="00A74524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liczby odbytych posiedzeń oraz liczbie podjętych uchwał,</w:t>
      </w:r>
    </w:p>
    <w:p w:rsidR="00B86384" w:rsidRPr="00D74247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obecności członków rady nadzorczej na posiedzeniach i podjętych na nich uchwałach oraz </w:t>
      </w:r>
      <w:r w:rsidRPr="000A147C">
        <w:rPr>
          <w:rFonts w:ascii="Arial" w:hAnsi="Arial" w:cs="Arial"/>
          <w:color w:val="000000"/>
        </w:rPr>
        <w:br/>
      </w:r>
      <w:r w:rsidRPr="00D74247">
        <w:rPr>
          <w:rFonts w:ascii="Arial" w:hAnsi="Arial" w:cs="Arial"/>
          <w:color w:val="000000"/>
        </w:rPr>
        <w:t>o usprawiedliwieniu lub nie usprawiedliwieniu nieobecności,</w:t>
      </w:r>
    </w:p>
    <w:p w:rsidR="00B86384" w:rsidRPr="003277CF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istotnych problemach, którymi zajmowała się rada nadzorcza i przeprowadzonych kontrolach oraz postępowaniach wyjaśniających,</w:t>
      </w:r>
    </w:p>
    <w:p w:rsidR="00B86384" w:rsidRPr="003277CF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uchwał podjętych przez radę nadzorcza (numer uchwały, data podjęcia i tytuł),</w:t>
      </w:r>
    </w:p>
    <w:p w:rsidR="00B86384" w:rsidRPr="003277CF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wykonania uchwał zgromadzenia wspólników odnoszących się do działalności rady nadzorczej,</w:t>
      </w:r>
    </w:p>
    <w:p w:rsidR="00B86384" w:rsidRPr="003277CF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realizacji strategii rozwoju, programu naprawczego lub restrukturyzacyjnego,</w:t>
      </w:r>
    </w:p>
    <w:p w:rsidR="00B86384" w:rsidRPr="00E14A1B" w:rsidRDefault="00B86384">
      <w:pPr>
        <w:widowControl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współpracy z zarządem spółki i opinii rady nadzorczej dla zgromadzenia wspólników </w:t>
      </w:r>
      <w:r>
        <w:rPr>
          <w:rFonts w:ascii="Arial" w:hAnsi="Arial" w:cs="Arial"/>
          <w:color w:val="000000"/>
        </w:rPr>
        <w:t xml:space="preserve">albo walnego zgromadzenia </w:t>
      </w:r>
      <w:r w:rsidRPr="00E14A1B">
        <w:rPr>
          <w:rFonts w:ascii="Arial" w:hAnsi="Arial" w:cs="Arial"/>
          <w:color w:val="000000"/>
        </w:rPr>
        <w:t>w sprawie udzielenia absolutorium członkom zarządu spółki.</w:t>
      </w:r>
    </w:p>
    <w:p w:rsidR="00B86384" w:rsidRPr="00E14A1B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E14A1B">
        <w:rPr>
          <w:rFonts w:ascii="Arial" w:hAnsi="Arial" w:cs="Arial"/>
          <w:color w:val="000000"/>
        </w:rPr>
        <w:t xml:space="preserve">2. Zgromadzenie wspólników </w:t>
      </w:r>
      <w:r>
        <w:rPr>
          <w:rFonts w:ascii="Arial" w:hAnsi="Arial" w:cs="Arial"/>
          <w:color w:val="000000"/>
        </w:rPr>
        <w:t xml:space="preserve">albo walne zgromadzenie </w:t>
      </w:r>
      <w:r w:rsidRPr="00E14A1B">
        <w:rPr>
          <w:rFonts w:ascii="Arial" w:hAnsi="Arial" w:cs="Arial"/>
          <w:color w:val="000000"/>
        </w:rPr>
        <w:t>w spółkach z większościowym udziałem Województwa dokonuje corocznej oceny pracy członków rad nadzorczych poprzez udzielenie absolutorium z wykonywania przez nich obowiązków. Ocenie podlega sprawozdanie z działalności rady nadzorczej oraz realizacja innych, nie objętych sprawozdaniem kryteriów, takich jak: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</w:rPr>
        <w:t>przestrzeganie obowiązujących przepisów prawa, w tym prawidłowość wykonywania czynności nadzorczych wynikających z obowiązków i uprawnień ustalonych w postanowieniach umów lub statutów spółek z udziałem Województwa,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częstotliwość posiedzeń rad nadzorczych oraz frekwencja poszczególnych jej członków,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tematyka posiedzeń oraz zakres zagadnień objętych nadzorem i kontrolą,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kompletność i rzetelność przedkładanej dokumentacji,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</w:rPr>
        <w:t>działania dyscyplinujące wobec członków zarządu podjęte przez rady nadzorcze w przypadku zaistnienia okoliczności wymagających takich działań,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aktywność rad nadzorczych i poszczególnych ich członków w zakresie podejmowania inicjatyw </w:t>
      </w:r>
      <w:r w:rsidRPr="003277CF">
        <w:rPr>
          <w:rFonts w:ascii="Arial" w:hAnsi="Arial" w:cs="Arial"/>
          <w:color w:val="000000"/>
        </w:rPr>
        <w:br/>
        <w:t>i zgłaszania wniosków dotyczących poprawy efektywności funkcjonowania spółki,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sposób i szybkość reagowania na ujawnione nieprawidłowości lub zagrożenia w działalności spółki,</w:t>
      </w:r>
    </w:p>
    <w:p w:rsidR="00B86384" w:rsidRPr="00E14A1B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sposób i terminowość realizacji poszczególnych zadań zleconych radzie nadzorczej przez zgromadzenie wspólników</w:t>
      </w:r>
      <w:r>
        <w:rPr>
          <w:rFonts w:ascii="Arial" w:hAnsi="Arial" w:cs="Arial"/>
          <w:color w:val="000000"/>
        </w:rPr>
        <w:t xml:space="preserve"> albo walne zgromadzenie</w:t>
      </w:r>
      <w:r w:rsidRPr="00E14A1B">
        <w:rPr>
          <w:rFonts w:ascii="Arial" w:hAnsi="Arial" w:cs="Arial"/>
          <w:color w:val="000000"/>
        </w:rPr>
        <w:t>,</w:t>
      </w:r>
    </w:p>
    <w:p w:rsidR="00B86384" w:rsidRPr="00E14A1B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</w:rPr>
      </w:pPr>
      <w:r w:rsidRPr="00E14A1B">
        <w:rPr>
          <w:rFonts w:ascii="Arial" w:hAnsi="Arial" w:cs="Arial"/>
          <w:color w:val="000000"/>
        </w:rPr>
        <w:t xml:space="preserve">częstotliwość oraz sposób utrzymywania kontaktu z Zarządem Województwa oraz </w:t>
      </w:r>
      <w:r>
        <w:rPr>
          <w:rFonts w:ascii="Arial" w:hAnsi="Arial" w:cs="Arial"/>
          <w:color w:val="000000"/>
        </w:rPr>
        <w:t xml:space="preserve">jednostkami organizacyjnymi </w:t>
      </w:r>
      <w:r w:rsidRPr="00E14A1B">
        <w:rPr>
          <w:rFonts w:ascii="Arial" w:hAnsi="Arial" w:cs="Arial"/>
          <w:color w:val="000000"/>
        </w:rPr>
        <w:t>wymienionymi w § 4 ust.</w:t>
      </w:r>
      <w:r>
        <w:rPr>
          <w:rFonts w:ascii="Arial" w:hAnsi="Arial" w:cs="Arial"/>
          <w:color w:val="000000"/>
        </w:rPr>
        <w:t>1</w:t>
      </w:r>
      <w:r w:rsidRPr="00E14A1B">
        <w:rPr>
          <w:rFonts w:ascii="Arial" w:hAnsi="Arial" w:cs="Arial"/>
          <w:color w:val="000000"/>
        </w:rPr>
        <w:t xml:space="preserve"> odnośnie przekazywania informacji o zagrożeniach, nieprawidłowościach i niepokojach występujących w spółkach,</w:t>
      </w:r>
    </w:p>
    <w:p w:rsidR="00B86384" w:rsidRPr="003277CF" w:rsidRDefault="00B86384">
      <w:pPr>
        <w:widowControl/>
        <w:numPr>
          <w:ilvl w:val="0"/>
          <w:numId w:val="3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ocenę nadzoru nad realizacją przez zarząd wyznaczonych do osiągnięcia przez spółkę parametrów ekonomicznych oraz zleconych konkretnych zadań do wykonania w spółce.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>
      <w:pPr>
        <w:pStyle w:val="Heading3"/>
        <w:widowControl/>
        <w:tabs>
          <w:tab w:val="clear" w:pos="4771"/>
        </w:tabs>
        <w:rPr>
          <w:rFonts w:ascii="Arial" w:hAnsi="Arial" w:cs="Arial"/>
          <w:spacing w:val="0"/>
          <w:sz w:val="20"/>
          <w:szCs w:val="20"/>
        </w:rPr>
      </w:pPr>
      <w:r w:rsidRPr="003277CF">
        <w:rPr>
          <w:rFonts w:ascii="Arial" w:hAnsi="Arial" w:cs="Arial"/>
          <w:spacing w:val="0"/>
          <w:sz w:val="20"/>
          <w:szCs w:val="20"/>
        </w:rPr>
        <w:t xml:space="preserve">Rozdział 6 </w:t>
      </w:r>
    </w:p>
    <w:p w:rsidR="00B86384" w:rsidRPr="003277CF" w:rsidRDefault="00B86384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Działalność z</w:t>
      </w:r>
      <w:r w:rsidRPr="003277CF">
        <w:rPr>
          <w:rFonts w:ascii="Arial" w:hAnsi="Arial" w:cs="Arial"/>
          <w:b/>
          <w:color w:val="000000"/>
        </w:rPr>
        <w:t>arząd</w:t>
      </w:r>
      <w:r>
        <w:rPr>
          <w:rFonts w:ascii="Arial" w:hAnsi="Arial" w:cs="Arial"/>
          <w:b/>
          <w:color w:val="000000"/>
        </w:rPr>
        <w:t xml:space="preserve">ów spółek </w:t>
      </w:r>
    </w:p>
    <w:p w:rsidR="00B86384" w:rsidRPr="003277CF" w:rsidRDefault="00B86384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13.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1. W spółkach z udziałem Województwa działa zarząd spółki.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2. Zarząd spółki prowadzi sprawy spółki i reprezentuje ją na zewnątrz.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3. Liczbę członków zarządu oraz jego kadencyjność określają postanowienia umów lub statutów spółek </w:t>
      </w:r>
      <w:r w:rsidRPr="003277CF">
        <w:rPr>
          <w:rFonts w:ascii="Arial" w:hAnsi="Arial" w:cs="Arial"/>
          <w:color w:val="000000"/>
        </w:rPr>
        <w:br/>
        <w:t>z udziałem Województwa.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4. Członków zarządu spółek z udziałem Województwa powołuje i odwołuje rada nadzorcza.</w:t>
      </w:r>
    </w:p>
    <w:p w:rsidR="00B8638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Default="00B86384" w:rsidP="00A6322D">
      <w:pPr>
        <w:widowControl/>
        <w:shd w:val="clear" w:color="auto" w:fill="FFFFFF"/>
        <w:jc w:val="center"/>
        <w:rPr>
          <w:rFonts w:ascii="Arial" w:hAnsi="Arial" w:cs="Arial"/>
          <w:color w:val="000000"/>
        </w:rPr>
      </w:pPr>
      <w:r w:rsidRPr="00A51526">
        <w:rPr>
          <w:rFonts w:ascii="Arial" w:hAnsi="Arial" w:cs="Arial"/>
          <w:b/>
          <w:color w:val="000000"/>
        </w:rPr>
        <w:t>§ 14</w:t>
      </w:r>
      <w:r>
        <w:rPr>
          <w:rFonts w:ascii="Arial" w:hAnsi="Arial" w:cs="Arial"/>
          <w:color w:val="000000"/>
        </w:rPr>
        <w:t>.</w:t>
      </w:r>
    </w:p>
    <w:p w:rsidR="00B86384" w:rsidRPr="00A74524" w:rsidRDefault="00B86384" w:rsidP="00A6322D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Pr="00A74524">
        <w:rPr>
          <w:rFonts w:ascii="Arial" w:hAnsi="Arial" w:cs="Arial"/>
          <w:color w:val="000000"/>
        </w:rPr>
        <w:t xml:space="preserve">Kandydaci na członków </w:t>
      </w:r>
      <w:r>
        <w:rPr>
          <w:rFonts w:ascii="Arial" w:hAnsi="Arial" w:cs="Arial"/>
          <w:color w:val="000000"/>
        </w:rPr>
        <w:t>zarządu</w:t>
      </w:r>
      <w:r w:rsidRPr="00A74524">
        <w:rPr>
          <w:rFonts w:ascii="Arial" w:hAnsi="Arial" w:cs="Arial"/>
          <w:color w:val="000000"/>
        </w:rPr>
        <w:t xml:space="preserve"> spółek z</w:t>
      </w:r>
      <w:r>
        <w:rPr>
          <w:rFonts w:ascii="Arial" w:hAnsi="Arial" w:cs="Arial"/>
          <w:color w:val="000000"/>
        </w:rPr>
        <w:t xml:space="preserve"> większościowym</w:t>
      </w:r>
      <w:r w:rsidRPr="00A74524">
        <w:rPr>
          <w:rFonts w:ascii="Arial" w:hAnsi="Arial" w:cs="Arial"/>
          <w:color w:val="000000"/>
        </w:rPr>
        <w:t xml:space="preserve"> udziałem Województwa powinni wykazać się:</w:t>
      </w:r>
    </w:p>
    <w:p w:rsidR="00B86384" w:rsidRPr="00A74524" w:rsidRDefault="00B86384" w:rsidP="00A6322D">
      <w:pPr>
        <w:widowControl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ukończeniem studiów wyższych,</w:t>
      </w:r>
    </w:p>
    <w:p w:rsidR="00B86384" w:rsidRPr="00A74524" w:rsidRDefault="00B86384" w:rsidP="00A6322D">
      <w:pPr>
        <w:widowControl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co najmniej pięcioletnim stażem pracy na stanowiskach związanych z działalnością gospodarczą, finansami, prawem gospodarczym, zarządzaniem lub nadzorem właścicielskim bądź wykazać się doświadczeniem branżowym związanym z działalnością spółki,</w:t>
      </w:r>
    </w:p>
    <w:p w:rsidR="00B86384" w:rsidRPr="00A74524" w:rsidRDefault="00B86384" w:rsidP="00A6322D">
      <w:pPr>
        <w:widowControl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korzystaniem z pełni praw publicznych i posiadaniem zdolności do czynności prawnych,</w:t>
      </w:r>
    </w:p>
    <w:p w:rsidR="00B86384" w:rsidRPr="00A74524" w:rsidRDefault="00B86384" w:rsidP="00A6322D">
      <w:pPr>
        <w:widowControl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 xml:space="preserve">nie podleganiu określonym w przepisach prawa ograniczeniom lub zakazom zajmowania stanowiska członka </w:t>
      </w:r>
      <w:r>
        <w:rPr>
          <w:rFonts w:ascii="Arial" w:hAnsi="Arial" w:cs="Arial"/>
          <w:color w:val="000000"/>
        </w:rPr>
        <w:t>Zarządu</w:t>
      </w:r>
      <w:r w:rsidRPr="00A74524">
        <w:rPr>
          <w:rFonts w:ascii="Arial" w:hAnsi="Arial" w:cs="Arial"/>
          <w:color w:val="000000"/>
        </w:rPr>
        <w:t xml:space="preserve"> w spółkach prawa handlowego.</w:t>
      </w:r>
    </w:p>
    <w:p w:rsidR="00B86384" w:rsidRPr="007D0E2D" w:rsidRDefault="00B86384" w:rsidP="007D0E2D">
      <w:pPr>
        <w:widowControl/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 xml:space="preserve">Oświadczeniem </w:t>
      </w:r>
      <w:r>
        <w:rPr>
          <w:rFonts w:ascii="Arial" w:hAnsi="Arial" w:cs="Arial"/>
          <w:color w:val="000000"/>
        </w:rPr>
        <w:t xml:space="preserve">o wyrażeniu zgody i zobowiązaniu do złożenia oświadczenia majątkowego po wyborze na członka Zarządu zgodnie z § 15 pkt 4.  </w:t>
      </w:r>
      <w:r w:rsidRPr="007D0E2D">
        <w:rPr>
          <w:rFonts w:ascii="Arial" w:hAnsi="Arial" w:cs="Arial"/>
          <w:color w:val="000000"/>
        </w:rPr>
        <w:t xml:space="preserve">  </w:t>
      </w:r>
    </w:p>
    <w:p w:rsidR="00B86384" w:rsidRPr="00A74524" w:rsidRDefault="00B86384" w:rsidP="00A6322D">
      <w:pPr>
        <w:widowControl/>
        <w:shd w:val="clear" w:color="auto" w:fill="FFFFFF"/>
        <w:ind w:left="284" w:hanging="284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>2. Kandydat na</w:t>
      </w:r>
      <w:r>
        <w:rPr>
          <w:rFonts w:ascii="Arial" w:hAnsi="Arial" w:cs="Arial"/>
          <w:color w:val="000000"/>
        </w:rPr>
        <w:t xml:space="preserve"> członka zarządu </w:t>
      </w:r>
      <w:r w:rsidRPr="00A74524">
        <w:rPr>
          <w:rFonts w:ascii="Arial" w:hAnsi="Arial" w:cs="Arial"/>
          <w:color w:val="000000"/>
        </w:rPr>
        <w:t xml:space="preserve">składa oświadczenia o </w:t>
      </w:r>
      <w:r w:rsidRPr="00B012DE">
        <w:rPr>
          <w:rFonts w:ascii="Arial" w:hAnsi="Arial" w:cs="Arial"/>
        </w:rPr>
        <w:t xml:space="preserve">posiadanym doświadczeniu, kwalifikacjach i braku ograniczeń, o których mowa w ust 1 pkt 4, stanowiące załączniki nr </w:t>
      </w:r>
      <w:r>
        <w:rPr>
          <w:rFonts w:ascii="Arial" w:hAnsi="Arial" w:cs="Arial"/>
        </w:rPr>
        <w:t>5</w:t>
      </w:r>
      <w:r w:rsidRPr="00B012DE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6</w:t>
      </w:r>
      <w:r w:rsidRPr="00B012DE">
        <w:rPr>
          <w:rFonts w:ascii="Arial" w:hAnsi="Arial" w:cs="Arial"/>
        </w:rPr>
        <w:t xml:space="preserve"> do </w:t>
      </w:r>
      <w:r w:rsidRPr="00A74524">
        <w:rPr>
          <w:rFonts w:ascii="Arial" w:hAnsi="Arial" w:cs="Arial"/>
          <w:color w:val="000000"/>
        </w:rPr>
        <w:t>niniejszych zasad oraz życiorys.</w:t>
      </w:r>
    </w:p>
    <w:p w:rsidR="00B86384" w:rsidRDefault="00B86384" w:rsidP="00A6322D">
      <w:pPr>
        <w:widowControl/>
        <w:shd w:val="clear" w:color="auto" w:fill="FFFFFF"/>
        <w:jc w:val="center"/>
        <w:rPr>
          <w:rFonts w:ascii="Arial" w:hAnsi="Arial" w:cs="Arial"/>
          <w:color w:val="000000"/>
        </w:rPr>
      </w:pPr>
    </w:p>
    <w:p w:rsidR="00B8638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A74524" w:rsidRDefault="00B86384" w:rsidP="001F120C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A74524">
        <w:rPr>
          <w:rFonts w:ascii="Arial" w:hAnsi="Arial" w:cs="Arial"/>
          <w:b/>
          <w:color w:val="000000"/>
        </w:rPr>
        <w:t>§ 1</w:t>
      </w:r>
      <w:r>
        <w:rPr>
          <w:rFonts w:ascii="Arial" w:hAnsi="Arial" w:cs="Arial"/>
          <w:b/>
          <w:color w:val="000000"/>
        </w:rPr>
        <w:t>5</w:t>
      </w:r>
      <w:r w:rsidRPr="00A74524">
        <w:rPr>
          <w:rFonts w:ascii="Arial" w:hAnsi="Arial" w:cs="Arial"/>
          <w:b/>
          <w:color w:val="000000"/>
        </w:rPr>
        <w:t>.</w:t>
      </w:r>
    </w:p>
    <w:p w:rsidR="00B86384" w:rsidRPr="00A74524" w:rsidRDefault="00B86384" w:rsidP="001F120C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A74524" w:rsidRDefault="00B86384" w:rsidP="001F120C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 xml:space="preserve">1. Członkowie </w:t>
      </w:r>
      <w:r>
        <w:rPr>
          <w:rFonts w:ascii="Arial" w:hAnsi="Arial" w:cs="Arial"/>
          <w:color w:val="000000"/>
        </w:rPr>
        <w:t>Zarządu</w:t>
      </w:r>
      <w:r w:rsidRPr="00A745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spółek, </w:t>
      </w:r>
      <w:r w:rsidRPr="00A74524">
        <w:rPr>
          <w:rFonts w:ascii="Arial" w:hAnsi="Arial" w:cs="Arial"/>
          <w:color w:val="000000"/>
        </w:rPr>
        <w:t>z udziałem Województwa zobowiązani są do:</w:t>
      </w:r>
    </w:p>
    <w:p w:rsidR="00B86384" w:rsidRPr="00A74524" w:rsidRDefault="00B86384" w:rsidP="001F120C">
      <w:pPr>
        <w:widowControl/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dbania o przestrzeganie obowiązujących przepisów prawa</w:t>
      </w:r>
      <w:r>
        <w:rPr>
          <w:rFonts w:ascii="Arial" w:hAnsi="Arial" w:cs="Arial"/>
          <w:color w:val="000000"/>
        </w:rPr>
        <w:t xml:space="preserve"> </w:t>
      </w:r>
      <w:r w:rsidRPr="00A74524">
        <w:rPr>
          <w:rFonts w:ascii="Arial" w:hAnsi="Arial" w:cs="Arial"/>
          <w:color w:val="000000"/>
        </w:rPr>
        <w:t>i postanowień umów lub statutów spółek z udziałem Województwa,</w:t>
      </w:r>
    </w:p>
    <w:p w:rsidR="00B86384" w:rsidRPr="00A74524" w:rsidRDefault="00B86384" w:rsidP="001F120C">
      <w:pPr>
        <w:widowControl/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 xml:space="preserve">uprzedzania o zamierzonym zwołaniu przez zarząd spółki lub radę nadzorczą zgromadzenia wspólników </w:t>
      </w:r>
      <w:r>
        <w:rPr>
          <w:rFonts w:ascii="Arial" w:hAnsi="Arial" w:cs="Arial"/>
          <w:color w:val="000000"/>
        </w:rPr>
        <w:t>albo</w:t>
      </w:r>
      <w:r w:rsidRPr="00A745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walnego zgromadzenia co najmniej na 14 dni przed planowanym terminem zgromadzenia wspólników albo walnego zgromadzenia</w:t>
      </w:r>
    </w:p>
    <w:p w:rsidR="00B86384" w:rsidRPr="00A74524" w:rsidRDefault="00B86384" w:rsidP="001F120C">
      <w:pPr>
        <w:widowControl/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natychmiastowego powiadamiania o wszelkich zmianach swojego adresu i telefonu oraz wszelkich zdarzeniach utrudniających lub uniemożliwiających wypełnianie obowiązków członka </w:t>
      </w:r>
      <w:r>
        <w:rPr>
          <w:rFonts w:ascii="Arial" w:hAnsi="Arial" w:cs="Arial"/>
          <w:color w:val="000000"/>
        </w:rPr>
        <w:t>zarządu</w:t>
      </w:r>
      <w:r w:rsidRPr="00A74524">
        <w:rPr>
          <w:rFonts w:ascii="Arial" w:hAnsi="Arial" w:cs="Arial"/>
          <w:color w:val="000000"/>
        </w:rPr>
        <w:t>.</w:t>
      </w:r>
    </w:p>
    <w:p w:rsidR="00B86384" w:rsidRPr="00A74524" w:rsidRDefault="00B86384" w:rsidP="001F120C">
      <w:pPr>
        <w:widowControl/>
        <w:numPr>
          <w:ilvl w:val="0"/>
          <w:numId w:val="36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składania Marszałkowi Województwa oświadczeń majątkowych w terminie 7 dni od dnia powołania na stanowisko członka zarządu, a następnie </w:t>
      </w:r>
      <w:r w:rsidRPr="00A74524">
        <w:rPr>
          <w:rFonts w:ascii="Arial" w:hAnsi="Arial" w:cs="Arial"/>
          <w:color w:val="000000"/>
        </w:rPr>
        <w:t xml:space="preserve">nie później niż w terminie do dnia </w:t>
      </w:r>
      <w:r w:rsidRPr="00A74524">
        <w:rPr>
          <w:rFonts w:ascii="Arial" w:hAnsi="Arial" w:cs="Arial"/>
        </w:rPr>
        <w:t>30 kwietnia</w:t>
      </w:r>
      <w:r>
        <w:rPr>
          <w:rFonts w:ascii="Arial" w:hAnsi="Arial" w:cs="Arial"/>
        </w:rPr>
        <w:t xml:space="preserve"> każdego roku pełnienia funkcji</w:t>
      </w:r>
      <w:r w:rsidRPr="00A74524">
        <w:rPr>
          <w:rFonts w:ascii="Arial" w:hAnsi="Arial" w:cs="Arial"/>
        </w:rPr>
        <w:t>, według stanu na dzi</w:t>
      </w:r>
      <w:r>
        <w:rPr>
          <w:rFonts w:ascii="Arial" w:hAnsi="Arial" w:cs="Arial"/>
        </w:rPr>
        <w:t>eń 31 grudnia roku poprzedniego</w:t>
      </w:r>
      <w:r w:rsidRPr="00A74524">
        <w:rPr>
          <w:rFonts w:ascii="Arial" w:hAnsi="Arial" w:cs="Arial"/>
        </w:rPr>
        <w:t xml:space="preserve"> oraz w dniu odwołania ze stanowiska lub rozwiązania umowy o pracę</w:t>
      </w:r>
      <w:r>
        <w:rPr>
          <w:rFonts w:ascii="Arial" w:hAnsi="Arial" w:cs="Arial"/>
        </w:rPr>
        <w:t xml:space="preserve">, </w:t>
      </w:r>
      <w:r w:rsidRPr="00A74524">
        <w:rPr>
          <w:rFonts w:ascii="Arial" w:hAnsi="Arial" w:cs="Arial"/>
        </w:rPr>
        <w:t>według stanu na</w:t>
      </w:r>
      <w:r>
        <w:rPr>
          <w:rFonts w:ascii="Arial" w:hAnsi="Arial" w:cs="Arial"/>
        </w:rPr>
        <w:t xml:space="preserve"> dzień odwołania ze stanowiska. </w:t>
      </w:r>
    </w:p>
    <w:p w:rsidR="00B86384" w:rsidRPr="00A74524" w:rsidRDefault="00B86384" w:rsidP="001F120C">
      <w:pPr>
        <w:widowControl/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 xml:space="preserve">2. Właściwą jednostką organizacyjną Urzędu do współpracy z członkami </w:t>
      </w:r>
      <w:r>
        <w:rPr>
          <w:rFonts w:ascii="Arial" w:hAnsi="Arial" w:cs="Arial"/>
          <w:color w:val="000000"/>
        </w:rPr>
        <w:t>zarządów</w:t>
      </w:r>
      <w:r w:rsidRPr="00A74524">
        <w:rPr>
          <w:rFonts w:ascii="Arial" w:hAnsi="Arial" w:cs="Arial"/>
          <w:color w:val="000000"/>
        </w:rPr>
        <w:t xml:space="preserve"> spółek z udziałem Województwa są Wydziały wymienione w § 4 ust.</w:t>
      </w:r>
      <w:r>
        <w:rPr>
          <w:rFonts w:ascii="Arial" w:hAnsi="Arial" w:cs="Arial"/>
          <w:color w:val="000000"/>
        </w:rPr>
        <w:t>1</w:t>
      </w:r>
      <w:r w:rsidRPr="00A74524">
        <w:rPr>
          <w:rFonts w:ascii="Arial" w:hAnsi="Arial" w:cs="Arial"/>
          <w:color w:val="00000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A7452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A74524">
        <w:rPr>
          <w:rFonts w:ascii="Arial" w:hAnsi="Arial" w:cs="Arial"/>
          <w:b/>
          <w:color w:val="000000"/>
        </w:rPr>
        <w:t>§ 1</w:t>
      </w:r>
      <w:r>
        <w:rPr>
          <w:rFonts w:ascii="Arial" w:hAnsi="Arial" w:cs="Arial"/>
          <w:b/>
          <w:color w:val="000000"/>
        </w:rPr>
        <w:t>6</w:t>
      </w:r>
      <w:r w:rsidRPr="00A74524">
        <w:rPr>
          <w:rFonts w:ascii="Arial" w:hAnsi="Arial" w:cs="Arial"/>
          <w:b/>
          <w:color w:val="00000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0A147C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1. Zarząd Województwa może przyznać nagrodę roczną prezesom </w:t>
      </w:r>
      <w:r>
        <w:rPr>
          <w:rFonts w:ascii="Arial" w:hAnsi="Arial" w:cs="Arial"/>
          <w:color w:val="000000"/>
        </w:rPr>
        <w:t xml:space="preserve">zarządów </w:t>
      </w:r>
      <w:r w:rsidRPr="000A147C">
        <w:rPr>
          <w:rFonts w:ascii="Arial" w:hAnsi="Arial" w:cs="Arial"/>
          <w:color w:val="000000"/>
        </w:rPr>
        <w:t>jednoosobowych spółek Województwa.</w:t>
      </w:r>
    </w:p>
    <w:p w:rsidR="00B86384" w:rsidRPr="00D74247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D74247">
        <w:rPr>
          <w:rFonts w:ascii="Arial" w:hAnsi="Arial" w:cs="Arial"/>
          <w:color w:val="000000"/>
        </w:rPr>
        <w:t>2. Nagroda może zostać przyznana w zależności od:</w:t>
      </w:r>
    </w:p>
    <w:p w:rsidR="00B86384" w:rsidRPr="003277CF" w:rsidRDefault="00B86384">
      <w:pPr>
        <w:widowControl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</w:rPr>
      </w:pPr>
      <w:r w:rsidRPr="00B05592">
        <w:rPr>
          <w:rFonts w:ascii="Arial" w:hAnsi="Arial" w:cs="Arial"/>
          <w:color w:val="000000"/>
        </w:rPr>
        <w:t>osiągniętych wyników ekonomiczno - finansowych, charakteryzujących się w szczególności: wzrostem poziomu zysku, zmniejszeniem wielkości straty, obniżeniem poziomu kos</w:t>
      </w:r>
      <w:r w:rsidRPr="003277CF">
        <w:rPr>
          <w:rFonts w:ascii="Arial" w:hAnsi="Arial" w:cs="Arial"/>
          <w:color w:val="000000"/>
        </w:rPr>
        <w:t>ztów działalności, poprawą płynności finansowej, wzrostem poziomu inwestycji,</w:t>
      </w:r>
    </w:p>
    <w:p w:rsidR="00B86384" w:rsidRPr="003277CF" w:rsidRDefault="00B86384">
      <w:pPr>
        <w:widowControl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stopnia realizacji zadań i celów statutowych,</w:t>
      </w:r>
    </w:p>
    <w:p w:rsidR="00B86384" w:rsidRPr="003277CF" w:rsidRDefault="00B86384">
      <w:pPr>
        <w:widowControl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stopnia realizacji innych zadań nałożonych na zarząd spółki,</w:t>
      </w:r>
    </w:p>
    <w:p w:rsidR="00B86384" w:rsidRPr="003277CF" w:rsidRDefault="00B86384">
      <w:pPr>
        <w:widowControl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uzyskania zatwierdzenia sprawozdania zarządu spółki z działalności spółki oraz sprawozdania finansowego,</w:t>
      </w:r>
    </w:p>
    <w:p w:rsidR="00B86384" w:rsidRPr="003277CF" w:rsidRDefault="00B86384">
      <w:pPr>
        <w:widowControl/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uzyskania absolutorium przez prezesa zarządu z wykonywania przez niego obowiązków.</w:t>
      </w:r>
    </w:p>
    <w:p w:rsidR="00B86384" w:rsidRDefault="00B86384" w:rsidP="003277CF">
      <w:pPr>
        <w:widowControl/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Nagroda roczna może być przyznana jedynie w przypadku</w:t>
      </w:r>
      <w:r>
        <w:rPr>
          <w:rFonts w:ascii="Arial" w:hAnsi="Arial" w:cs="Arial"/>
          <w:color w:val="000000"/>
        </w:rPr>
        <w:t>:</w:t>
      </w:r>
    </w:p>
    <w:p w:rsidR="00B86384" w:rsidRPr="003277CF" w:rsidRDefault="00B86384" w:rsidP="003277CF">
      <w:pPr>
        <w:widowControl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</w:rPr>
      </w:pPr>
      <w:r w:rsidRPr="00597E1B">
        <w:rPr>
          <w:rFonts w:ascii="Arial" w:hAnsi="Arial" w:cs="Arial"/>
          <w:color w:val="000000"/>
        </w:rPr>
        <w:t xml:space="preserve">pełnienia przez prezesa zarządu spółki swojej funkcji przez </w:t>
      </w:r>
      <w:r>
        <w:rPr>
          <w:rFonts w:ascii="Arial" w:hAnsi="Arial" w:cs="Arial"/>
          <w:color w:val="000000"/>
        </w:rPr>
        <w:t>pełen</w:t>
      </w:r>
      <w:r w:rsidRPr="00597E1B">
        <w:rPr>
          <w:rFonts w:ascii="Arial" w:hAnsi="Arial" w:cs="Arial"/>
          <w:color w:val="000000"/>
        </w:rPr>
        <w:t xml:space="preserve"> rok obrotowy</w:t>
      </w:r>
      <w:r>
        <w:rPr>
          <w:rFonts w:ascii="Arial" w:hAnsi="Arial" w:cs="Arial"/>
          <w:color w:val="000000"/>
        </w:rPr>
        <w:t xml:space="preserve">, </w:t>
      </w:r>
    </w:p>
    <w:p w:rsidR="00B86384" w:rsidRPr="003277CF" w:rsidRDefault="00B86384" w:rsidP="003277CF">
      <w:pPr>
        <w:widowControl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braku informacji o </w:t>
      </w:r>
      <w:r w:rsidRPr="00597E1B">
        <w:rPr>
          <w:rFonts w:ascii="Arial" w:hAnsi="Arial" w:cs="Arial"/>
          <w:color w:val="000000"/>
        </w:rPr>
        <w:t>narusz</w:t>
      </w:r>
      <w:r>
        <w:rPr>
          <w:rFonts w:ascii="Arial" w:hAnsi="Arial" w:cs="Arial"/>
          <w:color w:val="000000"/>
        </w:rPr>
        <w:t xml:space="preserve">eniu </w:t>
      </w:r>
      <w:r w:rsidRPr="00597E1B">
        <w:rPr>
          <w:rFonts w:ascii="Arial" w:hAnsi="Arial" w:cs="Arial"/>
          <w:color w:val="000000"/>
        </w:rPr>
        <w:t xml:space="preserve">obowiązków pracowniczych, </w:t>
      </w:r>
    </w:p>
    <w:p w:rsidR="00B86384" w:rsidRPr="00597E1B" w:rsidRDefault="00B86384" w:rsidP="003277CF">
      <w:pPr>
        <w:widowControl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</w:rPr>
      </w:pPr>
      <w:r w:rsidRPr="00597E1B">
        <w:rPr>
          <w:rFonts w:ascii="Arial" w:hAnsi="Arial" w:cs="Arial"/>
          <w:color w:val="000000"/>
        </w:rPr>
        <w:t>nie rozwiązan</w:t>
      </w:r>
      <w:r>
        <w:rPr>
          <w:rFonts w:ascii="Arial" w:hAnsi="Arial" w:cs="Arial"/>
          <w:color w:val="000000"/>
        </w:rPr>
        <w:t xml:space="preserve">ia </w:t>
      </w:r>
      <w:r w:rsidRPr="00597E1B">
        <w:rPr>
          <w:rFonts w:ascii="Arial" w:hAnsi="Arial" w:cs="Arial"/>
          <w:color w:val="000000"/>
        </w:rPr>
        <w:t xml:space="preserve">z </w:t>
      </w:r>
      <w:r>
        <w:rPr>
          <w:rFonts w:ascii="Arial" w:hAnsi="Arial" w:cs="Arial"/>
          <w:color w:val="000000"/>
        </w:rPr>
        <w:t xml:space="preserve">prezesem zarządu </w:t>
      </w:r>
      <w:r w:rsidRPr="00597E1B">
        <w:rPr>
          <w:rFonts w:ascii="Arial" w:hAnsi="Arial" w:cs="Arial"/>
          <w:color w:val="000000"/>
        </w:rPr>
        <w:t>umowy o pracę z jego winy lub nie rozwiązan</w:t>
      </w:r>
      <w:r>
        <w:rPr>
          <w:rFonts w:ascii="Arial" w:hAnsi="Arial" w:cs="Arial"/>
          <w:color w:val="000000"/>
        </w:rPr>
        <w:t xml:space="preserve">iu </w:t>
      </w:r>
      <w:r w:rsidRPr="00597E1B">
        <w:rPr>
          <w:rFonts w:ascii="Arial" w:hAnsi="Arial" w:cs="Arial"/>
          <w:color w:val="000000"/>
        </w:rPr>
        <w:t>umowy o zarządzanie albo nie odwołan</w:t>
      </w:r>
      <w:r>
        <w:rPr>
          <w:rFonts w:ascii="Arial" w:hAnsi="Arial" w:cs="Arial"/>
          <w:color w:val="000000"/>
        </w:rPr>
        <w:t xml:space="preserve">iu </w:t>
      </w:r>
      <w:r w:rsidRPr="00597E1B">
        <w:rPr>
          <w:rFonts w:ascii="Arial" w:hAnsi="Arial" w:cs="Arial"/>
          <w:color w:val="000000"/>
        </w:rPr>
        <w:t>ze stanowiska z przyczyn stanowiących podstawę do rozwiązania umowy o pracę bez wypowiedzenia z winy pracownika.</w:t>
      </w:r>
    </w:p>
    <w:p w:rsidR="00B86384" w:rsidRPr="00597E1B" w:rsidRDefault="00B86384" w:rsidP="00A51526">
      <w:pPr>
        <w:widowControl/>
        <w:numPr>
          <w:ilvl w:val="0"/>
          <w:numId w:val="37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jednoosobowych spółkach województwa r</w:t>
      </w:r>
      <w:r w:rsidRPr="00A74524">
        <w:rPr>
          <w:rFonts w:ascii="Arial" w:hAnsi="Arial" w:cs="Arial"/>
          <w:color w:val="000000"/>
        </w:rPr>
        <w:t xml:space="preserve">ada nadzorcza, po odbyciu zwyczajnego zgromadzenia wspólników </w:t>
      </w:r>
      <w:r>
        <w:rPr>
          <w:rFonts w:ascii="Arial" w:hAnsi="Arial" w:cs="Arial"/>
          <w:color w:val="000000"/>
        </w:rPr>
        <w:t xml:space="preserve">albo walnego zgromadzenia </w:t>
      </w:r>
      <w:r w:rsidRPr="00A74524">
        <w:rPr>
          <w:rFonts w:ascii="Arial" w:hAnsi="Arial" w:cs="Arial"/>
          <w:color w:val="000000"/>
        </w:rPr>
        <w:t xml:space="preserve">może złożyć wniosek o przyznanie nagrody rocznej do Zarządu Województwa za pośrednictwem </w:t>
      </w:r>
      <w:r w:rsidRPr="000A147C">
        <w:rPr>
          <w:rFonts w:ascii="Arial" w:hAnsi="Arial" w:cs="Arial"/>
          <w:color w:val="000000"/>
        </w:rPr>
        <w:t>Wydziałów wymienionych w § 4 ust.</w:t>
      </w:r>
      <w:r>
        <w:rPr>
          <w:rFonts w:ascii="Arial" w:hAnsi="Arial" w:cs="Arial"/>
          <w:color w:val="000000"/>
        </w:rPr>
        <w:t>1</w:t>
      </w: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A7452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1</w:t>
      </w:r>
      <w:r>
        <w:rPr>
          <w:rFonts w:ascii="Arial" w:hAnsi="Arial" w:cs="Arial"/>
          <w:b/>
          <w:color w:val="000000"/>
        </w:rPr>
        <w:t>7</w:t>
      </w:r>
      <w:r w:rsidRPr="00A74524">
        <w:rPr>
          <w:rFonts w:ascii="Arial" w:hAnsi="Arial" w:cs="Arial"/>
          <w:b/>
          <w:color w:val="00000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D74247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74524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>.</w:t>
      </w:r>
      <w:r w:rsidRPr="00D74247">
        <w:rPr>
          <w:rFonts w:ascii="Arial" w:hAnsi="Arial" w:cs="Arial"/>
          <w:color w:val="000000"/>
        </w:rPr>
        <w:t xml:space="preserve">Wniosek o przyznanie nagrody rocznej zawiera: 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miejsce i datę sporządzenia wniosku,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firmę (nazwę) spółki oraz jej siedzibę i adres,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 imię (imiona) i nazwisko prezesa zarządu spółki,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 zakres pełnionych obowiązków,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datę rozpoczęcia pracy w spółce,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datę objęcia funkcji,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wysokość łącznego wynagrodzenia prezesa zarządu spółki z tytułu pełnienia funkcji prezesa zarządu spółki w poprzednim roku obrotowym,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proponowaną wysokość nagrody rocznej,</w:t>
      </w:r>
    </w:p>
    <w:p w:rsidR="00B86384" w:rsidRPr="00597E1B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limit nagrody rocznej określony w art. 10 ust. 7 ustawy o wynagradzaniu osób kierujących niektórymi podmiotami prawnymi</w:t>
      </w:r>
      <w:r>
        <w:rPr>
          <w:rFonts w:ascii="Arial" w:hAnsi="Arial" w:cs="Arial"/>
          <w:color w:val="000000"/>
        </w:rPr>
        <w:t>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597E1B">
        <w:rPr>
          <w:rFonts w:ascii="Arial" w:hAnsi="Arial" w:cs="Arial"/>
          <w:color w:val="000000"/>
        </w:rPr>
        <w:t>uzasadnienie przyznania nagrody rocznej i jej wysokości obejmujące ocenę pracy, zrealizowanych planów i nałożonych zadań wraz z oceną osiągniętych wyn</w:t>
      </w:r>
      <w:r w:rsidRPr="003277CF">
        <w:rPr>
          <w:rFonts w:ascii="Arial" w:hAnsi="Arial" w:cs="Arial"/>
          <w:color w:val="000000"/>
        </w:rPr>
        <w:t xml:space="preserve">ików ekonomicznych </w:t>
      </w:r>
      <w:r w:rsidRPr="003277CF">
        <w:rPr>
          <w:rFonts w:ascii="Arial" w:hAnsi="Arial" w:cs="Arial"/>
          <w:color w:val="000000"/>
        </w:rPr>
        <w:br/>
        <w:t>i finansowych,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informację o wysokości przyznanej nagrody rocznej w poprzednim roku obrotowym,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 załącznik w postaci uchwały rady nadzorczej w sprawie wniosku o przyznanie nagrody rocznej.</w:t>
      </w:r>
    </w:p>
    <w:p w:rsidR="00B86384" w:rsidRPr="003277CF" w:rsidRDefault="00B86384">
      <w:pPr>
        <w:widowControl/>
        <w:numPr>
          <w:ilvl w:val="0"/>
          <w:numId w:val="33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>podpis osoby reprezentującej radę nadzorczą.</w:t>
      </w:r>
    </w:p>
    <w:p w:rsidR="00B86384" w:rsidRPr="00B012DE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B012DE">
        <w:rPr>
          <w:rFonts w:ascii="Arial" w:hAnsi="Arial" w:cs="Arial"/>
        </w:rPr>
        <w:t>2. Wzór wniosku zawiera załącznik nr 3 do niniejszych zasad.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Pr="003277CF" w:rsidRDefault="00B86384">
      <w:pPr>
        <w:pStyle w:val="Heading6"/>
        <w:rPr>
          <w:rFonts w:ascii="Arial" w:hAnsi="Arial" w:cs="Arial"/>
          <w:sz w:val="20"/>
          <w:szCs w:val="20"/>
        </w:rPr>
      </w:pPr>
      <w:r w:rsidRPr="003277CF">
        <w:rPr>
          <w:rFonts w:ascii="Arial" w:hAnsi="Arial" w:cs="Arial"/>
          <w:sz w:val="20"/>
          <w:szCs w:val="20"/>
        </w:rPr>
        <w:t>Rozdział 7</w:t>
      </w:r>
    </w:p>
    <w:p w:rsidR="00B86384" w:rsidRPr="003277CF" w:rsidRDefault="00B86384">
      <w:pPr>
        <w:pStyle w:val="Heading6"/>
        <w:rPr>
          <w:rFonts w:ascii="Arial" w:hAnsi="Arial" w:cs="Arial"/>
          <w:sz w:val="20"/>
          <w:szCs w:val="20"/>
        </w:rPr>
      </w:pPr>
      <w:r w:rsidRPr="003277CF">
        <w:rPr>
          <w:rFonts w:ascii="Arial" w:hAnsi="Arial" w:cs="Arial"/>
          <w:sz w:val="20"/>
          <w:szCs w:val="20"/>
        </w:rPr>
        <w:t>Nadzór ekonomiczny i dokumentacja spraw spółki</w:t>
      </w:r>
    </w:p>
    <w:p w:rsidR="00B86384" w:rsidRPr="003277CF" w:rsidRDefault="00B86384">
      <w:pPr>
        <w:rPr>
          <w:rFonts w:ascii="Arial" w:hAnsi="Arial" w:cs="Arial"/>
        </w:rPr>
      </w:pPr>
    </w:p>
    <w:p w:rsidR="00B86384" w:rsidRPr="003277CF" w:rsidRDefault="00B86384">
      <w:pPr>
        <w:rPr>
          <w:rFonts w:ascii="Arial" w:hAnsi="Arial" w:cs="Arial"/>
        </w:rPr>
      </w:pPr>
      <w:bookmarkStart w:id="0" w:name="_GoBack"/>
      <w:bookmarkEnd w:id="0"/>
    </w:p>
    <w:p w:rsidR="00B86384" w:rsidRPr="00A74524" w:rsidRDefault="00B86384" w:rsidP="000B4CAF">
      <w:pPr>
        <w:pStyle w:val="BodyText2"/>
        <w:jc w:val="center"/>
        <w:rPr>
          <w:rFonts w:ascii="Arial" w:hAnsi="Arial" w:cs="Arial"/>
          <w:b/>
          <w:sz w:val="20"/>
          <w:szCs w:val="20"/>
        </w:rPr>
      </w:pPr>
      <w:r w:rsidRPr="003277CF">
        <w:rPr>
          <w:rFonts w:ascii="Arial" w:hAnsi="Arial" w:cs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>8</w:t>
      </w:r>
      <w:r w:rsidRPr="00A74524">
        <w:rPr>
          <w:rFonts w:ascii="Arial" w:hAnsi="Arial" w:cs="Arial"/>
          <w:b/>
          <w:sz w:val="20"/>
          <w:szCs w:val="20"/>
        </w:rPr>
        <w:t>.</w:t>
      </w:r>
    </w:p>
    <w:p w:rsidR="00B86384" w:rsidRPr="00A74524" w:rsidRDefault="00B86384">
      <w:pPr>
        <w:pStyle w:val="BodyText2"/>
        <w:rPr>
          <w:rFonts w:ascii="Arial" w:hAnsi="Arial" w:cs="Arial"/>
          <w:sz w:val="20"/>
          <w:szCs w:val="20"/>
        </w:rPr>
      </w:pPr>
    </w:p>
    <w:p w:rsidR="00B86384" w:rsidRPr="00C1185E" w:rsidRDefault="00B86384">
      <w:pPr>
        <w:pStyle w:val="BodyText2"/>
        <w:rPr>
          <w:rFonts w:ascii="Arial" w:hAnsi="Arial" w:cs="Arial"/>
          <w:sz w:val="20"/>
          <w:szCs w:val="20"/>
        </w:rPr>
      </w:pPr>
      <w:r w:rsidRPr="000A147C">
        <w:rPr>
          <w:rFonts w:ascii="Arial" w:hAnsi="Arial" w:cs="Arial"/>
          <w:sz w:val="20"/>
          <w:szCs w:val="20"/>
        </w:rPr>
        <w:t>1.  Wydziały wymienione w §</w:t>
      </w:r>
      <w:r w:rsidRPr="00C1185E">
        <w:rPr>
          <w:rFonts w:ascii="Arial" w:hAnsi="Arial" w:cs="Arial"/>
          <w:sz w:val="20"/>
          <w:szCs w:val="20"/>
        </w:rPr>
        <w:t xml:space="preserve"> 4 ust.</w:t>
      </w:r>
      <w:r>
        <w:rPr>
          <w:rFonts w:ascii="Arial" w:hAnsi="Arial" w:cs="Arial"/>
          <w:sz w:val="20"/>
          <w:szCs w:val="20"/>
        </w:rPr>
        <w:t>1</w:t>
      </w:r>
      <w:r w:rsidRPr="00C1185E">
        <w:rPr>
          <w:rFonts w:ascii="Arial" w:hAnsi="Arial" w:cs="Arial"/>
          <w:sz w:val="20"/>
          <w:szCs w:val="20"/>
        </w:rPr>
        <w:t xml:space="preserve"> prowadzą nadzór ekonomiczny nad spółkami z udziałem Województwa.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D74247">
        <w:rPr>
          <w:rFonts w:ascii="Arial" w:hAnsi="Arial" w:cs="Arial"/>
          <w:color w:val="000000"/>
        </w:rPr>
        <w:t>2. Szczególnemu nadzorowi podlegają spółki z większościowym udziałem Województwa. W tym celu Województwo może żądać stosownych wyjaśnień i dokumentów od zarządu</w:t>
      </w:r>
      <w:r w:rsidRPr="003277CF">
        <w:rPr>
          <w:rFonts w:ascii="Arial" w:hAnsi="Arial" w:cs="Arial"/>
          <w:i/>
          <w:color w:val="000000"/>
        </w:rPr>
        <w:t xml:space="preserve"> </w:t>
      </w:r>
      <w:r w:rsidRPr="003277CF">
        <w:rPr>
          <w:rFonts w:ascii="Arial" w:hAnsi="Arial" w:cs="Arial"/>
          <w:color w:val="000000"/>
        </w:rPr>
        <w:t xml:space="preserve">spółki oraz rady nadzorczej </w:t>
      </w:r>
      <w:r w:rsidRPr="003277CF">
        <w:rPr>
          <w:rFonts w:ascii="Arial" w:hAnsi="Arial" w:cs="Arial"/>
          <w:color w:val="000000"/>
        </w:rPr>
        <w:br/>
        <w:t>i korzystać z prawa kontroli przysługującej wspólnikowi.</w:t>
      </w:r>
    </w:p>
    <w:p w:rsidR="00B86384" w:rsidRPr="00A031B5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3277CF">
        <w:rPr>
          <w:rFonts w:ascii="Arial" w:hAnsi="Arial" w:cs="Arial"/>
          <w:color w:val="000000"/>
        </w:rPr>
        <w:t>3. Ustala się wzór kwartalnej informacji finansowo - ekonomicznej dla spółek z większościowym udziałem Sa</w:t>
      </w:r>
      <w:r>
        <w:rPr>
          <w:rFonts w:ascii="Arial" w:hAnsi="Arial" w:cs="Arial"/>
          <w:color w:val="000000"/>
        </w:rPr>
        <w:t>morządu stanowiący załącznik nr 4.</w:t>
      </w:r>
      <w:r w:rsidRPr="00A031B5">
        <w:rPr>
          <w:rFonts w:ascii="Arial" w:hAnsi="Arial" w:cs="Arial"/>
          <w:color w:val="000000"/>
        </w:rPr>
        <w:t xml:space="preserve"> do niniejszych zasad.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>§ 1</w:t>
      </w:r>
      <w:r>
        <w:rPr>
          <w:rFonts w:ascii="Arial" w:hAnsi="Arial" w:cs="Arial"/>
          <w:b/>
          <w:color w:val="000000"/>
        </w:rPr>
        <w:t>9</w:t>
      </w:r>
      <w:r w:rsidRPr="00A74524">
        <w:rPr>
          <w:rFonts w:ascii="Arial" w:hAnsi="Arial" w:cs="Arial"/>
          <w:b/>
          <w:color w:val="000000"/>
        </w:rPr>
        <w:t>.</w:t>
      </w:r>
    </w:p>
    <w:p w:rsidR="00B8638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1. Miejsce odbycia zgromadzeń wspólników </w:t>
      </w:r>
      <w:r>
        <w:rPr>
          <w:rFonts w:ascii="Arial" w:hAnsi="Arial" w:cs="Arial"/>
          <w:color w:val="000000"/>
        </w:rPr>
        <w:t xml:space="preserve">albo walnych zgromadzeń </w:t>
      </w:r>
      <w:r w:rsidRPr="000A147C">
        <w:rPr>
          <w:rFonts w:ascii="Arial" w:hAnsi="Arial" w:cs="Arial"/>
          <w:color w:val="000000"/>
        </w:rPr>
        <w:t>określają przepisy Kodeksu spółek handlowych, postanowienia umów lub statutów spółek z udziałem Województwa oraz ich regulaminy wewnętrzne.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 Techniczną o</w:t>
      </w:r>
      <w:r w:rsidRPr="00A031B5">
        <w:rPr>
          <w:rFonts w:ascii="Arial" w:hAnsi="Arial" w:cs="Arial"/>
          <w:color w:val="000000"/>
        </w:rPr>
        <w:t xml:space="preserve">bsługę zgromadzeń wspólników </w:t>
      </w:r>
      <w:r>
        <w:rPr>
          <w:rFonts w:ascii="Arial" w:hAnsi="Arial" w:cs="Arial"/>
          <w:color w:val="000000"/>
        </w:rPr>
        <w:t xml:space="preserve">albo walnych zgromadzeń </w:t>
      </w:r>
      <w:r w:rsidRPr="00A031B5">
        <w:rPr>
          <w:rFonts w:ascii="Arial" w:hAnsi="Arial" w:cs="Arial"/>
          <w:color w:val="000000"/>
        </w:rPr>
        <w:t xml:space="preserve">jednoosobowych spółek Województwa </w:t>
      </w:r>
      <w:r>
        <w:rPr>
          <w:rFonts w:ascii="Arial" w:hAnsi="Arial" w:cs="Arial"/>
          <w:color w:val="000000"/>
        </w:rPr>
        <w:t xml:space="preserve">odbywających się w siedzibie Wspólnika </w:t>
      </w:r>
      <w:r w:rsidRPr="00A74524">
        <w:rPr>
          <w:rFonts w:ascii="Arial" w:hAnsi="Arial" w:cs="Arial"/>
          <w:color w:val="000000"/>
        </w:rPr>
        <w:t>zapewnią Wydziały wymienione w § 4 ust.</w:t>
      </w:r>
      <w:r>
        <w:rPr>
          <w:rFonts w:ascii="Arial" w:hAnsi="Arial" w:cs="Arial"/>
          <w:color w:val="000000"/>
        </w:rPr>
        <w:t>1</w:t>
      </w:r>
      <w:r w:rsidRPr="00A74524">
        <w:rPr>
          <w:rFonts w:ascii="Arial" w:hAnsi="Arial" w:cs="Arial"/>
          <w:color w:val="000000"/>
        </w:rPr>
        <w:t xml:space="preserve"> we współpracy z zarządem spółki, której zgromadzenie dotyczy. Protokoły z obrad zgromadzenia każdorazowo przekazywane są do Spółki, która prowadzi księgę protokołów.</w:t>
      </w:r>
    </w:p>
    <w:p w:rsidR="00B86384" w:rsidRPr="00A031B5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0A147C">
        <w:rPr>
          <w:rFonts w:ascii="Arial" w:hAnsi="Arial" w:cs="Arial"/>
          <w:color w:val="000000"/>
        </w:rPr>
        <w:t xml:space="preserve">3. Obsługę zgromadzeń wspólników lub </w:t>
      </w:r>
      <w:r>
        <w:rPr>
          <w:rFonts w:ascii="Arial" w:hAnsi="Arial" w:cs="Arial"/>
          <w:color w:val="000000"/>
        </w:rPr>
        <w:t xml:space="preserve">walnych </w:t>
      </w:r>
      <w:r w:rsidRPr="000A147C">
        <w:rPr>
          <w:rFonts w:ascii="Arial" w:hAnsi="Arial" w:cs="Arial"/>
          <w:color w:val="000000"/>
        </w:rPr>
        <w:t xml:space="preserve">zgromadzeń spółek z udziałem Województwa prowadzi zarząd spółki. </w:t>
      </w:r>
      <w:r w:rsidRPr="00D74247">
        <w:rPr>
          <w:rFonts w:ascii="Arial" w:hAnsi="Arial" w:cs="Arial"/>
          <w:color w:val="000000"/>
        </w:rPr>
        <w:t>Wydziały wymienione w § 4 ust.</w:t>
      </w:r>
      <w:r>
        <w:rPr>
          <w:rFonts w:ascii="Arial" w:hAnsi="Arial" w:cs="Arial"/>
          <w:color w:val="000000"/>
        </w:rPr>
        <w:t>1</w:t>
      </w:r>
      <w:r w:rsidRPr="00D74247">
        <w:rPr>
          <w:rFonts w:ascii="Arial" w:hAnsi="Arial" w:cs="Arial"/>
          <w:color w:val="000000"/>
        </w:rPr>
        <w:t xml:space="preserve"> zobowiązane są do wystąpienia o kopie protokołu ze zgromadzenia.</w:t>
      </w:r>
    </w:p>
    <w:p w:rsidR="00B86384" w:rsidRPr="00A031B5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A031B5">
        <w:rPr>
          <w:rFonts w:ascii="Arial" w:hAnsi="Arial" w:cs="Arial"/>
          <w:color w:val="000000"/>
        </w:rPr>
        <w:t xml:space="preserve">4. Protokoły z obrad zgromadzeń wspólników lub </w:t>
      </w:r>
      <w:r>
        <w:rPr>
          <w:rFonts w:ascii="Arial" w:hAnsi="Arial" w:cs="Arial"/>
          <w:color w:val="000000"/>
        </w:rPr>
        <w:t xml:space="preserve">walnych zgromadzeń </w:t>
      </w:r>
      <w:r w:rsidRPr="00A031B5">
        <w:rPr>
          <w:rFonts w:ascii="Arial" w:hAnsi="Arial" w:cs="Arial"/>
          <w:color w:val="000000"/>
        </w:rPr>
        <w:t>oraz posiedzeń rad nadzorczych przechowywane są w siedzibie spółki.</w:t>
      </w:r>
    </w:p>
    <w:p w:rsidR="00B86384" w:rsidRPr="00A031B5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031B5">
        <w:rPr>
          <w:rFonts w:ascii="Arial" w:hAnsi="Arial" w:cs="Arial"/>
          <w:color w:val="000000"/>
        </w:rPr>
        <w:t>5. Wydziały wymienione w § 4 ust.</w:t>
      </w:r>
      <w:r>
        <w:rPr>
          <w:rFonts w:ascii="Arial" w:hAnsi="Arial" w:cs="Arial"/>
          <w:color w:val="000000"/>
        </w:rPr>
        <w:t>1</w:t>
      </w:r>
      <w:r w:rsidRPr="00A031B5">
        <w:rPr>
          <w:rFonts w:ascii="Arial" w:hAnsi="Arial" w:cs="Arial"/>
          <w:color w:val="000000"/>
        </w:rPr>
        <w:t xml:space="preserve"> prowadzą rejestr odbytych zgromadzeń wspólników lub </w:t>
      </w:r>
      <w:r>
        <w:rPr>
          <w:rFonts w:ascii="Arial" w:hAnsi="Arial" w:cs="Arial"/>
          <w:color w:val="000000"/>
        </w:rPr>
        <w:t xml:space="preserve">walnych zgromadzeń </w:t>
      </w:r>
      <w:r w:rsidRPr="00A031B5">
        <w:rPr>
          <w:rFonts w:ascii="Arial" w:hAnsi="Arial" w:cs="Arial"/>
          <w:color w:val="000000"/>
        </w:rPr>
        <w:t>oraz podjętych uchwał i przechowują kopie protokołów z tych zgromadzeń.</w:t>
      </w: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3277CF" w:rsidRDefault="00B86384">
      <w:pPr>
        <w:pStyle w:val="Heading6"/>
        <w:rPr>
          <w:rFonts w:ascii="Arial" w:hAnsi="Arial" w:cs="Arial"/>
          <w:sz w:val="20"/>
          <w:szCs w:val="20"/>
        </w:rPr>
      </w:pPr>
      <w:r w:rsidRPr="003277CF">
        <w:rPr>
          <w:rFonts w:ascii="Arial" w:hAnsi="Arial" w:cs="Arial"/>
          <w:sz w:val="20"/>
          <w:szCs w:val="20"/>
        </w:rPr>
        <w:t>Rozdział 8</w:t>
      </w:r>
    </w:p>
    <w:p w:rsidR="00B86384" w:rsidRPr="003277CF" w:rsidRDefault="00B86384">
      <w:pPr>
        <w:pStyle w:val="Heading6"/>
        <w:rPr>
          <w:rFonts w:ascii="Arial" w:hAnsi="Arial" w:cs="Arial"/>
          <w:sz w:val="20"/>
          <w:szCs w:val="20"/>
        </w:rPr>
      </w:pPr>
      <w:r w:rsidRPr="003277CF">
        <w:rPr>
          <w:rFonts w:ascii="Arial" w:hAnsi="Arial" w:cs="Arial"/>
          <w:sz w:val="20"/>
          <w:szCs w:val="20"/>
        </w:rPr>
        <w:t>Postanowienia końcowe</w:t>
      </w:r>
    </w:p>
    <w:p w:rsidR="00B86384" w:rsidRPr="003277CF" w:rsidRDefault="00B86384">
      <w:pPr>
        <w:rPr>
          <w:rFonts w:ascii="Arial" w:hAnsi="Arial" w:cs="Arial"/>
        </w:rPr>
      </w:pPr>
    </w:p>
    <w:p w:rsidR="00B86384" w:rsidRPr="003277CF" w:rsidRDefault="00B86384">
      <w:pPr>
        <w:rPr>
          <w:rFonts w:ascii="Arial" w:hAnsi="Arial" w:cs="Arial"/>
        </w:rPr>
      </w:pPr>
    </w:p>
    <w:p w:rsidR="00B86384" w:rsidRPr="00A74524" w:rsidRDefault="00B86384" w:rsidP="000B4CAF">
      <w:pPr>
        <w:widowControl/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277CF">
        <w:rPr>
          <w:rFonts w:ascii="Arial" w:hAnsi="Arial" w:cs="Arial"/>
          <w:b/>
          <w:color w:val="000000"/>
        </w:rPr>
        <w:t xml:space="preserve">§ </w:t>
      </w:r>
      <w:r>
        <w:rPr>
          <w:rFonts w:ascii="Arial" w:hAnsi="Arial" w:cs="Arial"/>
          <w:b/>
          <w:color w:val="000000"/>
        </w:rPr>
        <w:t>20</w:t>
      </w:r>
      <w:r w:rsidRPr="00A74524">
        <w:rPr>
          <w:rFonts w:ascii="Arial" w:hAnsi="Arial" w:cs="Arial"/>
          <w:b/>
          <w:color w:val="000000"/>
        </w:rPr>
        <w:t>.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</w:p>
    <w:p w:rsidR="00B86384" w:rsidRPr="00A031B5" w:rsidRDefault="00B86384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031B5">
        <w:rPr>
          <w:rFonts w:ascii="Arial" w:hAnsi="Arial" w:cs="Arial"/>
          <w:color w:val="000000"/>
        </w:rPr>
        <w:t xml:space="preserve">Zobowiązuje się do przedłożenia zgromadzeniu wspólników </w:t>
      </w:r>
      <w:r>
        <w:rPr>
          <w:rFonts w:ascii="Arial" w:hAnsi="Arial" w:cs="Arial"/>
          <w:color w:val="000000"/>
        </w:rPr>
        <w:t xml:space="preserve">albo walnemu zgromadzeniu </w:t>
      </w:r>
      <w:r w:rsidRPr="00A031B5">
        <w:rPr>
          <w:rFonts w:ascii="Arial" w:hAnsi="Arial" w:cs="Arial"/>
          <w:color w:val="000000"/>
        </w:rPr>
        <w:t>w spółkach z większościowym udziałem Województwa, celem uchwalenia</w:t>
      </w:r>
      <w:r>
        <w:rPr>
          <w:rFonts w:ascii="Arial" w:hAnsi="Arial" w:cs="Arial"/>
          <w:color w:val="000000"/>
        </w:rPr>
        <w:t xml:space="preserve"> w spółkach następujących zasad wewnętrznych dotyczących</w:t>
      </w:r>
      <w:r w:rsidRPr="00A031B5">
        <w:rPr>
          <w:rFonts w:ascii="Arial" w:hAnsi="Arial" w:cs="Arial"/>
          <w:color w:val="000000"/>
        </w:rPr>
        <w:t>:</w:t>
      </w:r>
    </w:p>
    <w:p w:rsidR="00B86384" w:rsidRDefault="00B86384">
      <w:pPr>
        <w:widowControl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 w:rsidRPr="00A031B5">
        <w:rPr>
          <w:rFonts w:ascii="Arial" w:hAnsi="Arial" w:cs="Arial"/>
        </w:rPr>
        <w:t>określonych w § 1</w:t>
      </w:r>
      <w:r>
        <w:rPr>
          <w:rFonts w:ascii="Arial" w:hAnsi="Arial" w:cs="Arial"/>
        </w:rPr>
        <w:t>1</w:t>
      </w:r>
      <w:r w:rsidRPr="00A031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niniejszych Zasad </w:t>
      </w:r>
      <w:r w:rsidRPr="00A031B5">
        <w:rPr>
          <w:rFonts w:ascii="Arial" w:hAnsi="Arial" w:cs="Arial"/>
        </w:rPr>
        <w:t xml:space="preserve">obowiązków członków rad nadzorczych reprezentujących Województwo </w:t>
      </w:r>
    </w:p>
    <w:p w:rsidR="00B86384" w:rsidRPr="00A031B5" w:rsidRDefault="00B86384">
      <w:pPr>
        <w:widowControl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określonych </w:t>
      </w:r>
      <w:r w:rsidRPr="00A031B5">
        <w:rPr>
          <w:rFonts w:ascii="Arial" w:hAnsi="Arial" w:cs="Arial"/>
        </w:rPr>
        <w:t>w  § 1</w:t>
      </w:r>
      <w:r>
        <w:rPr>
          <w:rFonts w:ascii="Arial" w:hAnsi="Arial" w:cs="Arial"/>
        </w:rPr>
        <w:t>2</w:t>
      </w:r>
      <w:r w:rsidRPr="00A031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niniejszych Zasad </w:t>
      </w:r>
      <w:r w:rsidRPr="00A031B5">
        <w:rPr>
          <w:rFonts w:ascii="Arial" w:hAnsi="Arial" w:cs="Arial"/>
        </w:rPr>
        <w:t>informacji jakie zawierać powinno przedstawiane zgromadzeniu wspólników</w:t>
      </w:r>
      <w:r>
        <w:rPr>
          <w:rFonts w:ascii="Arial" w:hAnsi="Arial" w:cs="Arial"/>
        </w:rPr>
        <w:t xml:space="preserve"> albo walnemu zgromadzeniu </w:t>
      </w:r>
      <w:r w:rsidRPr="00A031B5">
        <w:rPr>
          <w:rFonts w:ascii="Arial" w:hAnsi="Arial" w:cs="Arial"/>
        </w:rPr>
        <w:t xml:space="preserve"> roczne sprawozdanie z działalności Rady Nadzorczej,</w:t>
      </w:r>
    </w:p>
    <w:p w:rsidR="00B86384" w:rsidRPr="001F120C" w:rsidRDefault="00B86384">
      <w:pPr>
        <w:widowControl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 w:rsidRPr="003277CF">
        <w:rPr>
          <w:rFonts w:ascii="Arial" w:hAnsi="Arial" w:cs="Arial"/>
          <w:color w:val="000000"/>
        </w:rPr>
        <w:t xml:space="preserve"> kwartalnej informacji finansowo - ekonomicznej dla spółek z większościowym udziałem Wojew</w:t>
      </w:r>
      <w:r>
        <w:rPr>
          <w:rFonts w:ascii="Arial" w:hAnsi="Arial" w:cs="Arial"/>
          <w:color w:val="000000"/>
        </w:rPr>
        <w:t xml:space="preserve">ództwa stanowiącej załącznik nr 4 </w:t>
      </w:r>
      <w:r w:rsidRPr="00A031B5">
        <w:rPr>
          <w:rFonts w:ascii="Arial" w:hAnsi="Arial" w:cs="Arial"/>
          <w:color w:val="000000"/>
        </w:rPr>
        <w:t>do niniejszych zasad, w terminie trzech miesięcy od dnia wejścia w życie niniejszych zasad.</w:t>
      </w:r>
    </w:p>
    <w:p w:rsidR="00B86384" w:rsidRPr="00A74524" w:rsidRDefault="00B86384">
      <w:pPr>
        <w:widowControl/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</w:rPr>
        <w:t>określonych w § 1</w:t>
      </w:r>
      <w:r>
        <w:rPr>
          <w:rFonts w:ascii="Arial" w:hAnsi="Arial" w:cs="Arial"/>
        </w:rPr>
        <w:t>5</w:t>
      </w:r>
      <w:r w:rsidRPr="00A74524">
        <w:rPr>
          <w:rFonts w:ascii="Arial" w:hAnsi="Arial" w:cs="Arial"/>
        </w:rPr>
        <w:t xml:space="preserve"> obowiązków członków </w:t>
      </w:r>
      <w:r>
        <w:rPr>
          <w:rFonts w:ascii="Arial" w:hAnsi="Arial" w:cs="Arial"/>
        </w:rPr>
        <w:t xml:space="preserve">zarządu. </w:t>
      </w:r>
    </w:p>
    <w:p w:rsidR="00B86384" w:rsidRPr="00A74524" w:rsidRDefault="00B86384">
      <w:pPr>
        <w:widowControl/>
        <w:shd w:val="clear" w:color="auto" w:fill="FFFFFF"/>
        <w:jc w:val="both"/>
        <w:rPr>
          <w:rFonts w:ascii="Arial" w:hAnsi="Arial" w:cs="Arial"/>
        </w:rPr>
      </w:pPr>
      <w:r w:rsidRPr="00A74524">
        <w:rPr>
          <w:rFonts w:ascii="Arial" w:hAnsi="Arial" w:cs="Arial"/>
          <w:color w:val="000000"/>
        </w:rPr>
        <w:t>.</w:t>
      </w:r>
    </w:p>
    <w:sectPr w:rsidR="00B86384" w:rsidRPr="00A74524" w:rsidSect="00C8188B">
      <w:type w:val="continuous"/>
      <w:pgSz w:w="11909" w:h="16834"/>
      <w:pgMar w:top="1134" w:right="964" w:bottom="1134" w:left="964" w:header="0" w:footer="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84" w:rsidRDefault="00B86384">
      <w:r>
        <w:separator/>
      </w:r>
    </w:p>
  </w:endnote>
  <w:endnote w:type="continuationSeparator" w:id="0">
    <w:p w:rsidR="00B86384" w:rsidRDefault="00B8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84" w:rsidRDefault="00B863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6384" w:rsidRDefault="00B863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84" w:rsidRDefault="00B863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6384" w:rsidRDefault="00B863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84" w:rsidRDefault="00B86384">
      <w:r>
        <w:separator/>
      </w:r>
    </w:p>
  </w:footnote>
  <w:footnote w:type="continuationSeparator" w:id="0">
    <w:p w:rsidR="00B86384" w:rsidRDefault="00B8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0D49"/>
    <w:multiLevelType w:val="hybridMultilevel"/>
    <w:tmpl w:val="BB4A8F50"/>
    <w:lvl w:ilvl="0" w:tplc="52BC48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3E9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601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4A0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243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1A9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505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B01D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741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450671"/>
    <w:multiLevelType w:val="singleLevel"/>
    <w:tmpl w:val="DD1659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DD02610"/>
    <w:multiLevelType w:val="hybridMultilevel"/>
    <w:tmpl w:val="EC7CDD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BC62CC"/>
    <w:multiLevelType w:val="singleLevel"/>
    <w:tmpl w:val="F81CDDD4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11D42DA6"/>
    <w:multiLevelType w:val="hybridMultilevel"/>
    <w:tmpl w:val="CFBCFBA8"/>
    <w:lvl w:ilvl="0" w:tplc="8DE89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669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787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46A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4E2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667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402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72E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98D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C767C"/>
    <w:multiLevelType w:val="hybridMultilevel"/>
    <w:tmpl w:val="CFBCFBA8"/>
    <w:lvl w:ilvl="0" w:tplc="81E6E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42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E2D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500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C6C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B6F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8C6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EA5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FE0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B84147"/>
    <w:multiLevelType w:val="hybridMultilevel"/>
    <w:tmpl w:val="CBE6CF56"/>
    <w:lvl w:ilvl="0" w:tplc="B8AAF7B6">
      <w:start w:val="1"/>
      <w:numFmt w:val="decimal"/>
      <w:lvlText w:val="%1)"/>
      <w:lvlJc w:val="left"/>
      <w:pPr>
        <w:tabs>
          <w:tab w:val="num" w:pos="581"/>
        </w:tabs>
        <w:ind w:left="581" w:hanging="360"/>
      </w:pPr>
      <w:rPr>
        <w:rFonts w:cs="Times New Roman" w:hint="default"/>
        <w:color w:val="000000"/>
        <w:sz w:val="24"/>
      </w:rPr>
    </w:lvl>
    <w:lvl w:ilvl="1" w:tplc="AE1037E4" w:tentative="1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  <w:rPr>
        <w:rFonts w:cs="Times New Roman"/>
      </w:rPr>
    </w:lvl>
    <w:lvl w:ilvl="2" w:tplc="8A3CAE72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  <w:rPr>
        <w:rFonts w:cs="Times New Roman"/>
      </w:rPr>
    </w:lvl>
    <w:lvl w:ilvl="3" w:tplc="E3109834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 w:tplc="95F6730A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 w:tplc="BEC89514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 w:tplc="86D2B0E4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 w:tplc="CAD28D78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 w:tplc="BCCA3730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7">
    <w:nsid w:val="184E1297"/>
    <w:multiLevelType w:val="hybridMultilevel"/>
    <w:tmpl w:val="A192C7E4"/>
    <w:lvl w:ilvl="0" w:tplc="54C221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702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1C7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BAA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B66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92C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D684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B0B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EE0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622992"/>
    <w:multiLevelType w:val="hybridMultilevel"/>
    <w:tmpl w:val="11BA713E"/>
    <w:lvl w:ilvl="0" w:tplc="9AE23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63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F2F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A0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C5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F49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EA1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740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5AC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26833"/>
    <w:multiLevelType w:val="hybridMultilevel"/>
    <w:tmpl w:val="0E7E793E"/>
    <w:lvl w:ilvl="0" w:tplc="51A0EA3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3"/>
      </w:rPr>
    </w:lvl>
    <w:lvl w:ilvl="1" w:tplc="D5E651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6C3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62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F87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A2A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0ED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86D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1A5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763AD1"/>
    <w:multiLevelType w:val="singleLevel"/>
    <w:tmpl w:val="F81CDDD4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67B06E5"/>
    <w:multiLevelType w:val="hybridMultilevel"/>
    <w:tmpl w:val="42E47F28"/>
    <w:lvl w:ilvl="0" w:tplc="6E5C2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DEC9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5A4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7EC9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44D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F42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B67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C4E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E23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81325A"/>
    <w:multiLevelType w:val="hybridMultilevel"/>
    <w:tmpl w:val="B2BAF5A0"/>
    <w:lvl w:ilvl="0" w:tplc="99422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1C4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5E0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0CC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3C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FC7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BAB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08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CE6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C43C0D"/>
    <w:multiLevelType w:val="hybridMultilevel"/>
    <w:tmpl w:val="103E9CDE"/>
    <w:lvl w:ilvl="0" w:tplc="F6EEB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766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8A5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C0E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4C0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32C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48B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82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560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3454C4"/>
    <w:multiLevelType w:val="hybridMultilevel"/>
    <w:tmpl w:val="81DE853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C66CA3"/>
    <w:multiLevelType w:val="singleLevel"/>
    <w:tmpl w:val="F5566BC8"/>
    <w:lvl w:ilvl="0">
      <w:start w:val="1"/>
      <w:numFmt w:val="lowerLetter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6">
    <w:nsid w:val="37991EE5"/>
    <w:multiLevelType w:val="singleLevel"/>
    <w:tmpl w:val="E5C689C4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>
    <w:nsid w:val="3A8C52FF"/>
    <w:multiLevelType w:val="singleLevel"/>
    <w:tmpl w:val="8B049B7E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3B487759"/>
    <w:multiLevelType w:val="hybridMultilevel"/>
    <w:tmpl w:val="B92E88C8"/>
    <w:lvl w:ilvl="0" w:tplc="88E88F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6EF1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94CC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601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DE8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87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2F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2E3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5CF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E27109"/>
    <w:multiLevelType w:val="singleLevel"/>
    <w:tmpl w:val="930231AE"/>
    <w:lvl w:ilvl="0">
      <w:start w:val="2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0">
    <w:nsid w:val="45E11336"/>
    <w:multiLevelType w:val="hybridMultilevel"/>
    <w:tmpl w:val="8A7E957A"/>
    <w:lvl w:ilvl="0" w:tplc="89842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5E6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A3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C66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94F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3CB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560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063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3C8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C31475"/>
    <w:multiLevelType w:val="hybridMultilevel"/>
    <w:tmpl w:val="9FDC69BE"/>
    <w:lvl w:ilvl="0" w:tplc="6F8A96B0">
      <w:start w:val="1"/>
      <w:numFmt w:val="decimal"/>
      <w:lvlText w:val="%1)"/>
      <w:lvlJc w:val="left"/>
      <w:pPr>
        <w:tabs>
          <w:tab w:val="num" w:pos="957"/>
        </w:tabs>
        <w:ind w:left="957" w:hanging="390"/>
      </w:pPr>
      <w:rPr>
        <w:rFonts w:cs="Times New Roman" w:hint="default"/>
        <w:color w:val="000000"/>
        <w:sz w:val="23"/>
      </w:rPr>
    </w:lvl>
    <w:lvl w:ilvl="1" w:tplc="5D02995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907EAEE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908AA37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96940FF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C7E6810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8FB8F4A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35FE9F0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59EE82D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4B803784"/>
    <w:multiLevelType w:val="hybridMultilevel"/>
    <w:tmpl w:val="EDCC65A0"/>
    <w:lvl w:ilvl="0" w:tplc="BF70A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609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883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369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47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F60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C07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20F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8CC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90101C"/>
    <w:multiLevelType w:val="singleLevel"/>
    <w:tmpl w:val="8328337A"/>
    <w:lvl w:ilvl="0">
      <w:start w:val="4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4">
    <w:nsid w:val="4C52375F"/>
    <w:multiLevelType w:val="hybridMultilevel"/>
    <w:tmpl w:val="07801FF2"/>
    <w:lvl w:ilvl="0" w:tplc="2454EE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8E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7E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10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C22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E6C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427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A21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026F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025C71"/>
    <w:multiLevelType w:val="hybridMultilevel"/>
    <w:tmpl w:val="210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F582F2F"/>
    <w:multiLevelType w:val="singleLevel"/>
    <w:tmpl w:val="BA2A6920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7">
    <w:nsid w:val="500474C0"/>
    <w:multiLevelType w:val="hybridMultilevel"/>
    <w:tmpl w:val="53CE9324"/>
    <w:lvl w:ilvl="0" w:tplc="F1B0AF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3C75214"/>
    <w:multiLevelType w:val="hybridMultilevel"/>
    <w:tmpl w:val="8E0A8BB6"/>
    <w:lvl w:ilvl="0" w:tplc="B566943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082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5A1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56A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22F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D69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1E4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0E5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BAC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637867"/>
    <w:multiLevelType w:val="singleLevel"/>
    <w:tmpl w:val="E5C689C4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0">
    <w:nsid w:val="59D74FC9"/>
    <w:multiLevelType w:val="singleLevel"/>
    <w:tmpl w:val="F81CDDD4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5C445C6B"/>
    <w:multiLevelType w:val="multilevel"/>
    <w:tmpl w:val="84AA04C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1C6871"/>
    <w:multiLevelType w:val="hybridMultilevel"/>
    <w:tmpl w:val="244E0EEE"/>
    <w:lvl w:ilvl="0" w:tplc="A25407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DCC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D42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3E5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D20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A45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0B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18D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38DF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4E3E5B"/>
    <w:multiLevelType w:val="singleLevel"/>
    <w:tmpl w:val="F81CDDD4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>
    <w:nsid w:val="687929EF"/>
    <w:multiLevelType w:val="hybridMultilevel"/>
    <w:tmpl w:val="E2A2F5EE"/>
    <w:lvl w:ilvl="0" w:tplc="7818B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141A33"/>
    <w:multiLevelType w:val="hybridMultilevel"/>
    <w:tmpl w:val="EDCC65A0"/>
    <w:lvl w:ilvl="0" w:tplc="7F787E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8A8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5CC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7A1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2C4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A49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EE9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F6E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A44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8D606B"/>
    <w:multiLevelType w:val="multilevel"/>
    <w:tmpl w:val="E8629796"/>
    <w:lvl w:ilvl="0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024ABD"/>
    <w:multiLevelType w:val="hybridMultilevel"/>
    <w:tmpl w:val="FFCE0C82"/>
    <w:lvl w:ilvl="0" w:tplc="4862680C">
      <w:start w:val="1"/>
      <w:numFmt w:val="decimal"/>
      <w:lvlText w:val="%1)"/>
      <w:lvlJc w:val="left"/>
      <w:pPr>
        <w:tabs>
          <w:tab w:val="num" w:pos="793"/>
        </w:tabs>
        <w:ind w:left="793" w:hanging="360"/>
      </w:pPr>
      <w:rPr>
        <w:rFonts w:cs="Times New Roman" w:hint="default"/>
      </w:rPr>
    </w:lvl>
    <w:lvl w:ilvl="1" w:tplc="245C2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7C2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BC9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90C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ECAA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9EC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A43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F47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4B75628"/>
    <w:multiLevelType w:val="hybridMultilevel"/>
    <w:tmpl w:val="2E827F54"/>
    <w:lvl w:ilvl="0" w:tplc="A16070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9A4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0F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C2C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401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B00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BA3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6CB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4A2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FF1A44"/>
    <w:multiLevelType w:val="hybridMultilevel"/>
    <w:tmpl w:val="431CE312"/>
    <w:lvl w:ilvl="0" w:tplc="3384DAE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23"/>
      </w:rPr>
    </w:lvl>
    <w:lvl w:ilvl="1" w:tplc="F2B261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ACC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BAD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281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C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FC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A0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06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B36F8A"/>
    <w:multiLevelType w:val="hybridMultilevel"/>
    <w:tmpl w:val="AC467C6A"/>
    <w:lvl w:ilvl="0" w:tplc="461E7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649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29E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0CE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E0F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469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325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A41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328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23"/>
  </w:num>
  <w:num w:numId="5">
    <w:abstractNumId w:val="3"/>
  </w:num>
  <w:num w:numId="6">
    <w:abstractNumId w:val="26"/>
  </w:num>
  <w:num w:numId="7">
    <w:abstractNumId w:val="17"/>
  </w:num>
  <w:num w:numId="8">
    <w:abstractNumId w:val="30"/>
  </w:num>
  <w:num w:numId="9">
    <w:abstractNumId w:val="31"/>
  </w:num>
  <w:num w:numId="10">
    <w:abstractNumId w:val="33"/>
  </w:num>
  <w:num w:numId="11">
    <w:abstractNumId w:val="19"/>
  </w:num>
  <w:num w:numId="12">
    <w:abstractNumId w:val="15"/>
  </w:num>
  <w:num w:numId="13">
    <w:abstractNumId w:val="10"/>
  </w:num>
  <w:num w:numId="14">
    <w:abstractNumId w:val="37"/>
  </w:num>
  <w:num w:numId="15">
    <w:abstractNumId w:val="12"/>
  </w:num>
  <w:num w:numId="16">
    <w:abstractNumId w:val="21"/>
  </w:num>
  <w:num w:numId="17">
    <w:abstractNumId w:val="9"/>
  </w:num>
  <w:num w:numId="18">
    <w:abstractNumId w:val="18"/>
  </w:num>
  <w:num w:numId="19">
    <w:abstractNumId w:val="39"/>
  </w:num>
  <w:num w:numId="20">
    <w:abstractNumId w:val="28"/>
  </w:num>
  <w:num w:numId="21">
    <w:abstractNumId w:val="6"/>
  </w:num>
  <w:num w:numId="22">
    <w:abstractNumId w:val="36"/>
  </w:num>
  <w:num w:numId="23">
    <w:abstractNumId w:val="24"/>
  </w:num>
  <w:num w:numId="24">
    <w:abstractNumId w:val="0"/>
  </w:num>
  <w:num w:numId="25">
    <w:abstractNumId w:val="20"/>
  </w:num>
  <w:num w:numId="26">
    <w:abstractNumId w:val="11"/>
  </w:num>
  <w:num w:numId="27">
    <w:abstractNumId w:val="13"/>
  </w:num>
  <w:num w:numId="28">
    <w:abstractNumId w:val="22"/>
  </w:num>
  <w:num w:numId="29">
    <w:abstractNumId w:val="4"/>
  </w:num>
  <w:num w:numId="30">
    <w:abstractNumId w:val="40"/>
  </w:num>
  <w:num w:numId="31">
    <w:abstractNumId w:val="32"/>
  </w:num>
  <w:num w:numId="32">
    <w:abstractNumId w:val="7"/>
  </w:num>
  <w:num w:numId="33">
    <w:abstractNumId w:val="38"/>
  </w:num>
  <w:num w:numId="34">
    <w:abstractNumId w:val="8"/>
  </w:num>
  <w:num w:numId="35">
    <w:abstractNumId w:val="35"/>
  </w:num>
  <w:num w:numId="36">
    <w:abstractNumId w:val="5"/>
  </w:num>
  <w:num w:numId="37">
    <w:abstractNumId w:val="25"/>
  </w:num>
  <w:num w:numId="38">
    <w:abstractNumId w:val="2"/>
  </w:num>
  <w:num w:numId="39">
    <w:abstractNumId w:val="14"/>
  </w:num>
  <w:num w:numId="40">
    <w:abstractNumId w:val="27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EEC"/>
    <w:rsid w:val="0000290A"/>
    <w:rsid w:val="00036EEC"/>
    <w:rsid w:val="0004457D"/>
    <w:rsid w:val="0004762A"/>
    <w:rsid w:val="00047884"/>
    <w:rsid w:val="00070AEA"/>
    <w:rsid w:val="000A147C"/>
    <w:rsid w:val="000B4CAF"/>
    <w:rsid w:val="000D4F31"/>
    <w:rsid w:val="00124276"/>
    <w:rsid w:val="001323BE"/>
    <w:rsid w:val="00143EF2"/>
    <w:rsid w:val="00171716"/>
    <w:rsid w:val="00180BC8"/>
    <w:rsid w:val="001901C6"/>
    <w:rsid w:val="0019703D"/>
    <w:rsid w:val="001B3395"/>
    <w:rsid w:val="001F120C"/>
    <w:rsid w:val="0020205B"/>
    <w:rsid w:val="00230732"/>
    <w:rsid w:val="0024028E"/>
    <w:rsid w:val="002D5D79"/>
    <w:rsid w:val="00312ADD"/>
    <w:rsid w:val="003277CF"/>
    <w:rsid w:val="003B0BD4"/>
    <w:rsid w:val="003B108C"/>
    <w:rsid w:val="003C15BD"/>
    <w:rsid w:val="004360DE"/>
    <w:rsid w:val="00436282"/>
    <w:rsid w:val="0046200F"/>
    <w:rsid w:val="00462745"/>
    <w:rsid w:val="004717FC"/>
    <w:rsid w:val="004813E5"/>
    <w:rsid w:val="004947D3"/>
    <w:rsid w:val="0049636E"/>
    <w:rsid w:val="004B0597"/>
    <w:rsid w:val="00502D4C"/>
    <w:rsid w:val="005046DC"/>
    <w:rsid w:val="005073E1"/>
    <w:rsid w:val="005148C0"/>
    <w:rsid w:val="00514D39"/>
    <w:rsid w:val="00516BDB"/>
    <w:rsid w:val="005222D8"/>
    <w:rsid w:val="00526C11"/>
    <w:rsid w:val="00567792"/>
    <w:rsid w:val="00595B5C"/>
    <w:rsid w:val="00597E1B"/>
    <w:rsid w:val="005E132C"/>
    <w:rsid w:val="005E786A"/>
    <w:rsid w:val="005F75BF"/>
    <w:rsid w:val="00602434"/>
    <w:rsid w:val="00625A81"/>
    <w:rsid w:val="00626D6F"/>
    <w:rsid w:val="0067343C"/>
    <w:rsid w:val="006762D8"/>
    <w:rsid w:val="00677AC5"/>
    <w:rsid w:val="006802A0"/>
    <w:rsid w:val="00681835"/>
    <w:rsid w:val="00692D7D"/>
    <w:rsid w:val="006B14B1"/>
    <w:rsid w:val="006B4409"/>
    <w:rsid w:val="006E1454"/>
    <w:rsid w:val="007048D0"/>
    <w:rsid w:val="00710BDA"/>
    <w:rsid w:val="00712359"/>
    <w:rsid w:val="00726BB1"/>
    <w:rsid w:val="007505E0"/>
    <w:rsid w:val="00766667"/>
    <w:rsid w:val="00781DFA"/>
    <w:rsid w:val="007875F9"/>
    <w:rsid w:val="007A5F2D"/>
    <w:rsid w:val="007B1901"/>
    <w:rsid w:val="007B4CDC"/>
    <w:rsid w:val="007D0E2D"/>
    <w:rsid w:val="007E4BC4"/>
    <w:rsid w:val="00807C6B"/>
    <w:rsid w:val="00817135"/>
    <w:rsid w:val="008468D7"/>
    <w:rsid w:val="008507CE"/>
    <w:rsid w:val="00873C15"/>
    <w:rsid w:val="00894670"/>
    <w:rsid w:val="008B6B76"/>
    <w:rsid w:val="008C06A7"/>
    <w:rsid w:val="008C175B"/>
    <w:rsid w:val="008C6336"/>
    <w:rsid w:val="0090414F"/>
    <w:rsid w:val="00906DDF"/>
    <w:rsid w:val="0093194D"/>
    <w:rsid w:val="009336C7"/>
    <w:rsid w:val="009356EB"/>
    <w:rsid w:val="00963F2E"/>
    <w:rsid w:val="00965A92"/>
    <w:rsid w:val="00976706"/>
    <w:rsid w:val="00977C5E"/>
    <w:rsid w:val="009A659E"/>
    <w:rsid w:val="009B6957"/>
    <w:rsid w:val="009D7466"/>
    <w:rsid w:val="009E4DBA"/>
    <w:rsid w:val="00A031B5"/>
    <w:rsid w:val="00A254C7"/>
    <w:rsid w:val="00A41803"/>
    <w:rsid w:val="00A44871"/>
    <w:rsid w:val="00A50B57"/>
    <w:rsid w:val="00A51526"/>
    <w:rsid w:val="00A55F2D"/>
    <w:rsid w:val="00A6322D"/>
    <w:rsid w:val="00A74524"/>
    <w:rsid w:val="00A81E00"/>
    <w:rsid w:val="00A96BA2"/>
    <w:rsid w:val="00AB5B24"/>
    <w:rsid w:val="00AB7B8D"/>
    <w:rsid w:val="00AF6C22"/>
    <w:rsid w:val="00B012DE"/>
    <w:rsid w:val="00B04D98"/>
    <w:rsid w:val="00B05592"/>
    <w:rsid w:val="00B21239"/>
    <w:rsid w:val="00B21E69"/>
    <w:rsid w:val="00B360BF"/>
    <w:rsid w:val="00B420DE"/>
    <w:rsid w:val="00B61D48"/>
    <w:rsid w:val="00B634F9"/>
    <w:rsid w:val="00B65D46"/>
    <w:rsid w:val="00B729C2"/>
    <w:rsid w:val="00B86384"/>
    <w:rsid w:val="00B86D22"/>
    <w:rsid w:val="00B93FA0"/>
    <w:rsid w:val="00BA29CB"/>
    <w:rsid w:val="00BD4B3A"/>
    <w:rsid w:val="00BD6621"/>
    <w:rsid w:val="00BF7E1F"/>
    <w:rsid w:val="00C05A6A"/>
    <w:rsid w:val="00C1185E"/>
    <w:rsid w:val="00C516A4"/>
    <w:rsid w:val="00C8188B"/>
    <w:rsid w:val="00C9044C"/>
    <w:rsid w:val="00C92BDB"/>
    <w:rsid w:val="00C92FC6"/>
    <w:rsid w:val="00CC0254"/>
    <w:rsid w:val="00CE6AE0"/>
    <w:rsid w:val="00D029CC"/>
    <w:rsid w:val="00D11D15"/>
    <w:rsid w:val="00D26A64"/>
    <w:rsid w:val="00D35ACB"/>
    <w:rsid w:val="00D47A7A"/>
    <w:rsid w:val="00D51626"/>
    <w:rsid w:val="00D53292"/>
    <w:rsid w:val="00D74247"/>
    <w:rsid w:val="00D83C49"/>
    <w:rsid w:val="00DC24E5"/>
    <w:rsid w:val="00DC32CF"/>
    <w:rsid w:val="00DC6B43"/>
    <w:rsid w:val="00DC6CE1"/>
    <w:rsid w:val="00DF60EA"/>
    <w:rsid w:val="00E14A1B"/>
    <w:rsid w:val="00E173EA"/>
    <w:rsid w:val="00E327B4"/>
    <w:rsid w:val="00E7092C"/>
    <w:rsid w:val="00EA0132"/>
    <w:rsid w:val="00EA3618"/>
    <w:rsid w:val="00EB196C"/>
    <w:rsid w:val="00EC2AAE"/>
    <w:rsid w:val="00EE5B60"/>
    <w:rsid w:val="00EF5C23"/>
    <w:rsid w:val="00F0377B"/>
    <w:rsid w:val="00F14BD2"/>
    <w:rsid w:val="00F178CB"/>
    <w:rsid w:val="00F42210"/>
    <w:rsid w:val="00F51F60"/>
    <w:rsid w:val="00F6097D"/>
    <w:rsid w:val="00FA5F38"/>
    <w:rsid w:val="00F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8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88B"/>
    <w:pPr>
      <w:keepNext/>
      <w:shd w:val="clear" w:color="auto" w:fill="FFFFFF"/>
      <w:spacing w:before="86" w:line="278" w:lineRule="exact"/>
      <w:ind w:left="3773" w:right="3782"/>
      <w:jc w:val="center"/>
      <w:outlineLvl w:val="0"/>
    </w:pPr>
    <w:rPr>
      <w:b/>
      <w:bCs/>
      <w:color w:val="000000"/>
      <w:spacing w:val="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88B"/>
    <w:pPr>
      <w:keepNext/>
      <w:shd w:val="clear" w:color="auto" w:fill="FFFFFF"/>
      <w:tabs>
        <w:tab w:val="left" w:leader="hyphen" w:pos="4771"/>
      </w:tabs>
      <w:ind w:left="4157"/>
      <w:jc w:val="center"/>
      <w:outlineLvl w:val="1"/>
    </w:pPr>
    <w:rPr>
      <w:b/>
      <w:bCs/>
      <w:color w:val="000000"/>
      <w:spacing w:val="-6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188B"/>
    <w:pPr>
      <w:keepNext/>
      <w:shd w:val="clear" w:color="auto" w:fill="FFFFFF"/>
      <w:tabs>
        <w:tab w:val="left" w:leader="hyphen" w:pos="4771"/>
      </w:tabs>
      <w:jc w:val="center"/>
      <w:outlineLvl w:val="2"/>
    </w:pPr>
    <w:rPr>
      <w:b/>
      <w:bCs/>
      <w:color w:val="000000"/>
      <w:spacing w:val="-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188B"/>
    <w:pPr>
      <w:keepNext/>
      <w:shd w:val="clear" w:color="auto" w:fill="FFFFFF"/>
      <w:spacing w:before="269"/>
      <w:ind w:left="-709" w:right="19"/>
      <w:jc w:val="center"/>
      <w:outlineLvl w:val="3"/>
    </w:pPr>
    <w:rPr>
      <w:b/>
      <w:bCs/>
      <w:color w:val="000000"/>
      <w:spacing w:val="-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188B"/>
    <w:pPr>
      <w:keepNext/>
      <w:widowControl/>
      <w:shd w:val="clear" w:color="auto" w:fill="FFFFFF"/>
      <w:ind w:left="3600"/>
      <w:outlineLvl w:val="4"/>
    </w:pPr>
    <w:rPr>
      <w:b/>
      <w:bCs/>
      <w:color w:val="000000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188B"/>
    <w:pPr>
      <w:keepNext/>
      <w:widowControl/>
      <w:shd w:val="clear" w:color="auto" w:fill="FFFFFF"/>
      <w:jc w:val="center"/>
      <w:outlineLvl w:val="5"/>
    </w:pPr>
    <w:rPr>
      <w:b/>
      <w:bCs/>
      <w:color w:val="000000"/>
      <w:sz w:val="25"/>
      <w:szCs w:val="2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188B"/>
    <w:pPr>
      <w:keepNext/>
      <w:shd w:val="clear" w:color="auto" w:fill="FFFFFF"/>
      <w:tabs>
        <w:tab w:val="left" w:leader="dot" w:pos="5222"/>
      </w:tabs>
      <w:spacing w:line="288" w:lineRule="exact"/>
      <w:ind w:left="28" w:right="3379" w:hanging="14"/>
      <w:outlineLvl w:val="6"/>
    </w:pPr>
    <w:rPr>
      <w:rFonts w:ascii="Arial" w:hAnsi="Arial"/>
      <w:b/>
      <w:color w:val="000000"/>
      <w:spacing w:val="-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D4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2D4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2D4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02D4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02D4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02D4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02D4C"/>
    <w:rPr>
      <w:rFonts w:ascii="Calibri" w:hAnsi="Calibri" w:cs="Times New Roman"/>
      <w:sz w:val="24"/>
      <w:szCs w:val="24"/>
    </w:rPr>
  </w:style>
  <w:style w:type="paragraph" w:styleId="BlockText">
    <w:name w:val="Block Text"/>
    <w:basedOn w:val="Normal"/>
    <w:uiPriority w:val="99"/>
    <w:rsid w:val="00C8188B"/>
    <w:pPr>
      <w:shd w:val="clear" w:color="auto" w:fill="FFFFFF"/>
      <w:spacing w:line="269" w:lineRule="exact"/>
      <w:ind w:left="547" w:right="422" w:hanging="263"/>
    </w:pPr>
    <w:rPr>
      <w:color w:val="000000"/>
      <w:spacing w:val="-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8188B"/>
    <w:pPr>
      <w:shd w:val="clear" w:color="auto" w:fill="FFFFFF"/>
      <w:spacing w:line="269" w:lineRule="exact"/>
      <w:ind w:right="461"/>
      <w:jc w:val="center"/>
    </w:pPr>
    <w:rPr>
      <w:b/>
      <w:bCs/>
      <w:color w:val="000000"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2D4C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8188B"/>
    <w:pPr>
      <w:widowControl/>
      <w:shd w:val="clear" w:color="auto" w:fill="FFFFFF"/>
      <w:jc w:val="both"/>
    </w:pPr>
    <w:rPr>
      <w:color w:val="000000"/>
      <w:sz w:val="25"/>
      <w:szCs w:val="2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2D4C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8188B"/>
    <w:pPr>
      <w:widowControl/>
      <w:shd w:val="clear" w:color="auto" w:fill="FFFFFF"/>
      <w:jc w:val="both"/>
    </w:pPr>
    <w:rPr>
      <w:color w:val="000000"/>
      <w:sz w:val="24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02D4C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8188B"/>
    <w:pPr>
      <w:shd w:val="clear" w:color="auto" w:fill="FFFFFF"/>
      <w:tabs>
        <w:tab w:val="left" w:leader="dot" w:pos="-14"/>
      </w:tabs>
      <w:ind w:right="758"/>
      <w:jc w:val="center"/>
    </w:pPr>
    <w:rPr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502D4C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C818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D4C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8188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516A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16A4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E173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420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20D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180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1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3189</Words>
  <Characters>19139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posel</dc:creator>
  <cp:keywords/>
  <dc:description/>
  <cp:lastModifiedBy>Wioleta Słoka</cp:lastModifiedBy>
  <cp:revision>2</cp:revision>
  <cp:lastPrinted>2012-03-14T11:35:00Z</cp:lastPrinted>
  <dcterms:created xsi:type="dcterms:W3CDTF">2012-04-04T09:51:00Z</dcterms:created>
  <dcterms:modified xsi:type="dcterms:W3CDTF">2012-04-04T09:51:00Z</dcterms:modified>
</cp:coreProperties>
</file>