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66" w:rsidRDefault="00031C66" w:rsidP="00031C66">
      <w:pPr>
        <w:spacing w:line="360" w:lineRule="auto"/>
        <w:jc w:val="center"/>
        <w:rPr>
          <w:rFonts w:ascii="Arial" w:hAnsi="Arial" w:cs="Arial"/>
          <w:b/>
          <w:sz w:val="22"/>
          <w:szCs w:val="22"/>
        </w:rPr>
      </w:pPr>
      <w:bookmarkStart w:id="0" w:name="_GoBack"/>
      <w:bookmarkEnd w:id="0"/>
      <w:r>
        <w:rPr>
          <w:rFonts w:ascii="Arial" w:hAnsi="Arial" w:cs="Arial"/>
          <w:b/>
          <w:sz w:val="22"/>
          <w:szCs w:val="22"/>
        </w:rPr>
        <w:t xml:space="preserve">UMOWA Nr </w:t>
      </w:r>
      <w:proofErr w:type="spellStart"/>
      <w:r>
        <w:rPr>
          <w:rFonts w:ascii="Arial" w:hAnsi="Arial" w:cs="Arial"/>
          <w:b/>
          <w:sz w:val="22"/>
          <w:szCs w:val="22"/>
        </w:rPr>
        <w:t>WEiS</w:t>
      </w:r>
      <w:proofErr w:type="spellEnd"/>
      <w:r>
        <w:rPr>
          <w:rFonts w:ascii="Arial" w:hAnsi="Arial" w:cs="Arial"/>
          <w:b/>
          <w:sz w:val="22"/>
          <w:szCs w:val="22"/>
        </w:rPr>
        <w:t>/I/AS/RPO/1/2014</w:t>
      </w:r>
    </w:p>
    <w:p w:rsidR="00031C66" w:rsidRDefault="00031C66" w:rsidP="00031C66">
      <w:pPr>
        <w:spacing w:line="360" w:lineRule="auto"/>
        <w:jc w:val="center"/>
        <w:rPr>
          <w:rFonts w:ascii="Arial" w:hAnsi="Arial" w:cs="Arial"/>
          <w:sz w:val="22"/>
          <w:szCs w:val="22"/>
        </w:rPr>
      </w:pPr>
      <w:r>
        <w:rPr>
          <w:rFonts w:ascii="Arial" w:hAnsi="Arial" w:cs="Arial"/>
          <w:sz w:val="22"/>
          <w:szCs w:val="22"/>
        </w:rPr>
        <w:t>zawarta w dniu ………………………….. 2014 roku</w:t>
      </w:r>
    </w:p>
    <w:p w:rsidR="00031C66" w:rsidRDefault="00031C66" w:rsidP="00031C66">
      <w:pPr>
        <w:spacing w:line="360" w:lineRule="auto"/>
        <w:jc w:val="center"/>
        <w:rPr>
          <w:rFonts w:ascii="Arial" w:hAnsi="Arial" w:cs="Arial"/>
          <w:sz w:val="22"/>
          <w:szCs w:val="22"/>
        </w:rPr>
      </w:pPr>
      <w:r>
        <w:rPr>
          <w:rFonts w:ascii="Arial" w:hAnsi="Arial" w:cs="Arial"/>
          <w:sz w:val="22"/>
          <w:szCs w:val="22"/>
        </w:rPr>
        <w:t>pomiędzy:</w:t>
      </w:r>
    </w:p>
    <w:p w:rsidR="00031C66" w:rsidRDefault="00031C66" w:rsidP="00031C66">
      <w:pPr>
        <w:spacing w:line="360" w:lineRule="auto"/>
        <w:jc w:val="center"/>
        <w:rPr>
          <w:rFonts w:ascii="Arial" w:hAnsi="Arial" w:cs="Arial"/>
          <w:sz w:val="22"/>
          <w:szCs w:val="22"/>
        </w:rPr>
      </w:pPr>
    </w:p>
    <w:p w:rsidR="00031C66" w:rsidRDefault="00031C66" w:rsidP="00031C66">
      <w:pPr>
        <w:spacing w:line="360" w:lineRule="auto"/>
        <w:jc w:val="both"/>
        <w:outlineLvl w:val="0"/>
        <w:rPr>
          <w:rFonts w:ascii="Arial" w:hAnsi="Arial" w:cs="Arial"/>
          <w:sz w:val="22"/>
          <w:szCs w:val="22"/>
        </w:rPr>
      </w:pPr>
      <w:r>
        <w:rPr>
          <w:rFonts w:ascii="Arial" w:hAnsi="Arial" w:cs="Arial"/>
          <w:sz w:val="22"/>
          <w:szCs w:val="22"/>
        </w:rPr>
        <w:t>Województwem Zachodniopomorskim, reprezentowanym przez Zarząd Województwa w osobach:</w:t>
      </w:r>
    </w:p>
    <w:p w:rsidR="00031C66" w:rsidRDefault="00031C66" w:rsidP="00031C66">
      <w:pPr>
        <w:spacing w:line="360" w:lineRule="auto"/>
        <w:jc w:val="both"/>
        <w:rPr>
          <w:rFonts w:ascii="Arial" w:hAnsi="Arial" w:cs="Arial"/>
          <w:sz w:val="22"/>
          <w:szCs w:val="22"/>
        </w:rPr>
      </w:pPr>
      <w:r>
        <w:rPr>
          <w:rFonts w:ascii="Arial" w:hAnsi="Arial" w:cs="Arial"/>
          <w:sz w:val="22"/>
          <w:szCs w:val="22"/>
        </w:rPr>
        <w:t xml:space="preserve">1) …………………………. – ………………………..… Województwa Zachodniopomorskiego; </w:t>
      </w:r>
    </w:p>
    <w:p w:rsidR="00031C66" w:rsidRDefault="00031C66" w:rsidP="00031C66">
      <w:pPr>
        <w:spacing w:line="360" w:lineRule="auto"/>
        <w:jc w:val="both"/>
        <w:rPr>
          <w:rFonts w:ascii="Arial" w:hAnsi="Arial" w:cs="Arial"/>
          <w:sz w:val="22"/>
          <w:szCs w:val="22"/>
        </w:rPr>
      </w:pPr>
      <w:r>
        <w:rPr>
          <w:rFonts w:ascii="Arial" w:hAnsi="Arial" w:cs="Arial"/>
          <w:sz w:val="22"/>
          <w:szCs w:val="22"/>
        </w:rPr>
        <w:t>2) …………………………. - ………………………..…. Województwa Zachodniopomorskiego,</w:t>
      </w:r>
    </w:p>
    <w:p w:rsidR="00031C66" w:rsidRDefault="00031C66" w:rsidP="00031C66">
      <w:pPr>
        <w:spacing w:line="360" w:lineRule="auto"/>
        <w:jc w:val="both"/>
        <w:rPr>
          <w:rFonts w:ascii="Arial" w:hAnsi="Arial" w:cs="Arial"/>
          <w:sz w:val="22"/>
          <w:szCs w:val="22"/>
        </w:rPr>
      </w:pPr>
      <w:r>
        <w:rPr>
          <w:rFonts w:ascii="Arial" w:hAnsi="Arial" w:cs="Arial"/>
          <w:sz w:val="22"/>
          <w:szCs w:val="22"/>
        </w:rPr>
        <w:t xml:space="preserve">zwanym w dalszej części umowy </w:t>
      </w:r>
      <w:r>
        <w:rPr>
          <w:rFonts w:ascii="Arial" w:hAnsi="Arial" w:cs="Arial"/>
          <w:b/>
          <w:sz w:val="22"/>
          <w:szCs w:val="22"/>
        </w:rPr>
        <w:t>Województwem</w:t>
      </w:r>
    </w:p>
    <w:p w:rsidR="00031C66" w:rsidRDefault="00031C66" w:rsidP="00031C66">
      <w:pPr>
        <w:spacing w:line="360" w:lineRule="auto"/>
        <w:jc w:val="both"/>
        <w:rPr>
          <w:rFonts w:ascii="Arial" w:hAnsi="Arial" w:cs="Arial"/>
          <w:sz w:val="22"/>
          <w:szCs w:val="22"/>
        </w:rPr>
      </w:pPr>
      <w:r>
        <w:rPr>
          <w:rFonts w:ascii="Arial" w:hAnsi="Arial" w:cs="Arial"/>
          <w:sz w:val="22"/>
          <w:szCs w:val="22"/>
        </w:rPr>
        <w:t>a</w:t>
      </w:r>
    </w:p>
    <w:p w:rsidR="00031C66" w:rsidRDefault="00031C66" w:rsidP="00031C66">
      <w:pPr>
        <w:pStyle w:val="Style4"/>
        <w:widowControl/>
        <w:spacing w:line="360" w:lineRule="auto"/>
        <w:rPr>
          <w:rFonts w:ascii="Arial" w:hAnsi="Arial" w:cs="Arial"/>
          <w:sz w:val="22"/>
          <w:szCs w:val="22"/>
        </w:rPr>
      </w:pPr>
      <w:r>
        <w:rPr>
          <w:rFonts w:ascii="Arial" w:hAnsi="Arial" w:cs="Arial"/>
          <w:sz w:val="22"/>
          <w:szCs w:val="22"/>
        </w:rPr>
        <w:t>Akademią Sztuki w Szczecinie z siedzibą w Szczecinie przy placu Orła Białego 2 reprezentowaną przez:</w:t>
      </w:r>
    </w:p>
    <w:p w:rsidR="00031C66" w:rsidRDefault="00B90257" w:rsidP="00031C66">
      <w:pPr>
        <w:spacing w:line="360" w:lineRule="auto"/>
        <w:jc w:val="both"/>
        <w:rPr>
          <w:rFonts w:ascii="Arial" w:hAnsi="Arial" w:cs="Arial"/>
          <w:sz w:val="22"/>
          <w:szCs w:val="22"/>
        </w:rPr>
      </w:pPr>
      <w:r>
        <w:rPr>
          <w:rFonts w:ascii="Arial" w:hAnsi="Arial" w:cs="Arial"/>
          <w:sz w:val="22"/>
          <w:szCs w:val="22"/>
        </w:rPr>
        <w:t>………………………….. – R</w:t>
      </w:r>
      <w:r w:rsidR="00031C66">
        <w:rPr>
          <w:rFonts w:ascii="Arial" w:hAnsi="Arial" w:cs="Arial"/>
          <w:sz w:val="22"/>
          <w:szCs w:val="22"/>
        </w:rPr>
        <w:t xml:space="preserve">ektora </w:t>
      </w:r>
    </w:p>
    <w:p w:rsidR="00031C66" w:rsidRDefault="00B90257" w:rsidP="00031C66">
      <w:pPr>
        <w:spacing w:line="360" w:lineRule="auto"/>
        <w:jc w:val="both"/>
        <w:rPr>
          <w:rFonts w:ascii="Arial" w:hAnsi="Arial" w:cs="Arial"/>
          <w:sz w:val="22"/>
          <w:szCs w:val="22"/>
        </w:rPr>
      </w:pPr>
      <w:r>
        <w:rPr>
          <w:rFonts w:ascii="Arial" w:hAnsi="Arial" w:cs="Arial"/>
          <w:sz w:val="22"/>
          <w:szCs w:val="22"/>
        </w:rPr>
        <w:t>………………………….. – K</w:t>
      </w:r>
      <w:r w:rsidR="00031C66">
        <w:rPr>
          <w:rFonts w:ascii="Arial" w:hAnsi="Arial" w:cs="Arial"/>
          <w:sz w:val="22"/>
          <w:szCs w:val="22"/>
        </w:rPr>
        <w:t>anclerza</w:t>
      </w:r>
    </w:p>
    <w:p w:rsidR="00031C66" w:rsidRDefault="00031C66" w:rsidP="00031C66">
      <w:pPr>
        <w:spacing w:line="360" w:lineRule="auto"/>
        <w:jc w:val="both"/>
        <w:rPr>
          <w:rFonts w:ascii="Arial" w:hAnsi="Arial" w:cs="Arial"/>
          <w:b/>
          <w:sz w:val="22"/>
          <w:szCs w:val="22"/>
        </w:rPr>
      </w:pPr>
      <w:r>
        <w:rPr>
          <w:rFonts w:ascii="Arial" w:hAnsi="Arial" w:cs="Arial"/>
          <w:sz w:val="22"/>
          <w:szCs w:val="22"/>
        </w:rPr>
        <w:t xml:space="preserve">zwaną w dalszej części umowy </w:t>
      </w:r>
      <w:r>
        <w:rPr>
          <w:rFonts w:ascii="Arial" w:hAnsi="Arial" w:cs="Arial"/>
          <w:b/>
          <w:sz w:val="22"/>
          <w:szCs w:val="22"/>
        </w:rPr>
        <w:t>Uczelnią.</w:t>
      </w:r>
    </w:p>
    <w:p w:rsidR="00031C66" w:rsidRDefault="00031C66" w:rsidP="00031C66">
      <w:pPr>
        <w:spacing w:line="360" w:lineRule="auto"/>
        <w:jc w:val="both"/>
        <w:rPr>
          <w:rFonts w:ascii="Arial" w:hAnsi="Arial" w:cs="Arial"/>
          <w:sz w:val="22"/>
          <w:szCs w:val="22"/>
        </w:rPr>
      </w:pPr>
    </w:p>
    <w:p w:rsidR="00031C66" w:rsidRDefault="00031C66" w:rsidP="00031C66">
      <w:pPr>
        <w:spacing w:line="360" w:lineRule="auto"/>
        <w:jc w:val="both"/>
        <w:rPr>
          <w:rFonts w:ascii="Arial" w:hAnsi="Arial" w:cs="Arial"/>
          <w:sz w:val="22"/>
          <w:szCs w:val="22"/>
        </w:rPr>
      </w:pPr>
      <w:r>
        <w:rPr>
          <w:rFonts w:ascii="Arial" w:hAnsi="Arial" w:cs="Arial"/>
          <w:sz w:val="22"/>
          <w:szCs w:val="22"/>
        </w:rPr>
        <w:t xml:space="preserve">Działając na podstawie </w:t>
      </w:r>
      <w:r w:rsidR="009D1DFF">
        <w:rPr>
          <w:rFonts w:ascii="Arial" w:hAnsi="Arial" w:cs="Arial"/>
          <w:sz w:val="22"/>
          <w:szCs w:val="22"/>
        </w:rPr>
        <w:t xml:space="preserve">art. 250 ustawy z dnia 27 sierpnia 2009 r. o finansach publicznych (Dz. U. z 2013 r. poz. 885 ze zm.) oraz na podstawie Uchwały Nr  ………..…… Zarządu Województwa Zachodniopomorskiego z dnia …………………………. r. w zw. z </w:t>
      </w:r>
      <w:r>
        <w:rPr>
          <w:rFonts w:ascii="Arial" w:hAnsi="Arial" w:cs="Arial"/>
          <w:sz w:val="22"/>
          <w:szCs w:val="22"/>
        </w:rPr>
        <w:t xml:space="preserve">art. 94 ust. 6 ustawy z dnia 27 lipca 2005 r. – Prawo o szkolnictwie wyższym (Dz. U. z 2012 r. poz. 572 </w:t>
      </w:r>
      <w:r w:rsidR="009D1DFF">
        <w:rPr>
          <w:rFonts w:ascii="Arial" w:hAnsi="Arial" w:cs="Arial"/>
          <w:sz w:val="22"/>
          <w:szCs w:val="22"/>
        </w:rPr>
        <w:br/>
      </w:r>
      <w:r>
        <w:rPr>
          <w:rFonts w:ascii="Arial" w:hAnsi="Arial" w:cs="Arial"/>
          <w:sz w:val="22"/>
          <w:szCs w:val="22"/>
        </w:rPr>
        <w:t xml:space="preserve">ze zm.)  </w:t>
      </w:r>
    </w:p>
    <w:p w:rsidR="00031C66" w:rsidRDefault="00031C66" w:rsidP="00031C66">
      <w:pPr>
        <w:spacing w:line="360" w:lineRule="auto"/>
        <w:jc w:val="both"/>
        <w:rPr>
          <w:rFonts w:ascii="Arial" w:hAnsi="Arial" w:cs="Arial"/>
          <w:sz w:val="22"/>
          <w:szCs w:val="22"/>
        </w:rPr>
      </w:pPr>
      <w:r>
        <w:rPr>
          <w:rFonts w:ascii="Arial" w:hAnsi="Arial" w:cs="Arial"/>
          <w:sz w:val="22"/>
          <w:szCs w:val="22"/>
        </w:rPr>
        <w:t>Strony umowy ustalają, co następuje:</w:t>
      </w:r>
    </w:p>
    <w:p w:rsidR="00031C66" w:rsidRDefault="00031C66" w:rsidP="00031C66">
      <w:pPr>
        <w:pStyle w:val="Style8"/>
        <w:widowControl/>
        <w:spacing w:line="360" w:lineRule="auto"/>
        <w:jc w:val="center"/>
        <w:rPr>
          <w:rFonts w:ascii="Arial" w:hAnsi="Arial" w:cs="Arial"/>
          <w:b/>
          <w:sz w:val="22"/>
          <w:szCs w:val="22"/>
        </w:rPr>
      </w:pPr>
    </w:p>
    <w:p w:rsidR="00031C66" w:rsidRDefault="00031C66" w:rsidP="00031C66">
      <w:pPr>
        <w:pStyle w:val="Style8"/>
        <w:widowControl/>
        <w:spacing w:line="360" w:lineRule="auto"/>
        <w:jc w:val="center"/>
        <w:rPr>
          <w:rFonts w:ascii="Arial" w:hAnsi="Arial" w:cs="Arial"/>
          <w:b/>
          <w:sz w:val="22"/>
          <w:szCs w:val="22"/>
        </w:rPr>
      </w:pPr>
      <w:r>
        <w:rPr>
          <w:rFonts w:ascii="Arial" w:hAnsi="Arial" w:cs="Arial"/>
          <w:b/>
          <w:sz w:val="22"/>
          <w:szCs w:val="22"/>
        </w:rPr>
        <w:t>§ 1</w:t>
      </w:r>
    </w:p>
    <w:p w:rsidR="00031C66" w:rsidRDefault="00031C66" w:rsidP="00031C66">
      <w:pPr>
        <w:numPr>
          <w:ilvl w:val="0"/>
          <w:numId w:val="1"/>
        </w:numPr>
        <w:spacing w:line="360" w:lineRule="auto"/>
        <w:ind w:left="426"/>
        <w:jc w:val="both"/>
        <w:rPr>
          <w:rFonts w:ascii="Arial" w:hAnsi="Arial" w:cs="Arial"/>
          <w:sz w:val="22"/>
          <w:szCs w:val="22"/>
        </w:rPr>
      </w:pPr>
      <w:r>
        <w:rPr>
          <w:rFonts w:ascii="Arial" w:hAnsi="Arial" w:cs="Arial"/>
          <w:sz w:val="22"/>
          <w:szCs w:val="22"/>
        </w:rPr>
        <w:t xml:space="preserve">Województwo zobowiązuje się przekazać Uczelni dotację celową w wysokości </w:t>
      </w:r>
      <w:r>
        <w:rPr>
          <w:rFonts w:ascii="Arial" w:hAnsi="Arial" w:cs="Arial"/>
          <w:b/>
          <w:sz w:val="22"/>
          <w:szCs w:val="22"/>
        </w:rPr>
        <w:t>2.978.904 zł</w:t>
      </w:r>
      <w:r>
        <w:rPr>
          <w:rFonts w:ascii="Arial" w:hAnsi="Arial" w:cs="Arial"/>
          <w:sz w:val="22"/>
          <w:szCs w:val="22"/>
        </w:rPr>
        <w:t xml:space="preserve"> (słownie: dwa miliony dziewięćset siedemdziesiąt osiem tysięcy dziewięćset cztery złote) z przeznaczeniem na dofinansowanie realizacji zadania inwestycyjnego pn. </w:t>
      </w:r>
      <w:r>
        <w:rPr>
          <w:rFonts w:ascii="Arial" w:hAnsi="Arial" w:cs="Arial"/>
          <w:i/>
          <w:sz w:val="22"/>
          <w:szCs w:val="22"/>
        </w:rPr>
        <w:t xml:space="preserve">„Akademia Zmienia Szczecin – Modernizacja Pałacu pod Globusem” </w:t>
      </w:r>
      <w:r>
        <w:rPr>
          <w:rFonts w:ascii="Arial" w:hAnsi="Arial" w:cs="Arial"/>
          <w:sz w:val="22"/>
          <w:szCs w:val="22"/>
        </w:rPr>
        <w:t>w latach 2013-2014, współfinansowanego w ramach Regionalnego Programu Operacyjnego Województwa Zachodniopomorskiego na lata 2007-2013.</w:t>
      </w:r>
    </w:p>
    <w:p w:rsidR="00031C66" w:rsidRPr="00ED418B" w:rsidRDefault="00031C66" w:rsidP="00031C66">
      <w:pPr>
        <w:numPr>
          <w:ilvl w:val="0"/>
          <w:numId w:val="1"/>
        </w:numPr>
        <w:tabs>
          <w:tab w:val="left" w:pos="426"/>
        </w:tabs>
        <w:spacing w:line="360" w:lineRule="auto"/>
        <w:ind w:left="426"/>
        <w:jc w:val="both"/>
        <w:rPr>
          <w:rFonts w:ascii="Arial" w:hAnsi="Arial" w:cs="Arial"/>
          <w:sz w:val="22"/>
          <w:szCs w:val="22"/>
        </w:rPr>
      </w:pPr>
      <w:r w:rsidRPr="00ED418B">
        <w:rPr>
          <w:rFonts w:ascii="Arial" w:hAnsi="Arial" w:cs="Arial"/>
          <w:sz w:val="22"/>
          <w:szCs w:val="22"/>
        </w:rPr>
        <w:t xml:space="preserve">Środki </w:t>
      </w:r>
      <w:r w:rsidR="009D1DFF" w:rsidRPr="00ED418B">
        <w:rPr>
          <w:rFonts w:ascii="Arial" w:hAnsi="Arial" w:cs="Arial"/>
          <w:sz w:val="22"/>
          <w:szCs w:val="22"/>
        </w:rPr>
        <w:t>dotacyjne</w:t>
      </w:r>
      <w:r w:rsidRPr="00ED418B">
        <w:rPr>
          <w:rFonts w:ascii="Arial" w:hAnsi="Arial" w:cs="Arial"/>
          <w:sz w:val="22"/>
          <w:szCs w:val="22"/>
        </w:rPr>
        <w:t xml:space="preserve">, o których mowa w ust. 1, zostaną wykazane przez Uczelnię jako </w:t>
      </w:r>
      <w:r w:rsidR="009D1DFF" w:rsidRPr="00ED418B">
        <w:rPr>
          <w:rFonts w:ascii="Arial" w:hAnsi="Arial" w:cs="Arial"/>
          <w:sz w:val="22"/>
          <w:szCs w:val="22"/>
        </w:rPr>
        <w:t>wkład własny w realizację zadania inwestycyjnego</w:t>
      </w:r>
      <w:r w:rsidRPr="00ED418B">
        <w:rPr>
          <w:rFonts w:ascii="Arial" w:hAnsi="Arial" w:cs="Arial"/>
          <w:sz w:val="22"/>
          <w:szCs w:val="22"/>
        </w:rPr>
        <w:t xml:space="preserve"> </w:t>
      </w:r>
      <w:r>
        <w:rPr>
          <w:rFonts w:ascii="Arial" w:hAnsi="Arial" w:cs="Arial"/>
          <w:sz w:val="22"/>
          <w:szCs w:val="22"/>
        </w:rPr>
        <w:t>pn. „</w:t>
      </w:r>
      <w:r>
        <w:rPr>
          <w:rFonts w:ascii="Arial" w:hAnsi="Arial" w:cs="Arial"/>
          <w:i/>
          <w:sz w:val="22"/>
          <w:szCs w:val="22"/>
        </w:rPr>
        <w:t>Akademia Zmienia Szczecin – Modernizacja Pałacu pod Globusem”</w:t>
      </w:r>
      <w:r>
        <w:rPr>
          <w:rFonts w:ascii="Arial" w:hAnsi="Arial" w:cs="Arial"/>
          <w:sz w:val="22"/>
          <w:szCs w:val="22"/>
        </w:rPr>
        <w:t xml:space="preserve">, </w:t>
      </w:r>
      <w:r w:rsidRPr="00ED418B">
        <w:rPr>
          <w:rFonts w:ascii="Arial" w:hAnsi="Arial" w:cs="Arial"/>
          <w:sz w:val="22"/>
          <w:szCs w:val="22"/>
        </w:rPr>
        <w:t>wymagan</w:t>
      </w:r>
      <w:r w:rsidR="009D1DFF" w:rsidRPr="00ED418B">
        <w:rPr>
          <w:rFonts w:ascii="Arial" w:hAnsi="Arial" w:cs="Arial"/>
          <w:sz w:val="22"/>
          <w:szCs w:val="22"/>
        </w:rPr>
        <w:t>y</w:t>
      </w:r>
      <w:r w:rsidRPr="00ED418B">
        <w:rPr>
          <w:rFonts w:ascii="Arial" w:hAnsi="Arial" w:cs="Arial"/>
          <w:sz w:val="22"/>
          <w:szCs w:val="22"/>
        </w:rPr>
        <w:t xml:space="preserve"> od beneficjentów dofinansowania uzyskanego w ramach Regionalnego Programu Operacyjnego Województwa Zachodniopomorskiego na lata 2007-2013</w:t>
      </w:r>
      <w:r w:rsidR="009D1DFF" w:rsidRPr="00ED418B">
        <w:rPr>
          <w:rFonts w:ascii="Arial" w:hAnsi="Arial" w:cs="Arial"/>
          <w:sz w:val="22"/>
          <w:szCs w:val="22"/>
        </w:rPr>
        <w:t xml:space="preserve"> i </w:t>
      </w:r>
      <w:r w:rsidR="00BE3A90" w:rsidRPr="00ED418B">
        <w:rPr>
          <w:rFonts w:ascii="Arial" w:hAnsi="Arial" w:cs="Arial"/>
          <w:sz w:val="22"/>
          <w:szCs w:val="22"/>
        </w:rPr>
        <w:t xml:space="preserve">zostaną </w:t>
      </w:r>
      <w:r w:rsidR="009D1DFF" w:rsidRPr="00ED418B">
        <w:rPr>
          <w:rFonts w:ascii="Arial" w:hAnsi="Arial" w:cs="Arial"/>
          <w:sz w:val="22"/>
          <w:szCs w:val="22"/>
        </w:rPr>
        <w:t>przeznaczone na wydatki związane z w/w inwestycją, w tym podatek VAT, niekwalifikowane do rozliczenia w ramach tego dofinansowania.</w:t>
      </w:r>
    </w:p>
    <w:p w:rsidR="007E5FEA" w:rsidRDefault="007E5FEA"/>
    <w:p w:rsidR="00A606CC" w:rsidRDefault="00A606CC"/>
    <w:p w:rsidR="00A606CC" w:rsidRDefault="00A606CC" w:rsidP="00A606CC">
      <w:pPr>
        <w:numPr>
          <w:ilvl w:val="0"/>
          <w:numId w:val="1"/>
        </w:numPr>
        <w:spacing w:line="360" w:lineRule="auto"/>
        <w:ind w:left="426"/>
        <w:jc w:val="both"/>
        <w:rPr>
          <w:rFonts w:ascii="Arial" w:hAnsi="Arial" w:cs="Arial"/>
          <w:sz w:val="22"/>
          <w:szCs w:val="22"/>
        </w:rPr>
      </w:pPr>
      <w:r>
        <w:rPr>
          <w:rFonts w:ascii="Arial" w:hAnsi="Arial" w:cs="Arial"/>
          <w:sz w:val="22"/>
          <w:szCs w:val="22"/>
        </w:rPr>
        <w:t>Rodzaj</w:t>
      </w:r>
      <w:r w:rsidR="009D1DFF">
        <w:rPr>
          <w:rFonts w:ascii="Arial" w:hAnsi="Arial" w:cs="Arial"/>
          <w:sz w:val="22"/>
          <w:szCs w:val="22"/>
        </w:rPr>
        <w:t>e</w:t>
      </w:r>
      <w:r>
        <w:rPr>
          <w:rFonts w:ascii="Arial" w:hAnsi="Arial" w:cs="Arial"/>
          <w:sz w:val="22"/>
          <w:szCs w:val="22"/>
        </w:rPr>
        <w:t xml:space="preserve"> wydatk</w:t>
      </w:r>
      <w:r w:rsidR="009D1DFF">
        <w:rPr>
          <w:rFonts w:ascii="Arial" w:hAnsi="Arial" w:cs="Arial"/>
          <w:sz w:val="22"/>
          <w:szCs w:val="22"/>
        </w:rPr>
        <w:t>ów</w:t>
      </w:r>
      <w:r>
        <w:rPr>
          <w:rFonts w:ascii="Arial" w:hAnsi="Arial" w:cs="Arial"/>
          <w:sz w:val="22"/>
          <w:szCs w:val="22"/>
        </w:rPr>
        <w:t xml:space="preserve"> oraz </w:t>
      </w:r>
      <w:r w:rsidR="009D1DFF">
        <w:rPr>
          <w:rFonts w:ascii="Arial" w:hAnsi="Arial" w:cs="Arial"/>
          <w:sz w:val="22"/>
          <w:szCs w:val="22"/>
        </w:rPr>
        <w:t xml:space="preserve">ich </w:t>
      </w:r>
      <w:r>
        <w:rPr>
          <w:rFonts w:ascii="Arial" w:hAnsi="Arial" w:cs="Arial"/>
          <w:sz w:val="22"/>
          <w:szCs w:val="22"/>
        </w:rPr>
        <w:t>wysokoś</w:t>
      </w:r>
      <w:r w:rsidR="009D1DFF">
        <w:rPr>
          <w:rFonts w:ascii="Arial" w:hAnsi="Arial" w:cs="Arial"/>
          <w:sz w:val="22"/>
          <w:szCs w:val="22"/>
        </w:rPr>
        <w:t>ci</w:t>
      </w:r>
      <w:r>
        <w:rPr>
          <w:rFonts w:ascii="Arial" w:hAnsi="Arial" w:cs="Arial"/>
          <w:sz w:val="22"/>
          <w:szCs w:val="22"/>
        </w:rPr>
        <w:t xml:space="preserve"> określ</w:t>
      </w:r>
      <w:r w:rsidR="009D1DFF">
        <w:rPr>
          <w:rFonts w:ascii="Arial" w:hAnsi="Arial" w:cs="Arial"/>
          <w:sz w:val="22"/>
          <w:szCs w:val="22"/>
        </w:rPr>
        <w:t>a</w:t>
      </w:r>
      <w:r>
        <w:rPr>
          <w:rFonts w:ascii="Arial" w:hAnsi="Arial" w:cs="Arial"/>
          <w:sz w:val="22"/>
          <w:szCs w:val="22"/>
        </w:rPr>
        <w:t xml:space="preserve"> harmonogram rzeczowo-finansowy, stanowiący załącznik nr 1 do niniejszej umowy.</w:t>
      </w:r>
    </w:p>
    <w:p w:rsidR="00A606CC" w:rsidRDefault="00A606CC" w:rsidP="00A606CC">
      <w:pPr>
        <w:numPr>
          <w:ilvl w:val="0"/>
          <w:numId w:val="1"/>
        </w:numPr>
        <w:spacing w:line="360" w:lineRule="auto"/>
        <w:ind w:left="426"/>
        <w:jc w:val="both"/>
        <w:rPr>
          <w:rFonts w:ascii="Arial" w:hAnsi="Arial" w:cs="Arial"/>
          <w:sz w:val="22"/>
          <w:szCs w:val="22"/>
        </w:rPr>
      </w:pPr>
      <w:r>
        <w:rPr>
          <w:rFonts w:ascii="Arial" w:hAnsi="Arial" w:cs="Arial"/>
          <w:sz w:val="22"/>
          <w:szCs w:val="22"/>
        </w:rPr>
        <w:t xml:space="preserve">W przypadku uzyskania przez Uczelnię, na podstawie obowiązujących przepisów, zwrotu podatku VAT za usługi lub dostawy opłacone ze środków finansowych Województwa Zachodniopomorskiego, zobowiązana jest ona do zwrotu równowartości otrzymanych środków na rachunek Województwa Zachodniopomorskiego nr </w:t>
      </w:r>
      <w:r>
        <w:rPr>
          <w:rFonts w:ascii="Arial" w:hAnsi="Arial" w:cs="Arial"/>
          <w:b/>
          <w:sz w:val="22"/>
          <w:szCs w:val="22"/>
        </w:rPr>
        <w:t xml:space="preserve">15 1020 4795 0000 9502 00090 7709 </w:t>
      </w:r>
      <w:r>
        <w:rPr>
          <w:rFonts w:ascii="Arial" w:hAnsi="Arial" w:cs="Arial"/>
          <w:sz w:val="22"/>
          <w:szCs w:val="22"/>
        </w:rPr>
        <w:t>w terminie 14 dni od otrzymania zwróconego podatku.</w:t>
      </w:r>
    </w:p>
    <w:p w:rsidR="00A606CC" w:rsidRDefault="00A606CC" w:rsidP="00A606CC">
      <w:pPr>
        <w:numPr>
          <w:ilvl w:val="0"/>
          <w:numId w:val="1"/>
        </w:numPr>
        <w:spacing w:line="360" w:lineRule="auto"/>
        <w:ind w:left="426"/>
        <w:jc w:val="both"/>
        <w:rPr>
          <w:rFonts w:ascii="Arial" w:hAnsi="Arial" w:cs="Arial"/>
          <w:sz w:val="22"/>
          <w:szCs w:val="22"/>
        </w:rPr>
      </w:pPr>
      <w:r>
        <w:rPr>
          <w:rFonts w:ascii="Arial" w:hAnsi="Arial" w:cs="Arial"/>
          <w:sz w:val="22"/>
          <w:szCs w:val="22"/>
        </w:rPr>
        <w:t>W przypadku niezwrócenia w terminie środków, o których mowa w ust. 3, naliczone zostaną odsetki ustawowe.</w:t>
      </w:r>
    </w:p>
    <w:p w:rsidR="00A606CC" w:rsidRDefault="00A606CC" w:rsidP="00A606CC">
      <w:pPr>
        <w:numPr>
          <w:ilvl w:val="0"/>
          <w:numId w:val="1"/>
        </w:numPr>
        <w:spacing w:line="360" w:lineRule="auto"/>
        <w:ind w:left="426"/>
        <w:jc w:val="both"/>
        <w:rPr>
          <w:rFonts w:ascii="Arial" w:hAnsi="Arial" w:cs="Arial"/>
          <w:sz w:val="22"/>
          <w:szCs w:val="22"/>
        </w:rPr>
      </w:pPr>
      <w:r>
        <w:rPr>
          <w:rFonts w:ascii="Arial" w:hAnsi="Arial" w:cs="Arial"/>
          <w:sz w:val="22"/>
          <w:szCs w:val="22"/>
        </w:rPr>
        <w:t>Odsetki, o których mowa w ust. 5</w:t>
      </w:r>
      <w:r w:rsidR="00811E86">
        <w:rPr>
          <w:rFonts w:ascii="Arial" w:hAnsi="Arial" w:cs="Arial"/>
          <w:sz w:val="22"/>
          <w:szCs w:val="22"/>
        </w:rPr>
        <w:t>,</w:t>
      </w:r>
      <w:r>
        <w:rPr>
          <w:rFonts w:ascii="Arial" w:hAnsi="Arial" w:cs="Arial"/>
          <w:sz w:val="22"/>
          <w:szCs w:val="22"/>
        </w:rPr>
        <w:t xml:space="preserve"> naliczane będą począwszy od 15 dnia od daty otrzymania przez Uczelnię zwrotu podatku, o którym mowa w ust. 4.</w:t>
      </w:r>
    </w:p>
    <w:p w:rsidR="00A606CC" w:rsidRDefault="00A606CC" w:rsidP="00A606CC">
      <w:pPr>
        <w:spacing w:line="360" w:lineRule="auto"/>
        <w:ind w:left="426"/>
        <w:jc w:val="both"/>
        <w:rPr>
          <w:rFonts w:ascii="Arial" w:hAnsi="Arial" w:cs="Arial"/>
          <w:sz w:val="22"/>
          <w:szCs w:val="22"/>
        </w:rPr>
      </w:pPr>
    </w:p>
    <w:p w:rsidR="00A606CC" w:rsidRDefault="00A606CC" w:rsidP="00A606CC">
      <w:pPr>
        <w:pStyle w:val="Style8"/>
        <w:widowControl/>
        <w:spacing w:line="360" w:lineRule="auto"/>
        <w:jc w:val="center"/>
        <w:rPr>
          <w:rFonts w:ascii="Arial" w:hAnsi="Arial" w:cs="Arial"/>
          <w:b/>
          <w:sz w:val="22"/>
          <w:szCs w:val="22"/>
        </w:rPr>
      </w:pPr>
      <w:r>
        <w:rPr>
          <w:rFonts w:ascii="Arial" w:hAnsi="Arial" w:cs="Arial"/>
          <w:b/>
          <w:sz w:val="22"/>
          <w:szCs w:val="22"/>
        </w:rPr>
        <w:t>§ 2</w:t>
      </w:r>
    </w:p>
    <w:p w:rsidR="00A606CC" w:rsidRDefault="00A606CC" w:rsidP="00A606CC">
      <w:pPr>
        <w:numPr>
          <w:ilvl w:val="0"/>
          <w:numId w:val="2"/>
        </w:numPr>
        <w:spacing w:line="360" w:lineRule="auto"/>
        <w:ind w:left="341" w:hanging="284"/>
        <w:jc w:val="both"/>
        <w:rPr>
          <w:rFonts w:ascii="Arial" w:hAnsi="Arial" w:cs="Arial"/>
          <w:sz w:val="22"/>
          <w:szCs w:val="22"/>
        </w:rPr>
      </w:pPr>
      <w:r>
        <w:rPr>
          <w:rFonts w:ascii="Arial" w:hAnsi="Arial" w:cs="Arial"/>
          <w:sz w:val="22"/>
          <w:szCs w:val="22"/>
        </w:rPr>
        <w:t xml:space="preserve">Dotacja celowa, o której mowa w § 1 </w:t>
      </w:r>
      <w:r w:rsidR="00BE3A90" w:rsidRPr="00ED418B">
        <w:rPr>
          <w:rFonts w:ascii="Arial" w:hAnsi="Arial" w:cs="Arial"/>
          <w:sz w:val="22"/>
          <w:szCs w:val="22"/>
        </w:rPr>
        <w:t>ust.</w:t>
      </w:r>
      <w:r w:rsidRPr="00ED418B">
        <w:rPr>
          <w:rFonts w:ascii="Arial" w:hAnsi="Arial" w:cs="Arial"/>
          <w:sz w:val="22"/>
          <w:szCs w:val="22"/>
        </w:rPr>
        <w:t xml:space="preserve"> 1</w:t>
      </w:r>
      <w:r>
        <w:rPr>
          <w:rFonts w:ascii="Arial" w:hAnsi="Arial" w:cs="Arial"/>
          <w:sz w:val="22"/>
          <w:szCs w:val="22"/>
        </w:rPr>
        <w:t xml:space="preserve">, przekazana zostanie na rachunek  bankowy Uczelni w </w:t>
      </w:r>
      <w:proofErr w:type="spellStart"/>
      <w:r>
        <w:rPr>
          <w:rFonts w:ascii="Arial" w:hAnsi="Arial" w:cs="Arial"/>
          <w:sz w:val="22"/>
          <w:szCs w:val="22"/>
        </w:rPr>
        <w:t>Nordea</w:t>
      </w:r>
      <w:proofErr w:type="spellEnd"/>
      <w:r>
        <w:rPr>
          <w:rFonts w:ascii="Arial" w:hAnsi="Arial" w:cs="Arial"/>
          <w:sz w:val="22"/>
          <w:szCs w:val="22"/>
        </w:rPr>
        <w:t xml:space="preserve"> Bank Polska S.A. nr </w:t>
      </w:r>
      <w:r>
        <w:rPr>
          <w:rFonts w:ascii="Arial" w:hAnsi="Arial" w:cs="Arial"/>
          <w:b/>
          <w:sz w:val="22"/>
          <w:szCs w:val="22"/>
        </w:rPr>
        <w:t xml:space="preserve">57 1440 1143 0000 0000 1212 7898 </w:t>
      </w:r>
      <w:r>
        <w:rPr>
          <w:rFonts w:ascii="Arial" w:hAnsi="Arial" w:cs="Arial"/>
          <w:sz w:val="22"/>
          <w:szCs w:val="22"/>
        </w:rPr>
        <w:t>w następujący sposób:</w:t>
      </w:r>
    </w:p>
    <w:p w:rsidR="00A606CC" w:rsidRDefault="00A606CC" w:rsidP="00A606CC">
      <w:pPr>
        <w:numPr>
          <w:ilvl w:val="0"/>
          <w:numId w:val="3"/>
        </w:numPr>
        <w:spacing w:line="360" w:lineRule="auto"/>
        <w:jc w:val="both"/>
        <w:rPr>
          <w:rFonts w:ascii="Arial" w:hAnsi="Arial" w:cs="Arial"/>
          <w:sz w:val="22"/>
          <w:szCs w:val="22"/>
        </w:rPr>
      </w:pPr>
      <w:r>
        <w:rPr>
          <w:rFonts w:ascii="Arial" w:hAnsi="Arial" w:cs="Arial"/>
          <w:sz w:val="22"/>
          <w:szCs w:val="22"/>
        </w:rPr>
        <w:t xml:space="preserve">I transza w wysokości </w:t>
      </w:r>
      <w:r>
        <w:rPr>
          <w:rFonts w:ascii="Arial" w:hAnsi="Arial" w:cs="Arial"/>
          <w:b/>
          <w:sz w:val="22"/>
          <w:szCs w:val="22"/>
        </w:rPr>
        <w:t>1.332.431 zł</w:t>
      </w:r>
      <w:r>
        <w:rPr>
          <w:rFonts w:ascii="Arial" w:hAnsi="Arial" w:cs="Arial"/>
          <w:sz w:val="22"/>
          <w:szCs w:val="22"/>
        </w:rPr>
        <w:t xml:space="preserve"> (słownie: jeden milion trzysta trzydzieści dwa tysiące czterysta trzydzieści jeden złotych)</w:t>
      </w:r>
      <w:r>
        <w:rPr>
          <w:rFonts w:ascii="Arial" w:hAnsi="Arial" w:cs="Arial"/>
          <w:b/>
          <w:sz w:val="22"/>
          <w:szCs w:val="22"/>
        </w:rPr>
        <w:t xml:space="preserve"> </w:t>
      </w:r>
      <w:r>
        <w:rPr>
          <w:rFonts w:ascii="Arial" w:hAnsi="Arial" w:cs="Arial"/>
          <w:sz w:val="22"/>
          <w:szCs w:val="22"/>
        </w:rPr>
        <w:t>w terminie do 21 dni licząc od dnia podpisania umowy,</w:t>
      </w:r>
    </w:p>
    <w:p w:rsidR="00A606CC" w:rsidRPr="00ED418B" w:rsidRDefault="00A606CC" w:rsidP="00A606CC">
      <w:pPr>
        <w:numPr>
          <w:ilvl w:val="0"/>
          <w:numId w:val="3"/>
        </w:numPr>
        <w:spacing w:line="360" w:lineRule="auto"/>
        <w:jc w:val="both"/>
        <w:rPr>
          <w:rFonts w:ascii="Arial" w:hAnsi="Arial" w:cs="Arial"/>
          <w:sz w:val="22"/>
          <w:szCs w:val="22"/>
        </w:rPr>
      </w:pPr>
      <w:r>
        <w:rPr>
          <w:rFonts w:ascii="Arial" w:hAnsi="Arial" w:cs="Arial"/>
          <w:sz w:val="22"/>
          <w:szCs w:val="22"/>
        </w:rPr>
        <w:t xml:space="preserve">II transza w wysokości </w:t>
      </w:r>
      <w:r>
        <w:rPr>
          <w:rFonts w:ascii="Arial" w:hAnsi="Arial" w:cs="Arial"/>
          <w:b/>
          <w:sz w:val="22"/>
          <w:szCs w:val="22"/>
        </w:rPr>
        <w:t>1.646.473 zł</w:t>
      </w:r>
      <w:r>
        <w:rPr>
          <w:rFonts w:ascii="Arial" w:hAnsi="Arial" w:cs="Arial"/>
          <w:sz w:val="22"/>
          <w:szCs w:val="22"/>
        </w:rPr>
        <w:t xml:space="preserve"> (słownie: jeden milion sześćset czterdzieści sześć tysięcy czterysta siedemdziesiąt trzy złote) w terminie do 21 dni od dnia zaakceptowania przez Wydział Inwestycji i Nieruchomości </w:t>
      </w:r>
      <w:r w:rsidR="00811E86" w:rsidRPr="00ED418B">
        <w:rPr>
          <w:rFonts w:ascii="Arial" w:hAnsi="Arial" w:cs="Arial"/>
          <w:sz w:val="22"/>
          <w:szCs w:val="22"/>
        </w:rPr>
        <w:t xml:space="preserve">Urzędu Marszałkowskiego Województwa Zachodniopomorskiego </w:t>
      </w:r>
      <w:r w:rsidRPr="00ED418B">
        <w:rPr>
          <w:rFonts w:ascii="Arial" w:hAnsi="Arial" w:cs="Arial"/>
          <w:sz w:val="22"/>
          <w:szCs w:val="22"/>
        </w:rPr>
        <w:t>pod względem merytorycznym oraz pod względem finansowym przez Wydział Edukacji i Sportu</w:t>
      </w:r>
      <w:r w:rsidR="00811E86" w:rsidRPr="00ED418B">
        <w:rPr>
          <w:rFonts w:ascii="Arial" w:hAnsi="Arial" w:cs="Arial"/>
          <w:sz w:val="22"/>
          <w:szCs w:val="22"/>
        </w:rPr>
        <w:t xml:space="preserve"> Urzędu Marszałkowskiego Województwa Zachodniopomorskiego</w:t>
      </w:r>
      <w:r w:rsidRPr="00ED418B">
        <w:rPr>
          <w:rFonts w:ascii="Arial" w:hAnsi="Arial" w:cs="Arial"/>
          <w:sz w:val="22"/>
          <w:szCs w:val="22"/>
        </w:rPr>
        <w:t xml:space="preserve"> częściowego sprawozdania merytoryczno-finansowego z wykorzystania I transzy dotacji,</w:t>
      </w:r>
    </w:p>
    <w:p w:rsidR="00A606CC" w:rsidRDefault="00A606CC" w:rsidP="00A606CC">
      <w:pPr>
        <w:numPr>
          <w:ilvl w:val="0"/>
          <w:numId w:val="2"/>
        </w:numPr>
        <w:spacing w:line="360" w:lineRule="auto"/>
        <w:ind w:left="341" w:hanging="284"/>
        <w:jc w:val="both"/>
        <w:rPr>
          <w:rFonts w:ascii="Arial" w:hAnsi="Arial" w:cs="Arial"/>
          <w:sz w:val="22"/>
          <w:szCs w:val="22"/>
        </w:rPr>
      </w:pPr>
      <w:r w:rsidRPr="00ED418B">
        <w:rPr>
          <w:rFonts w:ascii="Arial" w:hAnsi="Arial" w:cs="Arial"/>
          <w:sz w:val="22"/>
          <w:szCs w:val="22"/>
        </w:rPr>
        <w:t>Częściowe sprawozdanie</w:t>
      </w:r>
      <w:r w:rsidRPr="00ED418B">
        <w:rPr>
          <w:rFonts w:ascii="Arial" w:hAnsi="Arial" w:cs="Arial"/>
          <w:b/>
          <w:sz w:val="22"/>
          <w:szCs w:val="22"/>
        </w:rPr>
        <w:t xml:space="preserve"> </w:t>
      </w:r>
      <w:r w:rsidRPr="00ED418B">
        <w:rPr>
          <w:rFonts w:ascii="Arial" w:hAnsi="Arial" w:cs="Arial"/>
          <w:sz w:val="22"/>
          <w:szCs w:val="22"/>
        </w:rPr>
        <w:t xml:space="preserve">z wykorzystania I transzy dotacji, Uczelnia przedłoży w nieprzekraczalnym </w:t>
      </w:r>
      <w:r w:rsidRPr="00ED418B">
        <w:rPr>
          <w:rFonts w:ascii="Arial" w:hAnsi="Arial" w:cs="Arial"/>
          <w:b/>
          <w:sz w:val="22"/>
          <w:szCs w:val="22"/>
        </w:rPr>
        <w:t>terminie do 30 czerwca 2014 roku</w:t>
      </w:r>
      <w:r w:rsidRPr="00ED418B">
        <w:rPr>
          <w:rFonts w:ascii="Arial" w:hAnsi="Arial" w:cs="Arial"/>
          <w:sz w:val="22"/>
          <w:szCs w:val="22"/>
        </w:rPr>
        <w:t xml:space="preserve"> w Wydziale Edukacji i Sportu Urzędu Marszałkowskiego Województwa Zachodniopomorskiego z uwzględnieniem wszystkich wydatków dokonanych na realizację zadania w okresie od dnia zawarcia umowy do dnia sporządzenia sprawozdania częściowego. Łączna kwota </w:t>
      </w:r>
      <w:r w:rsidR="00811E86" w:rsidRPr="00ED418B">
        <w:rPr>
          <w:rFonts w:ascii="Arial" w:hAnsi="Arial" w:cs="Arial"/>
          <w:sz w:val="22"/>
          <w:szCs w:val="22"/>
        </w:rPr>
        <w:t xml:space="preserve">wydatków </w:t>
      </w:r>
      <w:r>
        <w:rPr>
          <w:rFonts w:ascii="Arial" w:hAnsi="Arial" w:cs="Arial"/>
          <w:sz w:val="22"/>
          <w:szCs w:val="22"/>
        </w:rPr>
        <w:t xml:space="preserve">wynikająca ze sprawozdania częściowego nie może przekroczyć kwoty I transzy dotacji, określonej w ust. 1 pkt 1. </w:t>
      </w:r>
    </w:p>
    <w:p w:rsidR="00A606CC" w:rsidRPr="008271FF" w:rsidRDefault="00A606CC" w:rsidP="00A606CC">
      <w:pPr>
        <w:pStyle w:val="Akapitzlist"/>
        <w:numPr>
          <w:ilvl w:val="0"/>
          <w:numId w:val="2"/>
        </w:numPr>
        <w:spacing w:line="360" w:lineRule="auto"/>
        <w:jc w:val="both"/>
      </w:pPr>
      <w:r w:rsidRPr="00A606CC">
        <w:rPr>
          <w:rFonts w:ascii="Arial" w:hAnsi="Arial" w:cs="Arial"/>
          <w:sz w:val="22"/>
          <w:szCs w:val="22"/>
        </w:rPr>
        <w:lastRenderedPageBreak/>
        <w:t xml:space="preserve">Do sprawozdania częściowego, o którym mowa </w:t>
      </w:r>
      <w:r w:rsidRPr="00ED418B">
        <w:rPr>
          <w:rFonts w:ascii="Arial" w:hAnsi="Arial" w:cs="Arial"/>
          <w:sz w:val="22"/>
          <w:szCs w:val="22"/>
        </w:rPr>
        <w:t xml:space="preserve">w ust. </w:t>
      </w:r>
      <w:r w:rsidR="00811E86" w:rsidRPr="00ED418B">
        <w:rPr>
          <w:rFonts w:ascii="Arial" w:hAnsi="Arial" w:cs="Arial"/>
          <w:sz w:val="22"/>
          <w:szCs w:val="22"/>
        </w:rPr>
        <w:t>2,</w:t>
      </w:r>
      <w:r w:rsidRPr="00ED418B">
        <w:rPr>
          <w:rFonts w:ascii="Arial" w:hAnsi="Arial" w:cs="Arial"/>
          <w:sz w:val="22"/>
          <w:szCs w:val="22"/>
        </w:rPr>
        <w:t xml:space="preserve"> </w:t>
      </w:r>
      <w:r w:rsidRPr="00A606CC">
        <w:rPr>
          <w:rFonts w:ascii="Arial" w:hAnsi="Arial" w:cs="Arial"/>
          <w:sz w:val="22"/>
          <w:szCs w:val="22"/>
        </w:rPr>
        <w:t xml:space="preserve">winno być dołączone zestawienie faktur i rachunków (z podaniem ich numeru, daty wystawienia, kwoty wymaganej </w:t>
      </w:r>
      <w:r w:rsidR="00535D2F">
        <w:rPr>
          <w:rFonts w:ascii="Arial" w:hAnsi="Arial" w:cs="Arial"/>
          <w:sz w:val="22"/>
          <w:szCs w:val="22"/>
        </w:rPr>
        <w:t xml:space="preserve"> </w:t>
      </w:r>
      <w:r w:rsidRPr="00A606CC">
        <w:rPr>
          <w:rFonts w:ascii="Arial" w:hAnsi="Arial" w:cs="Arial"/>
          <w:sz w:val="22"/>
          <w:szCs w:val="22"/>
        </w:rPr>
        <w:t xml:space="preserve">zapłaty </w:t>
      </w:r>
      <w:r w:rsidR="00535D2F">
        <w:rPr>
          <w:rFonts w:ascii="Arial" w:hAnsi="Arial" w:cs="Arial"/>
          <w:sz w:val="22"/>
          <w:szCs w:val="22"/>
        </w:rPr>
        <w:t xml:space="preserve"> </w:t>
      </w:r>
      <w:r w:rsidRPr="00A606CC">
        <w:rPr>
          <w:rFonts w:ascii="Arial" w:hAnsi="Arial" w:cs="Arial"/>
          <w:sz w:val="22"/>
          <w:szCs w:val="22"/>
        </w:rPr>
        <w:t>i </w:t>
      </w:r>
      <w:r w:rsidR="00535D2F">
        <w:rPr>
          <w:rFonts w:ascii="Arial" w:hAnsi="Arial" w:cs="Arial"/>
          <w:sz w:val="22"/>
          <w:szCs w:val="22"/>
        </w:rPr>
        <w:t xml:space="preserve"> </w:t>
      </w:r>
      <w:r w:rsidRPr="00A606CC">
        <w:rPr>
          <w:rFonts w:ascii="Arial" w:hAnsi="Arial" w:cs="Arial"/>
          <w:sz w:val="22"/>
          <w:szCs w:val="22"/>
        </w:rPr>
        <w:t>terminów płatności) dokumentujących wysokość kosztów realizacji</w:t>
      </w:r>
    </w:p>
    <w:p w:rsidR="008271FF" w:rsidRDefault="008271FF" w:rsidP="008271FF">
      <w:pPr>
        <w:spacing w:line="360" w:lineRule="auto"/>
        <w:ind w:left="340"/>
        <w:jc w:val="both"/>
        <w:rPr>
          <w:rFonts w:ascii="Arial" w:hAnsi="Arial" w:cs="Arial"/>
          <w:sz w:val="22"/>
          <w:szCs w:val="22"/>
        </w:rPr>
      </w:pPr>
      <w:r>
        <w:rPr>
          <w:rFonts w:ascii="Arial" w:hAnsi="Arial" w:cs="Arial"/>
          <w:sz w:val="22"/>
          <w:szCs w:val="22"/>
        </w:rPr>
        <w:t>zadania wraz z kserokopiami poświadczonych za zgodność z oryginałem faktur, stosownych protokołów odbioru dotyczących poszczególnych elementów realizacji zadania oraz kserokopii umów zawartych z wykonawcami poszczególnych etapów realizacji zadania.</w:t>
      </w:r>
    </w:p>
    <w:p w:rsidR="008271FF" w:rsidRDefault="008271FF" w:rsidP="008271FF">
      <w:pPr>
        <w:numPr>
          <w:ilvl w:val="0"/>
          <w:numId w:val="2"/>
        </w:numPr>
        <w:spacing w:line="360" w:lineRule="auto"/>
        <w:jc w:val="both"/>
        <w:rPr>
          <w:rFonts w:ascii="Arial" w:hAnsi="Arial" w:cs="Arial"/>
          <w:sz w:val="22"/>
          <w:szCs w:val="22"/>
        </w:rPr>
      </w:pPr>
      <w:r>
        <w:rPr>
          <w:rFonts w:ascii="Arial" w:hAnsi="Arial" w:cs="Arial"/>
          <w:sz w:val="22"/>
          <w:szCs w:val="22"/>
        </w:rPr>
        <w:t>Do każdej opłaconej faktury lub rachunku należy dołączyć dowód zapłaty.</w:t>
      </w:r>
    </w:p>
    <w:p w:rsidR="008271FF" w:rsidRDefault="008271FF" w:rsidP="008271FF">
      <w:pPr>
        <w:numPr>
          <w:ilvl w:val="0"/>
          <w:numId w:val="2"/>
        </w:numPr>
        <w:spacing w:line="360" w:lineRule="auto"/>
        <w:jc w:val="both"/>
        <w:rPr>
          <w:rFonts w:ascii="Arial" w:hAnsi="Arial" w:cs="Arial"/>
          <w:sz w:val="22"/>
          <w:szCs w:val="22"/>
        </w:rPr>
      </w:pPr>
      <w:r>
        <w:rPr>
          <w:rFonts w:ascii="Arial" w:hAnsi="Arial" w:cs="Arial"/>
          <w:sz w:val="22"/>
          <w:szCs w:val="22"/>
        </w:rPr>
        <w:t xml:space="preserve">Faktury lub rachunki winny być opatrzone adnotacją, że zadanie jest współfinansowane ze środków otrzymanych z budżetu Województwa Zachodniopomorskiego. </w:t>
      </w:r>
    </w:p>
    <w:p w:rsidR="008271FF" w:rsidRPr="00ED418B" w:rsidRDefault="008271FF" w:rsidP="008271FF">
      <w:pPr>
        <w:numPr>
          <w:ilvl w:val="0"/>
          <w:numId w:val="2"/>
        </w:numPr>
        <w:spacing w:line="360" w:lineRule="auto"/>
        <w:jc w:val="both"/>
        <w:rPr>
          <w:rFonts w:ascii="Arial" w:hAnsi="Arial" w:cs="Arial"/>
          <w:sz w:val="22"/>
          <w:szCs w:val="22"/>
        </w:rPr>
      </w:pPr>
      <w:r>
        <w:rPr>
          <w:rFonts w:ascii="Arial" w:hAnsi="Arial" w:cs="Arial"/>
          <w:sz w:val="22"/>
          <w:szCs w:val="22"/>
        </w:rPr>
        <w:t xml:space="preserve"> Przekazane środki finansowe, określone w ust.</w:t>
      </w:r>
      <w:r w:rsidR="00BE3A90">
        <w:rPr>
          <w:rFonts w:ascii="Arial" w:hAnsi="Arial" w:cs="Arial"/>
          <w:sz w:val="22"/>
          <w:szCs w:val="22"/>
        </w:rPr>
        <w:t xml:space="preserve"> </w:t>
      </w:r>
      <w:r>
        <w:rPr>
          <w:rFonts w:ascii="Arial" w:hAnsi="Arial" w:cs="Arial"/>
          <w:sz w:val="22"/>
          <w:szCs w:val="22"/>
        </w:rPr>
        <w:t xml:space="preserve">1, </w:t>
      </w:r>
      <w:r w:rsidR="00B17BFF" w:rsidRPr="00ED418B">
        <w:rPr>
          <w:rFonts w:ascii="Arial" w:hAnsi="Arial" w:cs="Arial"/>
          <w:sz w:val="22"/>
          <w:szCs w:val="22"/>
        </w:rPr>
        <w:t xml:space="preserve">Uczelnia zobowiązana jest </w:t>
      </w:r>
      <w:r w:rsidRPr="00ED418B">
        <w:rPr>
          <w:rFonts w:ascii="Arial" w:hAnsi="Arial" w:cs="Arial"/>
          <w:sz w:val="22"/>
          <w:szCs w:val="22"/>
        </w:rPr>
        <w:t>wykorzysta</w:t>
      </w:r>
      <w:r w:rsidR="00B17BFF" w:rsidRPr="00ED418B">
        <w:rPr>
          <w:rFonts w:ascii="Arial" w:hAnsi="Arial" w:cs="Arial"/>
          <w:sz w:val="22"/>
          <w:szCs w:val="22"/>
        </w:rPr>
        <w:t>ć</w:t>
      </w:r>
      <w:r w:rsidRPr="00ED418B">
        <w:rPr>
          <w:rFonts w:ascii="Arial" w:hAnsi="Arial" w:cs="Arial"/>
          <w:sz w:val="22"/>
          <w:szCs w:val="22"/>
        </w:rPr>
        <w:t xml:space="preserve"> w terminie do </w:t>
      </w:r>
      <w:r w:rsidR="00B17BFF" w:rsidRPr="00ED418B">
        <w:rPr>
          <w:rFonts w:ascii="Arial" w:hAnsi="Arial" w:cs="Arial"/>
          <w:sz w:val="22"/>
          <w:szCs w:val="22"/>
        </w:rPr>
        <w:t xml:space="preserve">dnia </w:t>
      </w:r>
      <w:r w:rsidRPr="00ED418B">
        <w:rPr>
          <w:rFonts w:ascii="Arial" w:hAnsi="Arial" w:cs="Arial"/>
          <w:sz w:val="22"/>
          <w:szCs w:val="22"/>
        </w:rPr>
        <w:t>31 grudnia 2014 roku.</w:t>
      </w:r>
    </w:p>
    <w:p w:rsidR="00B17BFF" w:rsidRPr="00ED418B" w:rsidRDefault="00B17BFF" w:rsidP="00B17BFF">
      <w:pPr>
        <w:pStyle w:val="Style8"/>
        <w:widowControl/>
        <w:numPr>
          <w:ilvl w:val="0"/>
          <w:numId w:val="2"/>
        </w:numPr>
        <w:spacing w:line="360" w:lineRule="auto"/>
        <w:jc w:val="both"/>
        <w:rPr>
          <w:rFonts w:ascii="Arial" w:hAnsi="Arial" w:cs="Arial"/>
          <w:sz w:val="22"/>
          <w:szCs w:val="22"/>
        </w:rPr>
      </w:pPr>
      <w:r w:rsidRPr="00ED418B">
        <w:rPr>
          <w:rFonts w:ascii="Arial" w:hAnsi="Arial" w:cs="Arial"/>
          <w:sz w:val="22"/>
          <w:szCs w:val="22"/>
        </w:rPr>
        <w:t xml:space="preserve">Przez wykorzystanie dotacji należy rozumieć, opłacenie rachunków i faktur dokumentujących realizację zadania w terminie nie późniejszym niż określonym </w:t>
      </w:r>
      <w:r w:rsidRPr="00ED418B">
        <w:rPr>
          <w:rFonts w:ascii="Arial" w:hAnsi="Arial" w:cs="Arial"/>
          <w:sz w:val="22"/>
          <w:szCs w:val="22"/>
        </w:rPr>
        <w:br/>
        <w:t>w ust. 6.</w:t>
      </w:r>
    </w:p>
    <w:p w:rsidR="008271FF" w:rsidRPr="00ED418B" w:rsidRDefault="008271FF" w:rsidP="008271FF">
      <w:pPr>
        <w:numPr>
          <w:ilvl w:val="0"/>
          <w:numId w:val="2"/>
        </w:numPr>
        <w:spacing w:line="360" w:lineRule="auto"/>
        <w:ind w:left="341" w:hanging="284"/>
        <w:jc w:val="both"/>
        <w:rPr>
          <w:rFonts w:ascii="Arial" w:hAnsi="Arial" w:cs="Arial"/>
          <w:b/>
          <w:sz w:val="22"/>
          <w:szCs w:val="22"/>
        </w:rPr>
      </w:pPr>
      <w:r w:rsidRPr="00ED418B">
        <w:rPr>
          <w:rFonts w:ascii="Arial" w:hAnsi="Arial" w:cs="Arial"/>
          <w:sz w:val="22"/>
          <w:szCs w:val="22"/>
        </w:rPr>
        <w:t>Dotacja niewykorzystana przez Uczelnię w terminie do dnia 31 grudnia 2014 roku, podlega zwrotowi w terminie do 31 stycznia 2015 roku na rachunek bankowy Województwa.</w:t>
      </w:r>
      <w:r w:rsidR="00B17BFF" w:rsidRPr="00ED418B">
        <w:rPr>
          <w:rFonts w:ascii="Arial" w:hAnsi="Arial" w:cs="Arial"/>
          <w:sz w:val="22"/>
          <w:szCs w:val="22"/>
        </w:rPr>
        <w:t xml:space="preserve"> Niedotrzymanie przez Uczelnię terminu zwrotu kwoty niewykorzystanych środków dotacyjnych, określonego w zdaniu poprzednim, skutkuje naliczeniem odsetek </w:t>
      </w:r>
      <w:r w:rsidR="00B17BFF" w:rsidRPr="00ED418B">
        <w:rPr>
          <w:rFonts w:ascii="Arial" w:hAnsi="Arial" w:cs="Arial"/>
          <w:sz w:val="22"/>
          <w:szCs w:val="22"/>
        </w:rPr>
        <w:br/>
        <w:t xml:space="preserve">w wysokości jak dla zaległości podatkowych.  </w:t>
      </w:r>
    </w:p>
    <w:p w:rsidR="008271FF" w:rsidRDefault="008271FF" w:rsidP="008271FF">
      <w:pPr>
        <w:pStyle w:val="Style8"/>
        <w:widowControl/>
        <w:numPr>
          <w:ilvl w:val="0"/>
          <w:numId w:val="2"/>
        </w:numPr>
        <w:tabs>
          <w:tab w:val="clear" w:pos="340"/>
          <w:tab w:val="left" w:pos="426"/>
        </w:tabs>
        <w:spacing w:line="360" w:lineRule="auto"/>
        <w:ind w:left="284"/>
        <w:jc w:val="both"/>
        <w:rPr>
          <w:rFonts w:ascii="Arial" w:hAnsi="Arial" w:cs="Arial"/>
          <w:sz w:val="22"/>
          <w:szCs w:val="22"/>
        </w:rPr>
      </w:pPr>
      <w:r>
        <w:rPr>
          <w:rFonts w:ascii="Arial" w:hAnsi="Arial" w:cs="Arial"/>
          <w:sz w:val="22"/>
          <w:szCs w:val="22"/>
        </w:rPr>
        <w:t xml:space="preserve">Środki finansowe przyznane w ramach dotacji winny zostać przeznaczone na pokrycie </w:t>
      </w:r>
      <w:r>
        <w:rPr>
          <w:rFonts w:ascii="Arial" w:hAnsi="Arial" w:cs="Arial"/>
          <w:sz w:val="22"/>
          <w:szCs w:val="22"/>
        </w:rPr>
        <w:tab/>
        <w:t>kosztów realizacji zadania powstałych od dnia podpisania umowy.</w:t>
      </w:r>
    </w:p>
    <w:p w:rsidR="008271FF" w:rsidRDefault="008271FF" w:rsidP="008271FF">
      <w:pPr>
        <w:pStyle w:val="Style8"/>
        <w:widowControl/>
        <w:tabs>
          <w:tab w:val="left" w:pos="426"/>
        </w:tabs>
        <w:spacing w:line="360" w:lineRule="auto"/>
        <w:ind w:left="284"/>
        <w:jc w:val="both"/>
        <w:rPr>
          <w:rFonts w:ascii="Arial" w:hAnsi="Arial" w:cs="Arial"/>
          <w:sz w:val="22"/>
          <w:szCs w:val="22"/>
        </w:rPr>
      </w:pPr>
    </w:p>
    <w:p w:rsidR="008271FF" w:rsidRDefault="008271FF" w:rsidP="008271FF">
      <w:pPr>
        <w:pStyle w:val="Style8"/>
        <w:widowControl/>
        <w:spacing w:line="360" w:lineRule="auto"/>
        <w:jc w:val="center"/>
        <w:rPr>
          <w:rFonts w:ascii="Arial" w:hAnsi="Arial" w:cs="Arial"/>
          <w:b/>
          <w:sz w:val="22"/>
          <w:szCs w:val="22"/>
        </w:rPr>
      </w:pPr>
      <w:r>
        <w:rPr>
          <w:rFonts w:ascii="Arial" w:hAnsi="Arial" w:cs="Arial"/>
          <w:b/>
          <w:sz w:val="22"/>
          <w:szCs w:val="22"/>
        </w:rPr>
        <w:t>§ 3</w:t>
      </w:r>
    </w:p>
    <w:p w:rsidR="008271FF" w:rsidRDefault="008271FF" w:rsidP="008271FF">
      <w:pPr>
        <w:pStyle w:val="Style8"/>
        <w:widowControl/>
        <w:numPr>
          <w:ilvl w:val="0"/>
          <w:numId w:val="4"/>
        </w:numPr>
        <w:spacing w:line="360" w:lineRule="auto"/>
        <w:jc w:val="both"/>
        <w:rPr>
          <w:rFonts w:ascii="Arial" w:hAnsi="Arial" w:cs="Arial"/>
          <w:sz w:val="22"/>
          <w:szCs w:val="22"/>
        </w:rPr>
      </w:pPr>
      <w:r>
        <w:rPr>
          <w:rFonts w:ascii="Arial" w:hAnsi="Arial" w:cs="Arial"/>
          <w:sz w:val="22"/>
          <w:szCs w:val="22"/>
        </w:rPr>
        <w:t xml:space="preserve">Województwo zastrzega sobie prawo kontroli sposobu wydatkowania przyznanej dotacji. Prawo do kontroli przysługuje w trakcie realizacji zadania oraz po jego zakończeniu, </w:t>
      </w:r>
      <w:r>
        <w:rPr>
          <w:rFonts w:ascii="Arial" w:hAnsi="Arial" w:cs="Arial"/>
          <w:sz w:val="22"/>
          <w:szCs w:val="22"/>
        </w:rPr>
        <w:br/>
        <w:t>do czasu zaakceptowania sprawozdania przez Województwo.</w:t>
      </w:r>
    </w:p>
    <w:p w:rsidR="008271FF" w:rsidRDefault="008271FF" w:rsidP="008271FF">
      <w:pPr>
        <w:pStyle w:val="Style8"/>
        <w:widowControl/>
        <w:numPr>
          <w:ilvl w:val="0"/>
          <w:numId w:val="4"/>
        </w:numPr>
        <w:spacing w:line="360" w:lineRule="auto"/>
        <w:jc w:val="both"/>
        <w:rPr>
          <w:rFonts w:ascii="Arial" w:hAnsi="Arial" w:cs="Arial"/>
          <w:sz w:val="22"/>
          <w:szCs w:val="22"/>
        </w:rPr>
      </w:pPr>
      <w:r>
        <w:rPr>
          <w:rFonts w:ascii="Arial" w:hAnsi="Arial" w:cs="Arial"/>
          <w:sz w:val="22"/>
          <w:szCs w:val="22"/>
        </w:rPr>
        <w:t xml:space="preserve">W ramach kontroli, o której mowa w ust. 1, upoważnione </w:t>
      </w:r>
      <w:r w:rsidR="00BE3A90" w:rsidRPr="00ED418B">
        <w:rPr>
          <w:rFonts w:ascii="Arial" w:hAnsi="Arial" w:cs="Arial"/>
          <w:sz w:val="22"/>
          <w:szCs w:val="22"/>
        </w:rPr>
        <w:t xml:space="preserve">przez Marszałka Województwa Zachodniopomorskiego </w:t>
      </w:r>
      <w:r w:rsidRPr="00ED418B">
        <w:rPr>
          <w:rFonts w:ascii="Arial" w:hAnsi="Arial" w:cs="Arial"/>
          <w:sz w:val="22"/>
          <w:szCs w:val="22"/>
        </w:rPr>
        <w:t>osoby mogą badać dokumenty i inne nośniki informacji, kt</w:t>
      </w:r>
      <w:r>
        <w:rPr>
          <w:rFonts w:ascii="Arial" w:hAnsi="Arial" w:cs="Arial"/>
          <w:sz w:val="22"/>
          <w:szCs w:val="22"/>
        </w:rPr>
        <w:t>óre mają lub mogą mieć znaczenie dla oceny prawidłowości wykonywania zdania oraz żądać na piśmie informacji dotyczących wykonania zadania.</w:t>
      </w:r>
    </w:p>
    <w:p w:rsidR="008271FF" w:rsidRDefault="008271FF" w:rsidP="008271FF">
      <w:pPr>
        <w:pStyle w:val="Style8"/>
        <w:widowControl/>
        <w:numPr>
          <w:ilvl w:val="0"/>
          <w:numId w:val="4"/>
        </w:numPr>
        <w:spacing w:line="360" w:lineRule="auto"/>
        <w:jc w:val="both"/>
        <w:rPr>
          <w:rFonts w:ascii="Arial" w:hAnsi="Arial" w:cs="Arial"/>
          <w:sz w:val="22"/>
          <w:szCs w:val="22"/>
        </w:rPr>
      </w:pPr>
      <w:r>
        <w:rPr>
          <w:rFonts w:ascii="Arial" w:hAnsi="Arial" w:cs="Arial"/>
          <w:sz w:val="22"/>
          <w:szCs w:val="22"/>
        </w:rPr>
        <w:t>Uczelnia na żądanie kontrolującego jest zobowiązana dostarczyć dokumenty i inne nośniki informacji oraz udzielić wyjaśnień i informacji niezbędnych do ustalenia sposobu wykorzystania dotacji.</w:t>
      </w:r>
    </w:p>
    <w:p w:rsidR="00B17BFF" w:rsidRDefault="00B17BFF" w:rsidP="008271FF">
      <w:pPr>
        <w:pStyle w:val="Style8"/>
        <w:widowControl/>
        <w:spacing w:line="360" w:lineRule="auto"/>
        <w:jc w:val="center"/>
        <w:rPr>
          <w:rFonts w:ascii="Arial" w:hAnsi="Arial" w:cs="Arial"/>
          <w:b/>
          <w:sz w:val="22"/>
          <w:szCs w:val="22"/>
        </w:rPr>
      </w:pPr>
    </w:p>
    <w:p w:rsidR="00B17BFF" w:rsidRDefault="00B17BFF" w:rsidP="008271FF">
      <w:pPr>
        <w:pStyle w:val="Style8"/>
        <w:widowControl/>
        <w:spacing w:line="360" w:lineRule="auto"/>
        <w:jc w:val="center"/>
        <w:rPr>
          <w:rFonts w:ascii="Arial" w:hAnsi="Arial" w:cs="Arial"/>
          <w:b/>
          <w:sz w:val="22"/>
          <w:szCs w:val="22"/>
        </w:rPr>
      </w:pPr>
    </w:p>
    <w:p w:rsidR="00B17BFF" w:rsidRDefault="00B17BFF" w:rsidP="008271FF">
      <w:pPr>
        <w:pStyle w:val="Style8"/>
        <w:widowControl/>
        <w:spacing w:line="360" w:lineRule="auto"/>
        <w:jc w:val="center"/>
        <w:rPr>
          <w:rFonts w:ascii="Arial" w:hAnsi="Arial" w:cs="Arial"/>
          <w:b/>
          <w:sz w:val="22"/>
          <w:szCs w:val="22"/>
        </w:rPr>
      </w:pPr>
    </w:p>
    <w:p w:rsidR="008271FF" w:rsidRDefault="008271FF" w:rsidP="008271FF">
      <w:pPr>
        <w:pStyle w:val="Style8"/>
        <w:widowControl/>
        <w:spacing w:line="360" w:lineRule="auto"/>
        <w:jc w:val="center"/>
        <w:rPr>
          <w:rFonts w:ascii="Arial" w:hAnsi="Arial" w:cs="Arial"/>
          <w:b/>
          <w:sz w:val="22"/>
          <w:szCs w:val="22"/>
        </w:rPr>
      </w:pPr>
      <w:r>
        <w:rPr>
          <w:rFonts w:ascii="Arial" w:hAnsi="Arial" w:cs="Arial"/>
          <w:b/>
          <w:sz w:val="22"/>
          <w:szCs w:val="22"/>
        </w:rPr>
        <w:lastRenderedPageBreak/>
        <w:t>§ 4</w:t>
      </w:r>
    </w:p>
    <w:p w:rsidR="008271FF" w:rsidRDefault="008271FF" w:rsidP="008271FF">
      <w:pPr>
        <w:pStyle w:val="Style8"/>
        <w:widowControl/>
        <w:numPr>
          <w:ilvl w:val="0"/>
          <w:numId w:val="5"/>
        </w:numPr>
        <w:tabs>
          <w:tab w:val="num" w:pos="284"/>
        </w:tabs>
        <w:spacing w:line="360" w:lineRule="auto"/>
        <w:ind w:left="284" w:hanging="284"/>
        <w:jc w:val="both"/>
        <w:rPr>
          <w:rFonts w:ascii="Arial" w:hAnsi="Arial" w:cs="Arial"/>
          <w:sz w:val="22"/>
          <w:szCs w:val="22"/>
        </w:rPr>
      </w:pPr>
      <w:r>
        <w:rPr>
          <w:rFonts w:ascii="Arial" w:hAnsi="Arial" w:cs="Arial"/>
          <w:sz w:val="22"/>
          <w:szCs w:val="22"/>
        </w:rPr>
        <w:t>W ramach rozliczenia dotacji Uczelnia zobowiązana jest do:</w:t>
      </w:r>
    </w:p>
    <w:p w:rsidR="008271FF" w:rsidRPr="00ED418B" w:rsidRDefault="008271FF" w:rsidP="008271FF">
      <w:pPr>
        <w:numPr>
          <w:ilvl w:val="0"/>
          <w:numId w:val="6"/>
        </w:numPr>
        <w:tabs>
          <w:tab w:val="left" w:pos="180"/>
        </w:tabs>
        <w:spacing w:line="360" w:lineRule="auto"/>
        <w:jc w:val="both"/>
        <w:rPr>
          <w:rFonts w:ascii="Arial" w:hAnsi="Arial" w:cs="Arial"/>
          <w:sz w:val="22"/>
          <w:szCs w:val="22"/>
        </w:rPr>
      </w:pPr>
      <w:r w:rsidRPr="00ED418B">
        <w:rPr>
          <w:rFonts w:ascii="Arial" w:hAnsi="Arial" w:cs="Arial"/>
          <w:sz w:val="22"/>
          <w:szCs w:val="22"/>
        </w:rPr>
        <w:t xml:space="preserve">złożenia </w:t>
      </w:r>
      <w:r w:rsidRPr="00ED418B">
        <w:rPr>
          <w:rFonts w:ascii="Arial" w:hAnsi="Arial" w:cs="Arial"/>
          <w:b/>
          <w:sz w:val="22"/>
          <w:szCs w:val="22"/>
        </w:rPr>
        <w:t>końcowego sprawozdania merytorycznego</w:t>
      </w:r>
      <w:r w:rsidRPr="00ED418B">
        <w:rPr>
          <w:rFonts w:ascii="Arial" w:hAnsi="Arial" w:cs="Arial"/>
          <w:sz w:val="22"/>
          <w:szCs w:val="22"/>
        </w:rPr>
        <w:t xml:space="preserve"> z wykorzystania dotacji w terminie nie później niż do dnia 31 stycznia 2015 roku. Za sprawozdanie merytoryczne uważa się zestawienie szczegółowych informacji dotyczących wykonania zakresu rzeczowego zadania</w:t>
      </w:r>
      <w:r w:rsidR="00BE3A90" w:rsidRPr="00ED418B">
        <w:rPr>
          <w:rFonts w:ascii="Arial" w:hAnsi="Arial" w:cs="Arial"/>
          <w:sz w:val="22"/>
          <w:szCs w:val="22"/>
        </w:rPr>
        <w:t xml:space="preserve"> podpisane przez osobę działającą w imieniu Uczelni oraz inspektora nadzoru inwestycyjnego, o ile został ustanowiony,</w:t>
      </w:r>
    </w:p>
    <w:p w:rsidR="0087144C" w:rsidRPr="00ED418B" w:rsidRDefault="0087144C" w:rsidP="0087144C">
      <w:pPr>
        <w:numPr>
          <w:ilvl w:val="0"/>
          <w:numId w:val="6"/>
        </w:numPr>
        <w:tabs>
          <w:tab w:val="left" w:pos="180"/>
        </w:tabs>
        <w:spacing w:line="360" w:lineRule="auto"/>
        <w:jc w:val="both"/>
        <w:rPr>
          <w:rFonts w:ascii="Arial" w:hAnsi="Arial" w:cs="Arial"/>
          <w:sz w:val="22"/>
          <w:szCs w:val="22"/>
        </w:rPr>
      </w:pPr>
      <w:r w:rsidRPr="00ED418B">
        <w:rPr>
          <w:rFonts w:ascii="Arial" w:hAnsi="Arial" w:cs="Arial"/>
          <w:sz w:val="22"/>
          <w:szCs w:val="22"/>
        </w:rPr>
        <w:t xml:space="preserve">złożenia </w:t>
      </w:r>
      <w:r w:rsidRPr="00ED418B">
        <w:rPr>
          <w:rFonts w:ascii="Arial" w:hAnsi="Arial" w:cs="Arial"/>
          <w:b/>
          <w:sz w:val="22"/>
          <w:szCs w:val="22"/>
        </w:rPr>
        <w:t>końcowego sprawozdania finansowego</w:t>
      </w:r>
      <w:r w:rsidRPr="00ED418B">
        <w:rPr>
          <w:rFonts w:ascii="Arial" w:hAnsi="Arial" w:cs="Arial"/>
          <w:sz w:val="22"/>
          <w:szCs w:val="22"/>
        </w:rPr>
        <w:t xml:space="preserve"> z wykorzystania dotacji </w:t>
      </w:r>
      <w:r w:rsidRPr="00ED418B">
        <w:rPr>
          <w:rFonts w:ascii="Arial" w:hAnsi="Arial" w:cs="Arial"/>
          <w:sz w:val="22"/>
          <w:szCs w:val="22"/>
        </w:rPr>
        <w:br/>
        <w:t>w terminie nie później niż do dnia 31 stycznia 2015 roku. Sprawozdanie finansowe podpis</w:t>
      </w:r>
      <w:r w:rsidR="00BE3A90" w:rsidRPr="00ED418B">
        <w:rPr>
          <w:rFonts w:ascii="Arial" w:hAnsi="Arial" w:cs="Arial"/>
          <w:sz w:val="22"/>
          <w:szCs w:val="22"/>
        </w:rPr>
        <w:t>uje</w:t>
      </w:r>
      <w:r w:rsidRPr="00ED418B">
        <w:rPr>
          <w:rFonts w:ascii="Arial" w:hAnsi="Arial" w:cs="Arial"/>
          <w:sz w:val="22"/>
          <w:szCs w:val="22"/>
        </w:rPr>
        <w:t xml:space="preserve"> osob</w:t>
      </w:r>
      <w:r w:rsidR="00BE3A90" w:rsidRPr="00ED418B">
        <w:rPr>
          <w:rFonts w:ascii="Arial" w:hAnsi="Arial" w:cs="Arial"/>
          <w:sz w:val="22"/>
          <w:szCs w:val="22"/>
        </w:rPr>
        <w:t>a</w:t>
      </w:r>
      <w:r w:rsidRPr="00ED418B">
        <w:rPr>
          <w:rFonts w:ascii="Arial" w:hAnsi="Arial" w:cs="Arial"/>
          <w:sz w:val="22"/>
          <w:szCs w:val="22"/>
        </w:rPr>
        <w:t xml:space="preserve"> działającą w imieniu Uczelni oraz Kwestor</w:t>
      </w:r>
      <w:r w:rsidR="00BE3A90" w:rsidRPr="00ED418B">
        <w:rPr>
          <w:rFonts w:ascii="Arial" w:hAnsi="Arial" w:cs="Arial"/>
          <w:sz w:val="22"/>
          <w:szCs w:val="22"/>
        </w:rPr>
        <w:t>,</w:t>
      </w:r>
    </w:p>
    <w:p w:rsidR="0087144C" w:rsidRPr="00ED418B" w:rsidRDefault="0087144C" w:rsidP="0087144C">
      <w:pPr>
        <w:numPr>
          <w:ilvl w:val="0"/>
          <w:numId w:val="6"/>
        </w:numPr>
        <w:tabs>
          <w:tab w:val="left" w:pos="180"/>
        </w:tabs>
        <w:spacing w:line="360" w:lineRule="auto"/>
        <w:jc w:val="both"/>
        <w:rPr>
          <w:rFonts w:ascii="Arial" w:hAnsi="Arial" w:cs="Arial"/>
          <w:sz w:val="22"/>
          <w:szCs w:val="22"/>
        </w:rPr>
      </w:pPr>
      <w:r w:rsidRPr="00ED418B">
        <w:rPr>
          <w:rFonts w:ascii="Arial" w:hAnsi="Arial" w:cs="Arial"/>
          <w:sz w:val="22"/>
          <w:szCs w:val="22"/>
        </w:rPr>
        <w:t xml:space="preserve">załączenia dokumentacji fotograficznej nagranej na płytę CD (w formie jpg o rozdzielczość minimum 3 </w:t>
      </w:r>
      <w:proofErr w:type="spellStart"/>
      <w:r w:rsidRPr="00ED418B">
        <w:rPr>
          <w:rFonts w:ascii="Arial" w:hAnsi="Arial" w:cs="Arial"/>
          <w:sz w:val="22"/>
          <w:szCs w:val="22"/>
        </w:rPr>
        <w:t>MPx</w:t>
      </w:r>
      <w:proofErr w:type="spellEnd"/>
      <w:r w:rsidRPr="00ED418B">
        <w:rPr>
          <w:rFonts w:ascii="Arial" w:hAnsi="Arial" w:cs="Arial"/>
          <w:sz w:val="22"/>
          <w:szCs w:val="22"/>
        </w:rPr>
        <w:t>) wraz z dołączonymi danymi imiennymi autora zdjęć i jego pisemną zgodą na niekomercyjne wykorzystanie fotografii w materiałach promocyjnych Województwa.</w:t>
      </w:r>
    </w:p>
    <w:p w:rsidR="0087144C" w:rsidRPr="00ED418B" w:rsidRDefault="0087144C" w:rsidP="0087144C">
      <w:pPr>
        <w:numPr>
          <w:ilvl w:val="0"/>
          <w:numId w:val="7"/>
        </w:numPr>
        <w:tabs>
          <w:tab w:val="left" w:pos="284"/>
        </w:tabs>
        <w:spacing w:line="360" w:lineRule="auto"/>
        <w:ind w:left="284" w:hanging="142"/>
        <w:jc w:val="both"/>
        <w:rPr>
          <w:rFonts w:ascii="Arial" w:hAnsi="Arial" w:cs="Arial"/>
          <w:sz w:val="22"/>
          <w:szCs w:val="22"/>
        </w:rPr>
      </w:pPr>
      <w:r w:rsidRPr="00ED418B">
        <w:rPr>
          <w:rFonts w:ascii="Arial" w:hAnsi="Arial" w:cs="Arial"/>
          <w:sz w:val="22"/>
          <w:szCs w:val="22"/>
        </w:rPr>
        <w:t>Sprawozdania, o których mowa w ust. 1</w:t>
      </w:r>
      <w:r w:rsidR="00BE3A90" w:rsidRPr="00ED418B">
        <w:rPr>
          <w:rFonts w:ascii="Arial" w:hAnsi="Arial" w:cs="Arial"/>
          <w:sz w:val="22"/>
          <w:szCs w:val="22"/>
        </w:rPr>
        <w:t xml:space="preserve"> pkt 1-2</w:t>
      </w:r>
      <w:r w:rsidRPr="00ED418B">
        <w:rPr>
          <w:rFonts w:ascii="Arial" w:hAnsi="Arial" w:cs="Arial"/>
          <w:sz w:val="22"/>
          <w:szCs w:val="22"/>
        </w:rPr>
        <w:t>, winny być złożone przez Uczelnię w Wydziale Edukacji i Sportu Urzędu Marszałkowskiego Województwa Zachodniopomorskiego.</w:t>
      </w:r>
      <w:r w:rsidR="00434623" w:rsidRPr="00ED418B">
        <w:rPr>
          <w:rFonts w:ascii="Arial" w:hAnsi="Arial" w:cs="Arial"/>
          <w:sz w:val="22"/>
          <w:szCs w:val="22"/>
        </w:rPr>
        <w:t xml:space="preserve"> O terminowym złożeniu sprawozdań decyduje:</w:t>
      </w:r>
    </w:p>
    <w:p w:rsidR="00434623" w:rsidRPr="00ED418B" w:rsidRDefault="00434623" w:rsidP="00434623">
      <w:pPr>
        <w:pStyle w:val="Akapitzlist"/>
        <w:numPr>
          <w:ilvl w:val="0"/>
          <w:numId w:val="14"/>
        </w:numPr>
        <w:tabs>
          <w:tab w:val="left" w:pos="284"/>
        </w:tabs>
        <w:spacing w:line="360" w:lineRule="auto"/>
        <w:jc w:val="both"/>
        <w:rPr>
          <w:rFonts w:ascii="Arial" w:hAnsi="Arial" w:cs="Arial"/>
          <w:sz w:val="22"/>
          <w:szCs w:val="22"/>
        </w:rPr>
      </w:pPr>
      <w:r w:rsidRPr="00ED418B">
        <w:rPr>
          <w:rFonts w:ascii="Arial" w:hAnsi="Arial" w:cs="Arial"/>
          <w:sz w:val="22"/>
          <w:szCs w:val="22"/>
        </w:rPr>
        <w:t>data stempla pocztowego w przypadku wysłania sprawozdań pocztą,</w:t>
      </w:r>
    </w:p>
    <w:p w:rsidR="00434623" w:rsidRPr="00ED418B" w:rsidRDefault="00434623" w:rsidP="00434623">
      <w:pPr>
        <w:pStyle w:val="Akapitzlist"/>
        <w:numPr>
          <w:ilvl w:val="0"/>
          <w:numId w:val="14"/>
        </w:numPr>
        <w:tabs>
          <w:tab w:val="left" w:pos="284"/>
        </w:tabs>
        <w:spacing w:line="360" w:lineRule="auto"/>
        <w:jc w:val="both"/>
        <w:rPr>
          <w:rFonts w:ascii="Arial" w:hAnsi="Arial" w:cs="Arial"/>
          <w:sz w:val="22"/>
          <w:szCs w:val="22"/>
        </w:rPr>
      </w:pPr>
      <w:r w:rsidRPr="00ED418B">
        <w:rPr>
          <w:rFonts w:ascii="Arial" w:hAnsi="Arial" w:cs="Arial"/>
          <w:sz w:val="22"/>
          <w:szCs w:val="22"/>
        </w:rPr>
        <w:t>data wpływu do Urzędu w przypadku złoż</w:t>
      </w:r>
      <w:r w:rsidR="008D0CA2" w:rsidRPr="00ED418B">
        <w:rPr>
          <w:rFonts w:ascii="Arial" w:hAnsi="Arial" w:cs="Arial"/>
          <w:sz w:val="22"/>
          <w:szCs w:val="22"/>
        </w:rPr>
        <w:t>e</w:t>
      </w:r>
      <w:r w:rsidRPr="00ED418B">
        <w:rPr>
          <w:rFonts w:ascii="Arial" w:hAnsi="Arial" w:cs="Arial"/>
          <w:sz w:val="22"/>
          <w:szCs w:val="22"/>
        </w:rPr>
        <w:t>nia sprawozdań osobiście.</w:t>
      </w:r>
    </w:p>
    <w:p w:rsidR="0087144C" w:rsidRPr="00ED418B" w:rsidRDefault="0087144C" w:rsidP="0087144C">
      <w:pPr>
        <w:numPr>
          <w:ilvl w:val="0"/>
          <w:numId w:val="7"/>
        </w:numPr>
        <w:tabs>
          <w:tab w:val="left" w:pos="284"/>
        </w:tabs>
        <w:spacing w:line="360" w:lineRule="auto"/>
        <w:ind w:left="284" w:hanging="142"/>
        <w:jc w:val="both"/>
        <w:rPr>
          <w:rFonts w:ascii="Arial" w:hAnsi="Arial" w:cs="Arial"/>
          <w:sz w:val="22"/>
          <w:szCs w:val="22"/>
        </w:rPr>
      </w:pPr>
      <w:r>
        <w:rPr>
          <w:rFonts w:ascii="Arial" w:hAnsi="Arial" w:cs="Arial"/>
          <w:sz w:val="22"/>
          <w:szCs w:val="22"/>
        </w:rPr>
        <w:t xml:space="preserve">W przypadku nieprawidłowości zaistniałych w </w:t>
      </w:r>
      <w:r w:rsidR="00BE3A90" w:rsidRPr="00ED418B">
        <w:rPr>
          <w:rFonts w:ascii="Arial" w:hAnsi="Arial" w:cs="Arial"/>
          <w:sz w:val="22"/>
          <w:szCs w:val="22"/>
        </w:rPr>
        <w:t xml:space="preserve">którymkolwiek </w:t>
      </w:r>
      <w:r w:rsidRPr="00ED418B">
        <w:rPr>
          <w:rFonts w:ascii="Arial" w:hAnsi="Arial" w:cs="Arial"/>
          <w:sz w:val="22"/>
          <w:szCs w:val="22"/>
        </w:rPr>
        <w:t xml:space="preserve">sprawozdaniu, o którym mowa w ust. 1, Województwo zastrzega sobie prawo nie przyjęcia sprawozdania </w:t>
      </w:r>
      <w:r w:rsidR="00BE3A90" w:rsidRPr="00ED418B">
        <w:rPr>
          <w:rFonts w:ascii="Arial" w:hAnsi="Arial" w:cs="Arial"/>
          <w:sz w:val="22"/>
          <w:szCs w:val="22"/>
        </w:rPr>
        <w:br/>
      </w:r>
      <w:r w:rsidRPr="00ED418B">
        <w:rPr>
          <w:rFonts w:ascii="Arial" w:hAnsi="Arial" w:cs="Arial"/>
          <w:sz w:val="22"/>
          <w:szCs w:val="22"/>
        </w:rPr>
        <w:t>i odesłania go do weryfikacji lub uzupełnienia.</w:t>
      </w:r>
    </w:p>
    <w:p w:rsidR="0087144C" w:rsidRPr="00ED418B" w:rsidRDefault="0087144C" w:rsidP="0087144C">
      <w:pPr>
        <w:numPr>
          <w:ilvl w:val="0"/>
          <w:numId w:val="7"/>
        </w:numPr>
        <w:tabs>
          <w:tab w:val="left" w:pos="284"/>
        </w:tabs>
        <w:spacing w:line="360" w:lineRule="auto"/>
        <w:ind w:left="284" w:hanging="142"/>
        <w:jc w:val="both"/>
        <w:rPr>
          <w:rFonts w:ascii="Arial" w:hAnsi="Arial" w:cs="Arial"/>
          <w:sz w:val="22"/>
          <w:szCs w:val="22"/>
        </w:rPr>
      </w:pPr>
      <w:r w:rsidRPr="00ED418B">
        <w:rPr>
          <w:rFonts w:ascii="Arial" w:hAnsi="Arial" w:cs="Arial"/>
          <w:sz w:val="22"/>
          <w:szCs w:val="22"/>
        </w:rPr>
        <w:t>Wykonanie umowy nastąpi z chwilą zaakceptowania przez Województwo sprawozda</w:t>
      </w:r>
      <w:r w:rsidR="00BE3A90" w:rsidRPr="00ED418B">
        <w:rPr>
          <w:rFonts w:ascii="Arial" w:hAnsi="Arial" w:cs="Arial"/>
          <w:sz w:val="22"/>
          <w:szCs w:val="22"/>
        </w:rPr>
        <w:t>ń</w:t>
      </w:r>
      <w:r w:rsidRPr="00ED418B">
        <w:rPr>
          <w:rFonts w:ascii="Arial" w:hAnsi="Arial" w:cs="Arial"/>
          <w:sz w:val="22"/>
          <w:szCs w:val="22"/>
        </w:rPr>
        <w:t>, o który</w:t>
      </w:r>
      <w:r w:rsidR="00BE3A90" w:rsidRPr="00ED418B">
        <w:rPr>
          <w:rFonts w:ascii="Arial" w:hAnsi="Arial" w:cs="Arial"/>
          <w:sz w:val="22"/>
          <w:szCs w:val="22"/>
        </w:rPr>
        <w:t>ch</w:t>
      </w:r>
      <w:r w:rsidRPr="00ED418B">
        <w:rPr>
          <w:rFonts w:ascii="Arial" w:hAnsi="Arial" w:cs="Arial"/>
          <w:sz w:val="22"/>
          <w:szCs w:val="22"/>
        </w:rPr>
        <w:t xml:space="preserve"> mowa w ust. 1</w:t>
      </w:r>
      <w:r w:rsidR="00BE3A90" w:rsidRPr="00ED418B">
        <w:rPr>
          <w:rFonts w:ascii="Arial" w:hAnsi="Arial" w:cs="Arial"/>
          <w:sz w:val="22"/>
          <w:szCs w:val="22"/>
        </w:rPr>
        <w:t xml:space="preserve"> pkt 1-2</w:t>
      </w:r>
      <w:r w:rsidRPr="00ED418B">
        <w:rPr>
          <w:rFonts w:ascii="Arial" w:hAnsi="Arial" w:cs="Arial"/>
          <w:sz w:val="22"/>
          <w:szCs w:val="22"/>
        </w:rPr>
        <w:t>.</w:t>
      </w:r>
    </w:p>
    <w:p w:rsidR="0087144C" w:rsidRPr="00ED418B" w:rsidRDefault="0087144C" w:rsidP="0087144C">
      <w:pPr>
        <w:spacing w:line="360" w:lineRule="auto"/>
        <w:jc w:val="center"/>
        <w:rPr>
          <w:rFonts w:ascii="Arial" w:hAnsi="Arial" w:cs="Arial"/>
          <w:b/>
          <w:sz w:val="22"/>
          <w:szCs w:val="22"/>
        </w:rPr>
      </w:pPr>
      <w:r w:rsidRPr="00ED418B">
        <w:rPr>
          <w:rFonts w:ascii="Arial" w:hAnsi="Arial" w:cs="Arial"/>
          <w:b/>
          <w:sz w:val="22"/>
          <w:szCs w:val="22"/>
        </w:rPr>
        <w:t>§ 5</w:t>
      </w:r>
    </w:p>
    <w:p w:rsidR="0087144C" w:rsidRDefault="0087144C" w:rsidP="0087144C">
      <w:pPr>
        <w:pStyle w:val="Tekstpodstawowy"/>
        <w:spacing w:after="0" w:line="360" w:lineRule="auto"/>
        <w:jc w:val="both"/>
        <w:rPr>
          <w:rFonts w:ascii="Arial" w:hAnsi="Arial" w:cs="Arial"/>
          <w:sz w:val="22"/>
          <w:szCs w:val="22"/>
        </w:rPr>
      </w:pPr>
      <w:r>
        <w:rPr>
          <w:rFonts w:ascii="Arial" w:hAnsi="Arial" w:cs="Arial"/>
          <w:sz w:val="22"/>
          <w:szCs w:val="22"/>
        </w:rPr>
        <w:t>Uczelnia nie może wykorzystać środków finansowych uzyskanych na podstawie niniejszej umowy na cel inny niż określony w § 1 umowy. Dotyczy to także ewentualnych przychodów uzyskanych przy realizacji umowy, których nie można było przewidzieć przy kalkulowaniu wielkości dotacji oraz odsetek bankowych od przekazanych przez Województwo</w:t>
      </w:r>
      <w:r>
        <w:rPr>
          <w:rFonts w:ascii="Arial" w:hAnsi="Arial" w:cs="Arial"/>
          <w:b/>
          <w:sz w:val="22"/>
          <w:szCs w:val="22"/>
        </w:rPr>
        <w:t xml:space="preserve"> </w:t>
      </w:r>
      <w:r>
        <w:rPr>
          <w:rFonts w:ascii="Arial" w:hAnsi="Arial" w:cs="Arial"/>
          <w:sz w:val="22"/>
          <w:szCs w:val="22"/>
        </w:rPr>
        <w:t>środków, które należy wykorzystać wyłącznie na wykonanie zadania.</w:t>
      </w:r>
    </w:p>
    <w:p w:rsidR="0087144C" w:rsidRDefault="0087144C" w:rsidP="0087144C">
      <w:pPr>
        <w:pStyle w:val="Tekstpodstawowy"/>
        <w:spacing w:after="0" w:line="360" w:lineRule="auto"/>
        <w:jc w:val="both"/>
        <w:rPr>
          <w:rFonts w:ascii="Arial" w:hAnsi="Arial" w:cs="Arial"/>
          <w:sz w:val="22"/>
          <w:szCs w:val="22"/>
        </w:rPr>
      </w:pPr>
    </w:p>
    <w:p w:rsidR="0087144C" w:rsidRDefault="0087144C" w:rsidP="0087144C">
      <w:pPr>
        <w:pStyle w:val="Tekstpodstawowy"/>
        <w:spacing w:after="0" w:line="360" w:lineRule="auto"/>
        <w:jc w:val="center"/>
        <w:rPr>
          <w:rFonts w:ascii="Arial" w:hAnsi="Arial" w:cs="Arial"/>
          <w:b/>
          <w:sz w:val="22"/>
          <w:szCs w:val="22"/>
        </w:rPr>
      </w:pPr>
      <w:r>
        <w:rPr>
          <w:rFonts w:ascii="Arial" w:hAnsi="Arial" w:cs="Arial"/>
          <w:b/>
          <w:sz w:val="22"/>
          <w:szCs w:val="22"/>
        </w:rPr>
        <w:t>§ 6</w:t>
      </w:r>
    </w:p>
    <w:p w:rsidR="0087144C" w:rsidRDefault="0087144C" w:rsidP="0087144C">
      <w:pPr>
        <w:pStyle w:val="Tekstpodstawowy"/>
        <w:numPr>
          <w:ilvl w:val="0"/>
          <w:numId w:val="8"/>
        </w:numPr>
        <w:spacing w:after="0" w:line="360" w:lineRule="auto"/>
        <w:jc w:val="both"/>
        <w:rPr>
          <w:rFonts w:ascii="Arial" w:hAnsi="Arial" w:cs="Arial"/>
          <w:sz w:val="22"/>
          <w:szCs w:val="22"/>
        </w:rPr>
      </w:pPr>
      <w:r>
        <w:rPr>
          <w:rFonts w:ascii="Arial" w:hAnsi="Arial" w:cs="Arial"/>
          <w:sz w:val="22"/>
          <w:szCs w:val="22"/>
        </w:rPr>
        <w:t>Umowa może być rozwiązana na mocy porozumienia Stron w przypadku wystąpienia okoliczności, za które Strony nie ponoszą odpowiedzialności, a które uniemożliwiają wykonywanie umowy.</w:t>
      </w:r>
    </w:p>
    <w:p w:rsidR="0087144C" w:rsidRPr="00ED418B" w:rsidRDefault="0087144C" w:rsidP="0087144C">
      <w:pPr>
        <w:pStyle w:val="Tekstpodstawowy"/>
        <w:numPr>
          <w:ilvl w:val="0"/>
          <w:numId w:val="8"/>
        </w:numPr>
        <w:spacing w:after="0" w:line="360" w:lineRule="auto"/>
        <w:jc w:val="both"/>
        <w:rPr>
          <w:rFonts w:ascii="Arial" w:hAnsi="Arial" w:cs="Arial"/>
          <w:sz w:val="22"/>
          <w:szCs w:val="22"/>
        </w:rPr>
      </w:pPr>
      <w:r w:rsidRPr="00434623">
        <w:rPr>
          <w:rFonts w:ascii="Arial" w:hAnsi="Arial" w:cs="Arial"/>
          <w:sz w:val="22"/>
          <w:szCs w:val="22"/>
        </w:rPr>
        <w:lastRenderedPageBreak/>
        <w:t xml:space="preserve">W przypadku rozwiązania umowy na mocy porozumienia Stron skutki finansowe oraz ewentualny zwrot środków finansowych Strony określą w </w:t>
      </w:r>
      <w:r w:rsidR="00BE3A90" w:rsidRPr="00434623">
        <w:rPr>
          <w:rFonts w:ascii="Arial" w:hAnsi="Arial" w:cs="Arial"/>
          <w:sz w:val="22"/>
          <w:szCs w:val="22"/>
        </w:rPr>
        <w:t xml:space="preserve">protokole </w:t>
      </w:r>
      <w:r w:rsidRPr="00434623">
        <w:rPr>
          <w:rFonts w:ascii="Arial" w:hAnsi="Arial" w:cs="Arial"/>
          <w:sz w:val="22"/>
          <w:szCs w:val="22"/>
        </w:rPr>
        <w:t>sporządzonym</w:t>
      </w:r>
      <w:r w:rsidR="00BE3A90" w:rsidRPr="00434623">
        <w:rPr>
          <w:rFonts w:ascii="Arial" w:hAnsi="Arial" w:cs="Arial"/>
          <w:sz w:val="22"/>
          <w:szCs w:val="22"/>
        </w:rPr>
        <w:t xml:space="preserve"> </w:t>
      </w:r>
      <w:r w:rsidR="00BE3A90" w:rsidRPr="00ED418B">
        <w:rPr>
          <w:rFonts w:ascii="Arial" w:hAnsi="Arial" w:cs="Arial"/>
          <w:sz w:val="22"/>
          <w:szCs w:val="22"/>
        </w:rPr>
        <w:t>na tę okoliczność.</w:t>
      </w:r>
    </w:p>
    <w:p w:rsidR="0087144C" w:rsidRDefault="0087144C" w:rsidP="0087144C">
      <w:pPr>
        <w:spacing w:line="360" w:lineRule="auto"/>
        <w:jc w:val="center"/>
        <w:rPr>
          <w:rFonts w:ascii="Arial" w:hAnsi="Arial" w:cs="Arial"/>
          <w:b/>
          <w:sz w:val="22"/>
          <w:szCs w:val="22"/>
        </w:rPr>
      </w:pPr>
      <w:r>
        <w:rPr>
          <w:rFonts w:ascii="Arial" w:hAnsi="Arial" w:cs="Arial"/>
          <w:b/>
          <w:sz w:val="22"/>
          <w:szCs w:val="22"/>
        </w:rPr>
        <w:t>§ 7</w:t>
      </w:r>
    </w:p>
    <w:p w:rsidR="0087144C" w:rsidRDefault="0087144C" w:rsidP="0087144C">
      <w:pPr>
        <w:numPr>
          <w:ilvl w:val="0"/>
          <w:numId w:val="9"/>
        </w:numPr>
        <w:tabs>
          <w:tab w:val="left" w:pos="180"/>
        </w:tabs>
        <w:spacing w:line="360" w:lineRule="auto"/>
        <w:ind w:left="426"/>
        <w:jc w:val="both"/>
        <w:rPr>
          <w:rFonts w:ascii="Arial" w:hAnsi="Arial" w:cs="Arial"/>
          <w:sz w:val="22"/>
          <w:szCs w:val="22"/>
        </w:rPr>
      </w:pPr>
      <w:r>
        <w:rPr>
          <w:rFonts w:ascii="Arial" w:hAnsi="Arial" w:cs="Arial"/>
          <w:sz w:val="22"/>
          <w:szCs w:val="22"/>
        </w:rPr>
        <w:t xml:space="preserve">Umowa może być rozwiązana przez Województwo ze skutkiem natychmiastowym </w:t>
      </w:r>
      <w:r>
        <w:rPr>
          <w:rFonts w:ascii="Arial" w:hAnsi="Arial" w:cs="Arial"/>
          <w:sz w:val="22"/>
          <w:szCs w:val="22"/>
        </w:rPr>
        <w:br/>
        <w:t>w przypadku:</w:t>
      </w:r>
    </w:p>
    <w:p w:rsidR="0087144C" w:rsidRDefault="0087144C" w:rsidP="0087144C">
      <w:pPr>
        <w:numPr>
          <w:ilvl w:val="0"/>
          <w:numId w:val="10"/>
        </w:numPr>
        <w:tabs>
          <w:tab w:val="left" w:pos="180"/>
        </w:tabs>
        <w:spacing w:line="360" w:lineRule="auto"/>
        <w:jc w:val="both"/>
        <w:rPr>
          <w:rFonts w:ascii="Arial" w:hAnsi="Arial" w:cs="Arial"/>
          <w:sz w:val="22"/>
          <w:szCs w:val="22"/>
        </w:rPr>
      </w:pPr>
      <w:r>
        <w:rPr>
          <w:rFonts w:ascii="Arial" w:hAnsi="Arial" w:cs="Arial"/>
          <w:sz w:val="22"/>
          <w:szCs w:val="22"/>
        </w:rPr>
        <w:t xml:space="preserve">wykorzystywania udzielonej dotacji niezgodnie z przeznaczeniem, </w:t>
      </w:r>
    </w:p>
    <w:p w:rsidR="003C3830" w:rsidRDefault="0087144C" w:rsidP="003C3830">
      <w:pPr>
        <w:numPr>
          <w:ilvl w:val="0"/>
          <w:numId w:val="10"/>
        </w:numPr>
        <w:tabs>
          <w:tab w:val="left" w:pos="180"/>
        </w:tabs>
        <w:spacing w:line="360" w:lineRule="auto"/>
        <w:jc w:val="both"/>
        <w:rPr>
          <w:rFonts w:ascii="Arial" w:hAnsi="Arial" w:cs="Arial"/>
          <w:sz w:val="22"/>
          <w:szCs w:val="22"/>
        </w:rPr>
      </w:pPr>
      <w:r w:rsidRPr="0087144C">
        <w:rPr>
          <w:rFonts w:ascii="Arial" w:hAnsi="Arial" w:cs="Arial"/>
          <w:sz w:val="22"/>
          <w:szCs w:val="22"/>
        </w:rPr>
        <w:t>nieterminowego lub nienależytego wykonywania umowy, w tym w szczególności zmniejszenia zakresu rzeczowego realizowanego zadania, stwierdzonego na</w:t>
      </w:r>
      <w:r w:rsidR="003C3830">
        <w:rPr>
          <w:rFonts w:ascii="Arial" w:hAnsi="Arial" w:cs="Arial"/>
          <w:sz w:val="22"/>
          <w:szCs w:val="22"/>
        </w:rPr>
        <w:t xml:space="preserve"> podstawie wyników kontroli oraz oceny realizacji sprawozdań i zaleceń pokontrolnych,</w:t>
      </w:r>
    </w:p>
    <w:p w:rsidR="003C3830" w:rsidRPr="00ED418B" w:rsidRDefault="003C3830" w:rsidP="003C3830">
      <w:pPr>
        <w:numPr>
          <w:ilvl w:val="0"/>
          <w:numId w:val="10"/>
        </w:numPr>
        <w:tabs>
          <w:tab w:val="left" w:pos="180"/>
        </w:tabs>
        <w:spacing w:line="360" w:lineRule="auto"/>
        <w:jc w:val="both"/>
        <w:rPr>
          <w:rFonts w:ascii="Arial" w:hAnsi="Arial" w:cs="Arial"/>
          <w:sz w:val="22"/>
          <w:szCs w:val="22"/>
        </w:rPr>
      </w:pPr>
      <w:r>
        <w:rPr>
          <w:rFonts w:ascii="Arial" w:hAnsi="Arial" w:cs="Arial"/>
          <w:sz w:val="22"/>
          <w:szCs w:val="22"/>
        </w:rPr>
        <w:t xml:space="preserve">jeżeli Uczelnia odmówi poddaniu się kontroli, bądź w terminie określonym przez Województwo nie doprowadzi do usunięcia </w:t>
      </w:r>
      <w:r w:rsidR="00434623" w:rsidRPr="00ED418B">
        <w:rPr>
          <w:rFonts w:ascii="Arial" w:hAnsi="Arial" w:cs="Arial"/>
          <w:sz w:val="22"/>
          <w:szCs w:val="22"/>
        </w:rPr>
        <w:t xml:space="preserve">nieprawidłowości </w:t>
      </w:r>
      <w:r w:rsidRPr="00ED418B">
        <w:rPr>
          <w:rFonts w:ascii="Arial" w:hAnsi="Arial" w:cs="Arial"/>
          <w:sz w:val="22"/>
          <w:szCs w:val="22"/>
        </w:rPr>
        <w:t>stwierdzonych</w:t>
      </w:r>
      <w:r w:rsidR="00434623" w:rsidRPr="00ED418B">
        <w:rPr>
          <w:rFonts w:ascii="Arial" w:hAnsi="Arial" w:cs="Arial"/>
          <w:sz w:val="22"/>
          <w:szCs w:val="22"/>
        </w:rPr>
        <w:t xml:space="preserve"> podczas kontroli</w:t>
      </w:r>
      <w:r w:rsidRPr="00ED418B">
        <w:rPr>
          <w:rFonts w:ascii="Arial" w:hAnsi="Arial" w:cs="Arial"/>
          <w:sz w:val="22"/>
          <w:szCs w:val="22"/>
        </w:rPr>
        <w:t>.</w:t>
      </w:r>
    </w:p>
    <w:p w:rsidR="003C3830" w:rsidRDefault="003C3830" w:rsidP="003C3830">
      <w:pPr>
        <w:numPr>
          <w:ilvl w:val="0"/>
          <w:numId w:val="5"/>
        </w:numPr>
        <w:tabs>
          <w:tab w:val="left" w:pos="180"/>
        </w:tabs>
        <w:spacing w:line="360" w:lineRule="auto"/>
        <w:ind w:left="426"/>
        <w:jc w:val="both"/>
        <w:rPr>
          <w:rFonts w:ascii="Arial" w:hAnsi="Arial" w:cs="Arial"/>
          <w:sz w:val="22"/>
          <w:szCs w:val="22"/>
        </w:rPr>
      </w:pPr>
      <w:r w:rsidRPr="00ED418B">
        <w:rPr>
          <w:rFonts w:ascii="Arial" w:hAnsi="Arial" w:cs="Arial"/>
          <w:sz w:val="22"/>
          <w:szCs w:val="22"/>
        </w:rPr>
        <w:t>Województwo rozwiązując umowę</w:t>
      </w:r>
      <w:r w:rsidR="00434623" w:rsidRPr="00ED418B">
        <w:rPr>
          <w:rFonts w:ascii="Arial" w:hAnsi="Arial" w:cs="Arial"/>
          <w:sz w:val="22"/>
          <w:szCs w:val="22"/>
        </w:rPr>
        <w:t xml:space="preserve"> w wyniku stwierdzenia okoliczności, o których mowa w ust. 1,</w:t>
      </w:r>
      <w:r w:rsidRPr="00ED418B">
        <w:rPr>
          <w:rFonts w:ascii="Arial" w:hAnsi="Arial" w:cs="Arial"/>
          <w:sz w:val="22"/>
          <w:szCs w:val="22"/>
        </w:rPr>
        <w:t xml:space="preserve"> określi kwotę dotacji podlegającą zwrotowi wraz z odsetkami </w:t>
      </w:r>
      <w:r w:rsidRPr="00ED418B">
        <w:rPr>
          <w:rFonts w:ascii="Arial" w:hAnsi="Arial" w:cs="Arial"/>
          <w:sz w:val="22"/>
          <w:szCs w:val="22"/>
        </w:rPr>
        <w:br/>
      </w:r>
      <w:r>
        <w:rPr>
          <w:rFonts w:ascii="Arial" w:hAnsi="Arial" w:cs="Arial"/>
          <w:sz w:val="22"/>
          <w:szCs w:val="22"/>
        </w:rPr>
        <w:t xml:space="preserve">w wysokości określonej jak dla zaległości podatkowych, naliczanymi od dnia przekazania dotacji, termin jej zwrotu oraz nazwę i numer rachunku bankowego, </w:t>
      </w:r>
      <w:r>
        <w:rPr>
          <w:rFonts w:ascii="Arial" w:hAnsi="Arial" w:cs="Arial"/>
          <w:sz w:val="22"/>
          <w:szCs w:val="22"/>
        </w:rPr>
        <w:br/>
        <w:t>na który należy dokonać wpłaty.</w:t>
      </w:r>
    </w:p>
    <w:p w:rsidR="003C3830" w:rsidRDefault="003C3830" w:rsidP="003C3830">
      <w:pPr>
        <w:tabs>
          <w:tab w:val="left" w:pos="180"/>
        </w:tabs>
        <w:spacing w:line="360" w:lineRule="auto"/>
        <w:jc w:val="center"/>
        <w:rPr>
          <w:rFonts w:ascii="Arial" w:hAnsi="Arial" w:cs="Arial"/>
          <w:b/>
          <w:sz w:val="22"/>
          <w:szCs w:val="22"/>
        </w:rPr>
      </w:pPr>
      <w:r>
        <w:rPr>
          <w:rFonts w:ascii="Arial" w:hAnsi="Arial" w:cs="Arial"/>
          <w:b/>
          <w:sz w:val="22"/>
          <w:szCs w:val="22"/>
        </w:rPr>
        <w:t>§ 8</w:t>
      </w:r>
    </w:p>
    <w:p w:rsidR="003C3830" w:rsidRDefault="003C3830" w:rsidP="003C3830">
      <w:pPr>
        <w:numPr>
          <w:ilvl w:val="0"/>
          <w:numId w:val="11"/>
        </w:numPr>
        <w:tabs>
          <w:tab w:val="left" w:pos="180"/>
        </w:tabs>
        <w:spacing w:line="360" w:lineRule="auto"/>
        <w:ind w:left="426"/>
        <w:jc w:val="both"/>
        <w:rPr>
          <w:rFonts w:ascii="Arial" w:hAnsi="Arial" w:cs="Arial"/>
          <w:sz w:val="22"/>
          <w:szCs w:val="22"/>
        </w:rPr>
      </w:pPr>
      <w:r>
        <w:rPr>
          <w:rFonts w:ascii="Arial" w:hAnsi="Arial" w:cs="Arial"/>
          <w:sz w:val="22"/>
          <w:szCs w:val="22"/>
        </w:rPr>
        <w:t xml:space="preserve">Uczelnia ponosi wyłączną odpowiedzialność wobec osób trzecich za szkody powstałe </w:t>
      </w:r>
      <w:r>
        <w:rPr>
          <w:rFonts w:ascii="Arial" w:hAnsi="Arial" w:cs="Arial"/>
          <w:sz w:val="22"/>
          <w:szCs w:val="22"/>
        </w:rPr>
        <w:br/>
        <w:t>w związku z realizacją zadania.</w:t>
      </w:r>
    </w:p>
    <w:p w:rsidR="003C3830" w:rsidRDefault="003C3830" w:rsidP="003C3830">
      <w:pPr>
        <w:numPr>
          <w:ilvl w:val="0"/>
          <w:numId w:val="11"/>
        </w:numPr>
        <w:tabs>
          <w:tab w:val="left" w:pos="180"/>
        </w:tabs>
        <w:spacing w:line="360" w:lineRule="auto"/>
        <w:ind w:left="426"/>
        <w:jc w:val="both"/>
        <w:rPr>
          <w:rFonts w:ascii="Arial" w:hAnsi="Arial" w:cs="Arial"/>
          <w:sz w:val="22"/>
          <w:szCs w:val="22"/>
        </w:rPr>
      </w:pPr>
      <w:r>
        <w:rPr>
          <w:rFonts w:ascii="Arial" w:hAnsi="Arial" w:cs="Arial"/>
          <w:sz w:val="22"/>
          <w:szCs w:val="22"/>
        </w:rPr>
        <w:t>Prawa i obowiązki stron wynikające z niniejszej umowy nie mogą być przedmiotem obrotu.</w:t>
      </w:r>
    </w:p>
    <w:p w:rsidR="003C3830" w:rsidRDefault="003C3830" w:rsidP="003C3830">
      <w:pPr>
        <w:numPr>
          <w:ilvl w:val="0"/>
          <w:numId w:val="11"/>
        </w:numPr>
        <w:tabs>
          <w:tab w:val="left" w:pos="180"/>
        </w:tabs>
        <w:spacing w:line="360" w:lineRule="auto"/>
        <w:ind w:left="426"/>
        <w:jc w:val="both"/>
        <w:rPr>
          <w:rFonts w:ascii="Arial" w:hAnsi="Arial" w:cs="Arial"/>
          <w:sz w:val="22"/>
          <w:szCs w:val="22"/>
        </w:rPr>
      </w:pPr>
      <w:r>
        <w:rPr>
          <w:rFonts w:ascii="Arial" w:hAnsi="Arial" w:cs="Arial"/>
          <w:sz w:val="22"/>
          <w:szCs w:val="22"/>
        </w:rPr>
        <w:t xml:space="preserve">Uczelnia może realizować </w:t>
      </w:r>
      <w:r w:rsidRPr="00ED418B">
        <w:rPr>
          <w:rFonts w:ascii="Arial" w:hAnsi="Arial" w:cs="Arial"/>
          <w:sz w:val="22"/>
          <w:szCs w:val="22"/>
        </w:rPr>
        <w:t>zadanie</w:t>
      </w:r>
      <w:r w:rsidR="00434623" w:rsidRPr="00ED418B">
        <w:rPr>
          <w:rFonts w:ascii="Arial" w:hAnsi="Arial" w:cs="Arial"/>
          <w:sz w:val="22"/>
          <w:szCs w:val="22"/>
        </w:rPr>
        <w:t>, o którym mowa w § 1 ust. 1,</w:t>
      </w:r>
      <w:r w:rsidRPr="00ED418B">
        <w:rPr>
          <w:rFonts w:ascii="Arial" w:hAnsi="Arial" w:cs="Arial"/>
          <w:sz w:val="22"/>
          <w:szCs w:val="22"/>
        </w:rPr>
        <w:t xml:space="preserve"> przy </w:t>
      </w:r>
      <w:r>
        <w:rPr>
          <w:rFonts w:ascii="Arial" w:hAnsi="Arial" w:cs="Arial"/>
          <w:sz w:val="22"/>
          <w:szCs w:val="22"/>
        </w:rPr>
        <w:t>pomocy podwykonawców z zastrzeżeniem, że w stosunkach z nimi występować będzie w imieniu własnym, a względem Województwa za ich działania odpowiadać będzie jak za działania własne.</w:t>
      </w:r>
    </w:p>
    <w:p w:rsidR="003C3830" w:rsidRDefault="003C3830" w:rsidP="003C3830">
      <w:pPr>
        <w:tabs>
          <w:tab w:val="left" w:pos="180"/>
        </w:tabs>
        <w:spacing w:line="360" w:lineRule="auto"/>
        <w:ind w:left="66"/>
        <w:jc w:val="center"/>
        <w:rPr>
          <w:rFonts w:ascii="Arial" w:hAnsi="Arial" w:cs="Arial"/>
          <w:b/>
          <w:sz w:val="22"/>
          <w:szCs w:val="22"/>
        </w:rPr>
      </w:pPr>
      <w:r>
        <w:rPr>
          <w:rFonts w:ascii="Arial" w:hAnsi="Arial" w:cs="Arial"/>
          <w:b/>
          <w:sz w:val="22"/>
          <w:szCs w:val="22"/>
        </w:rPr>
        <w:t>§ 9</w:t>
      </w:r>
    </w:p>
    <w:p w:rsidR="003C3830" w:rsidRDefault="003C3830" w:rsidP="003C3830">
      <w:pPr>
        <w:tabs>
          <w:tab w:val="left" w:pos="180"/>
        </w:tabs>
        <w:spacing w:line="360" w:lineRule="auto"/>
        <w:ind w:left="66"/>
        <w:jc w:val="both"/>
        <w:rPr>
          <w:rFonts w:ascii="Arial" w:hAnsi="Arial" w:cs="Arial"/>
          <w:sz w:val="22"/>
          <w:szCs w:val="22"/>
        </w:rPr>
      </w:pPr>
      <w:r>
        <w:rPr>
          <w:rFonts w:ascii="Arial" w:hAnsi="Arial" w:cs="Arial"/>
          <w:sz w:val="22"/>
          <w:szCs w:val="22"/>
        </w:rPr>
        <w:t>Otrzymane środki pochodzące z dotacji Uczelnia wykorzysta przy zastosowaniu obowiązujących przepisów o zamówieniach publicznych.</w:t>
      </w:r>
    </w:p>
    <w:p w:rsidR="003C3830" w:rsidRDefault="003C3830" w:rsidP="003C3830">
      <w:pPr>
        <w:tabs>
          <w:tab w:val="left" w:pos="180"/>
        </w:tabs>
        <w:spacing w:line="360" w:lineRule="auto"/>
        <w:ind w:left="66"/>
        <w:jc w:val="both"/>
        <w:rPr>
          <w:rFonts w:ascii="Arial" w:hAnsi="Arial" w:cs="Arial"/>
          <w:sz w:val="22"/>
          <w:szCs w:val="22"/>
        </w:rPr>
      </w:pPr>
    </w:p>
    <w:p w:rsidR="003C3830" w:rsidRDefault="003C3830" w:rsidP="003C3830">
      <w:pPr>
        <w:spacing w:line="360" w:lineRule="auto"/>
        <w:jc w:val="center"/>
        <w:rPr>
          <w:rFonts w:ascii="Arial" w:hAnsi="Arial" w:cs="Arial"/>
          <w:b/>
          <w:sz w:val="22"/>
          <w:szCs w:val="22"/>
        </w:rPr>
      </w:pPr>
      <w:r>
        <w:rPr>
          <w:rFonts w:ascii="Arial" w:hAnsi="Arial" w:cs="Arial"/>
          <w:b/>
          <w:sz w:val="22"/>
          <w:szCs w:val="22"/>
        </w:rPr>
        <w:t>§ 10</w:t>
      </w:r>
    </w:p>
    <w:p w:rsidR="003C3830" w:rsidRDefault="003C3830" w:rsidP="003C3830">
      <w:pPr>
        <w:spacing w:line="360" w:lineRule="auto"/>
        <w:jc w:val="both"/>
        <w:rPr>
          <w:rFonts w:ascii="Arial" w:hAnsi="Arial" w:cs="Arial"/>
          <w:sz w:val="22"/>
          <w:szCs w:val="22"/>
        </w:rPr>
      </w:pPr>
      <w:r>
        <w:rPr>
          <w:rFonts w:ascii="Arial" w:hAnsi="Arial" w:cs="Arial"/>
          <w:sz w:val="22"/>
          <w:szCs w:val="22"/>
        </w:rPr>
        <w:t>W ramach wykonania umowy Uczelnia uzyska przy wszelkich realizowanych przez siebie pracach bezwarunkowe i ostateczne, wymagane prawem i dokumentacją projektową uzgodnienia, opracowania, zgłoszenia, decyzje, opinie rzeczoznawców, ekspertyzy jakie wymagane są dla tego rodzaju zadania.</w:t>
      </w:r>
    </w:p>
    <w:p w:rsidR="003C3830" w:rsidRDefault="003C3830" w:rsidP="003C3830">
      <w:pPr>
        <w:spacing w:line="360" w:lineRule="auto"/>
        <w:jc w:val="center"/>
        <w:rPr>
          <w:rFonts w:ascii="Arial" w:hAnsi="Arial" w:cs="Arial"/>
          <w:b/>
          <w:sz w:val="22"/>
          <w:szCs w:val="22"/>
        </w:rPr>
      </w:pPr>
      <w:r>
        <w:rPr>
          <w:rFonts w:ascii="Arial" w:hAnsi="Arial" w:cs="Arial"/>
          <w:b/>
          <w:sz w:val="22"/>
          <w:szCs w:val="22"/>
        </w:rPr>
        <w:lastRenderedPageBreak/>
        <w:t>§ 11</w:t>
      </w:r>
    </w:p>
    <w:p w:rsidR="003C3830" w:rsidRDefault="003C3830" w:rsidP="003C3830">
      <w:pPr>
        <w:numPr>
          <w:ilvl w:val="0"/>
          <w:numId w:val="12"/>
        </w:numPr>
        <w:spacing w:line="360" w:lineRule="auto"/>
        <w:jc w:val="both"/>
        <w:rPr>
          <w:rFonts w:ascii="Arial" w:hAnsi="Arial" w:cs="Arial"/>
          <w:sz w:val="22"/>
          <w:szCs w:val="22"/>
        </w:rPr>
      </w:pPr>
      <w:r>
        <w:rPr>
          <w:rFonts w:ascii="Arial" w:hAnsi="Arial" w:cs="Arial"/>
          <w:sz w:val="22"/>
          <w:szCs w:val="22"/>
        </w:rPr>
        <w:t>Uczelnia zobowiązuje się do zamieszczenia na stronie internetowej Akademii Sztuki logo Województwa Zachodniopomorskiego wraz z informacją o pracach remontowych siedziby Uczelni realizowanych ze środków finansowych Województwa Zachodniopomorskiego.</w:t>
      </w:r>
    </w:p>
    <w:p w:rsidR="00535D2F" w:rsidRPr="00ED418B" w:rsidRDefault="003C3830" w:rsidP="00535D2F">
      <w:pPr>
        <w:numPr>
          <w:ilvl w:val="0"/>
          <w:numId w:val="12"/>
        </w:numPr>
        <w:spacing w:line="360" w:lineRule="auto"/>
        <w:jc w:val="both"/>
        <w:rPr>
          <w:rFonts w:ascii="Arial" w:hAnsi="Arial" w:cs="Arial"/>
          <w:sz w:val="22"/>
          <w:szCs w:val="22"/>
        </w:rPr>
      </w:pPr>
      <w:r w:rsidRPr="003C3830">
        <w:rPr>
          <w:rFonts w:ascii="Arial" w:hAnsi="Arial" w:cs="Arial"/>
          <w:sz w:val="22"/>
          <w:szCs w:val="22"/>
        </w:rPr>
        <w:t>Uczelnia jest zobowiązana do umieszczenia w miejscu realizacji zadania informacji: „Dofinansowano ze środków finansowych budżetu Województwa</w:t>
      </w:r>
      <w:r w:rsidR="00535D2F">
        <w:rPr>
          <w:rFonts w:ascii="Arial" w:hAnsi="Arial" w:cs="Arial"/>
          <w:sz w:val="22"/>
          <w:szCs w:val="22"/>
        </w:rPr>
        <w:t xml:space="preserve"> Zachodniopomorskiego”. Powyższa informacja (wraz z herbem Województwa Zachodniopomorskiego) powinna być zamieszczona na banerze lub stojaku reklamowym (np. </w:t>
      </w:r>
      <w:proofErr w:type="spellStart"/>
      <w:r w:rsidR="00535D2F">
        <w:rPr>
          <w:rFonts w:ascii="Arial" w:hAnsi="Arial" w:cs="Arial"/>
          <w:sz w:val="22"/>
          <w:szCs w:val="22"/>
        </w:rPr>
        <w:t>roll-up</w:t>
      </w:r>
      <w:proofErr w:type="spellEnd"/>
      <w:r w:rsidR="00535D2F">
        <w:rPr>
          <w:rFonts w:ascii="Arial" w:hAnsi="Arial" w:cs="Arial"/>
          <w:sz w:val="22"/>
          <w:szCs w:val="22"/>
        </w:rPr>
        <w:t>). Treść i forma nośnika reklamowego musi uzyskać akceptację W</w:t>
      </w:r>
      <w:r w:rsidR="00434623">
        <w:rPr>
          <w:rFonts w:ascii="Arial" w:hAnsi="Arial" w:cs="Arial"/>
          <w:sz w:val="22"/>
          <w:szCs w:val="22"/>
        </w:rPr>
        <w:t xml:space="preserve">ydziału Edukacji i Sportu </w:t>
      </w:r>
      <w:r w:rsidR="00434623" w:rsidRPr="00ED418B">
        <w:rPr>
          <w:rFonts w:ascii="Arial" w:hAnsi="Arial" w:cs="Arial"/>
          <w:sz w:val="22"/>
          <w:szCs w:val="22"/>
        </w:rPr>
        <w:t>Urzędu Marszałkowskiego Województwa Zachodniopomorskiego.</w:t>
      </w:r>
    </w:p>
    <w:p w:rsidR="00434623" w:rsidRDefault="00434623" w:rsidP="00434623">
      <w:pPr>
        <w:spacing w:line="360" w:lineRule="auto"/>
        <w:ind w:left="340"/>
        <w:jc w:val="both"/>
        <w:rPr>
          <w:rFonts w:ascii="Arial" w:hAnsi="Arial" w:cs="Arial"/>
          <w:sz w:val="22"/>
          <w:szCs w:val="22"/>
        </w:rPr>
      </w:pPr>
    </w:p>
    <w:p w:rsidR="00535D2F" w:rsidRDefault="00535D2F" w:rsidP="00535D2F">
      <w:pPr>
        <w:spacing w:line="360" w:lineRule="auto"/>
        <w:jc w:val="center"/>
        <w:rPr>
          <w:rFonts w:ascii="Arial" w:hAnsi="Arial" w:cs="Arial"/>
          <w:b/>
          <w:sz w:val="22"/>
          <w:szCs w:val="22"/>
        </w:rPr>
      </w:pPr>
      <w:r>
        <w:rPr>
          <w:rFonts w:ascii="Arial" w:hAnsi="Arial" w:cs="Arial"/>
          <w:b/>
          <w:sz w:val="22"/>
          <w:szCs w:val="22"/>
        </w:rPr>
        <w:t>§ 12</w:t>
      </w:r>
    </w:p>
    <w:p w:rsidR="00535D2F" w:rsidRDefault="00535D2F" w:rsidP="00535D2F">
      <w:pPr>
        <w:numPr>
          <w:ilvl w:val="0"/>
          <w:numId w:val="13"/>
        </w:numPr>
        <w:spacing w:line="360" w:lineRule="auto"/>
        <w:ind w:left="426" w:hanging="142"/>
        <w:jc w:val="both"/>
        <w:rPr>
          <w:rFonts w:ascii="Arial" w:hAnsi="Arial" w:cs="Arial"/>
          <w:sz w:val="22"/>
          <w:szCs w:val="22"/>
        </w:rPr>
      </w:pPr>
      <w:r>
        <w:rPr>
          <w:rFonts w:ascii="Arial" w:hAnsi="Arial" w:cs="Arial"/>
          <w:sz w:val="22"/>
          <w:szCs w:val="22"/>
        </w:rPr>
        <w:t>Uczelnia jest zobowiązana do prowadzenia wyodrębnionej dokumentacji finansowo-księgowej środków finansowych otrzymanych na realizację zadania, w sposób umożliwiający identyfikację poszczególnych operacji księgowych.</w:t>
      </w:r>
    </w:p>
    <w:p w:rsidR="00535D2F" w:rsidRDefault="00535D2F" w:rsidP="00535D2F">
      <w:pPr>
        <w:numPr>
          <w:ilvl w:val="0"/>
          <w:numId w:val="13"/>
        </w:numPr>
        <w:spacing w:line="360" w:lineRule="auto"/>
        <w:ind w:left="426" w:hanging="142"/>
        <w:jc w:val="both"/>
        <w:rPr>
          <w:rFonts w:ascii="Arial" w:hAnsi="Arial" w:cs="Arial"/>
          <w:sz w:val="22"/>
          <w:szCs w:val="22"/>
        </w:rPr>
      </w:pPr>
      <w:r>
        <w:rPr>
          <w:rFonts w:ascii="Arial" w:hAnsi="Arial" w:cs="Arial"/>
          <w:sz w:val="22"/>
          <w:szCs w:val="22"/>
        </w:rPr>
        <w:t>Uczelnia zobowiązuje się do przechowywania dokumentacji związanej z realizacją zadania przez 5 lat, licząc od początku roku następującego po roku, w którym Uczelnia realizowała zadanie.</w:t>
      </w:r>
    </w:p>
    <w:p w:rsidR="00535D2F" w:rsidRDefault="00535D2F" w:rsidP="00535D2F">
      <w:pPr>
        <w:spacing w:line="360" w:lineRule="auto"/>
        <w:jc w:val="center"/>
        <w:rPr>
          <w:rFonts w:ascii="Arial" w:hAnsi="Arial" w:cs="Arial"/>
          <w:b/>
          <w:sz w:val="22"/>
          <w:szCs w:val="22"/>
        </w:rPr>
      </w:pPr>
      <w:r>
        <w:rPr>
          <w:rFonts w:ascii="Arial" w:hAnsi="Arial" w:cs="Arial"/>
          <w:b/>
          <w:sz w:val="22"/>
          <w:szCs w:val="22"/>
        </w:rPr>
        <w:t>§ 13</w:t>
      </w:r>
    </w:p>
    <w:p w:rsidR="00535D2F" w:rsidRDefault="00535D2F" w:rsidP="00535D2F">
      <w:pPr>
        <w:tabs>
          <w:tab w:val="left" w:pos="0"/>
        </w:tabs>
        <w:spacing w:line="360" w:lineRule="auto"/>
        <w:jc w:val="both"/>
        <w:rPr>
          <w:rFonts w:ascii="Arial" w:hAnsi="Arial" w:cs="Arial"/>
          <w:sz w:val="22"/>
          <w:szCs w:val="22"/>
        </w:rPr>
      </w:pPr>
      <w:r>
        <w:rPr>
          <w:rFonts w:ascii="Arial" w:hAnsi="Arial" w:cs="Arial"/>
          <w:sz w:val="22"/>
          <w:szCs w:val="22"/>
        </w:rPr>
        <w:t xml:space="preserve">Wszelkie zmiany i uzupełnienia umowy wymagają formy pisemnej pod rygorem nieważności. </w:t>
      </w:r>
    </w:p>
    <w:p w:rsidR="00535D2F" w:rsidRDefault="00535D2F" w:rsidP="00535D2F">
      <w:pPr>
        <w:tabs>
          <w:tab w:val="left" w:pos="0"/>
        </w:tabs>
        <w:jc w:val="both"/>
        <w:rPr>
          <w:rFonts w:ascii="Arial" w:hAnsi="Arial" w:cs="Arial"/>
          <w:sz w:val="22"/>
          <w:szCs w:val="22"/>
        </w:rPr>
      </w:pPr>
    </w:p>
    <w:p w:rsidR="00535D2F" w:rsidRDefault="00535D2F" w:rsidP="00535D2F">
      <w:pPr>
        <w:tabs>
          <w:tab w:val="left" w:pos="180"/>
        </w:tabs>
        <w:spacing w:line="360" w:lineRule="auto"/>
        <w:jc w:val="center"/>
        <w:rPr>
          <w:rFonts w:ascii="Arial" w:hAnsi="Arial" w:cs="Arial"/>
          <w:b/>
          <w:sz w:val="22"/>
          <w:szCs w:val="22"/>
        </w:rPr>
      </w:pPr>
      <w:r>
        <w:rPr>
          <w:rFonts w:ascii="Arial" w:hAnsi="Arial" w:cs="Arial"/>
          <w:b/>
          <w:sz w:val="22"/>
          <w:szCs w:val="22"/>
        </w:rPr>
        <w:t>§ 14</w:t>
      </w:r>
    </w:p>
    <w:p w:rsidR="00535D2F" w:rsidRDefault="00535D2F" w:rsidP="00535D2F">
      <w:pPr>
        <w:tabs>
          <w:tab w:val="left" w:pos="180"/>
        </w:tabs>
        <w:spacing w:line="360" w:lineRule="auto"/>
        <w:jc w:val="both"/>
        <w:rPr>
          <w:rFonts w:ascii="Arial" w:hAnsi="Arial" w:cs="Arial"/>
          <w:sz w:val="22"/>
          <w:szCs w:val="22"/>
        </w:rPr>
      </w:pPr>
      <w:r>
        <w:rPr>
          <w:rFonts w:ascii="Arial" w:hAnsi="Arial" w:cs="Arial"/>
          <w:sz w:val="22"/>
          <w:szCs w:val="22"/>
        </w:rPr>
        <w:t>W zakresie nieuregulowanym umową zastosowanie mają przepisy Kodeksu cywilnego oraz przepisy ustawy o finansach publicznych.</w:t>
      </w:r>
    </w:p>
    <w:p w:rsidR="00535D2F" w:rsidRDefault="00535D2F" w:rsidP="00535D2F">
      <w:pPr>
        <w:tabs>
          <w:tab w:val="left" w:pos="180"/>
        </w:tabs>
        <w:spacing w:line="360" w:lineRule="auto"/>
        <w:jc w:val="center"/>
        <w:rPr>
          <w:rFonts w:ascii="Arial" w:hAnsi="Arial" w:cs="Arial"/>
          <w:b/>
          <w:sz w:val="22"/>
          <w:szCs w:val="22"/>
        </w:rPr>
      </w:pPr>
      <w:r>
        <w:rPr>
          <w:rFonts w:ascii="Arial" w:hAnsi="Arial" w:cs="Arial"/>
          <w:b/>
          <w:sz w:val="22"/>
          <w:szCs w:val="22"/>
        </w:rPr>
        <w:t>§ 15</w:t>
      </w:r>
    </w:p>
    <w:p w:rsidR="00535D2F" w:rsidRDefault="00535D2F" w:rsidP="00535D2F">
      <w:pPr>
        <w:spacing w:line="360" w:lineRule="auto"/>
        <w:jc w:val="both"/>
        <w:rPr>
          <w:rFonts w:ascii="Arial" w:hAnsi="Arial" w:cs="Arial"/>
          <w:sz w:val="22"/>
          <w:szCs w:val="22"/>
        </w:rPr>
      </w:pPr>
      <w:r>
        <w:rPr>
          <w:rFonts w:ascii="Arial" w:hAnsi="Arial" w:cs="Arial"/>
          <w:sz w:val="22"/>
          <w:szCs w:val="22"/>
        </w:rPr>
        <w:t xml:space="preserve">Ewentualne spory powstałe na tle realizacji umowy podlegają rozstrzygnięciu przez sąd powszechny właściwy dla </w:t>
      </w:r>
      <w:r w:rsidR="00434623" w:rsidRPr="00ED418B">
        <w:rPr>
          <w:rFonts w:ascii="Arial" w:hAnsi="Arial" w:cs="Arial"/>
          <w:sz w:val="22"/>
          <w:szCs w:val="22"/>
        </w:rPr>
        <w:t xml:space="preserve">siedziby organów </w:t>
      </w:r>
      <w:r>
        <w:rPr>
          <w:rFonts w:ascii="Arial" w:hAnsi="Arial" w:cs="Arial"/>
          <w:sz w:val="22"/>
          <w:szCs w:val="22"/>
        </w:rPr>
        <w:t>Województwa.</w:t>
      </w:r>
    </w:p>
    <w:p w:rsidR="00ED418B" w:rsidRDefault="00ED418B" w:rsidP="00535D2F">
      <w:pPr>
        <w:spacing w:line="360" w:lineRule="auto"/>
        <w:jc w:val="center"/>
        <w:rPr>
          <w:rFonts w:ascii="Arial" w:hAnsi="Arial" w:cs="Arial"/>
          <w:b/>
          <w:sz w:val="22"/>
          <w:szCs w:val="22"/>
        </w:rPr>
      </w:pPr>
    </w:p>
    <w:p w:rsidR="00535D2F" w:rsidRDefault="00535D2F" w:rsidP="00535D2F">
      <w:pPr>
        <w:spacing w:line="360" w:lineRule="auto"/>
        <w:jc w:val="center"/>
        <w:rPr>
          <w:rFonts w:ascii="Arial" w:hAnsi="Arial" w:cs="Arial"/>
          <w:b/>
          <w:sz w:val="22"/>
          <w:szCs w:val="22"/>
        </w:rPr>
      </w:pPr>
      <w:r>
        <w:rPr>
          <w:rFonts w:ascii="Arial" w:hAnsi="Arial" w:cs="Arial"/>
          <w:b/>
          <w:sz w:val="22"/>
          <w:szCs w:val="22"/>
        </w:rPr>
        <w:t>§ 16</w:t>
      </w:r>
    </w:p>
    <w:p w:rsidR="00535D2F" w:rsidRDefault="00535D2F" w:rsidP="00535D2F">
      <w:pPr>
        <w:tabs>
          <w:tab w:val="left" w:pos="180"/>
        </w:tabs>
        <w:spacing w:line="360" w:lineRule="auto"/>
        <w:jc w:val="both"/>
        <w:rPr>
          <w:rFonts w:ascii="Arial" w:hAnsi="Arial" w:cs="Arial"/>
          <w:sz w:val="22"/>
          <w:szCs w:val="22"/>
        </w:rPr>
      </w:pPr>
      <w:r>
        <w:rPr>
          <w:rFonts w:ascii="Arial" w:hAnsi="Arial" w:cs="Arial"/>
          <w:sz w:val="22"/>
          <w:szCs w:val="22"/>
        </w:rPr>
        <w:t>Umowa została sporządzona w czterech jednobrzmiących egzemplarzach, po dwa dla każdej ze Stron.</w:t>
      </w:r>
    </w:p>
    <w:p w:rsidR="00535D2F" w:rsidRDefault="00535D2F" w:rsidP="00535D2F">
      <w:pPr>
        <w:tabs>
          <w:tab w:val="left" w:pos="180"/>
        </w:tabs>
        <w:spacing w:line="360" w:lineRule="auto"/>
        <w:ind w:left="360"/>
        <w:jc w:val="both"/>
        <w:rPr>
          <w:rFonts w:ascii="Arial" w:hAnsi="Arial" w:cs="Arial"/>
          <w:sz w:val="22"/>
          <w:szCs w:val="22"/>
        </w:rPr>
      </w:pPr>
    </w:p>
    <w:p w:rsidR="00535D2F" w:rsidRDefault="00535D2F" w:rsidP="00535D2F">
      <w:pPr>
        <w:tabs>
          <w:tab w:val="left" w:pos="540"/>
          <w:tab w:val="left" w:pos="5954"/>
        </w:tabs>
        <w:spacing w:line="360" w:lineRule="auto"/>
        <w:jc w:val="both"/>
        <w:rPr>
          <w:rFonts w:ascii="Arial" w:hAnsi="Arial" w:cs="Arial"/>
          <w:b/>
          <w:sz w:val="22"/>
          <w:szCs w:val="22"/>
        </w:rPr>
      </w:pPr>
      <w:r>
        <w:rPr>
          <w:rFonts w:ascii="Arial" w:hAnsi="Arial" w:cs="Arial"/>
          <w:sz w:val="22"/>
          <w:szCs w:val="22"/>
        </w:rPr>
        <w:tab/>
      </w:r>
      <w:r>
        <w:rPr>
          <w:rFonts w:ascii="Arial" w:hAnsi="Arial" w:cs="Arial"/>
          <w:b/>
          <w:sz w:val="22"/>
          <w:szCs w:val="22"/>
        </w:rPr>
        <w:t>Województwo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Uczelnia</w:t>
      </w:r>
    </w:p>
    <w:p w:rsidR="00535D2F" w:rsidRDefault="00535D2F" w:rsidP="00535D2F"/>
    <w:p w:rsidR="0087144C" w:rsidRDefault="0087144C" w:rsidP="00535D2F">
      <w:pPr>
        <w:pStyle w:val="Akapitzlist"/>
        <w:spacing w:line="360" w:lineRule="auto"/>
        <w:ind w:left="340"/>
        <w:jc w:val="both"/>
      </w:pPr>
    </w:p>
    <w:sectPr w:rsidR="00871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0F38"/>
    <w:multiLevelType w:val="hybridMultilevel"/>
    <w:tmpl w:val="13A885E2"/>
    <w:lvl w:ilvl="0" w:tplc="FFFFFFF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nsid w:val="0FDE7CE3"/>
    <w:multiLevelType w:val="hybridMultilevel"/>
    <w:tmpl w:val="B9A21718"/>
    <w:lvl w:ilvl="0" w:tplc="46A21710">
      <w:start w:val="2"/>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36A6F1C"/>
    <w:multiLevelType w:val="hybridMultilevel"/>
    <w:tmpl w:val="BFF25FEA"/>
    <w:lvl w:ilvl="0" w:tplc="47FC1678">
      <w:start w:val="1"/>
      <w:numFmt w:val="decimal"/>
      <w:lvlText w:val="%1."/>
      <w:lvlJc w:val="left"/>
      <w:pPr>
        <w:tabs>
          <w:tab w:val="num" w:pos="340"/>
        </w:tabs>
        <w:ind w:left="340" w:hanging="28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95A46C2"/>
    <w:multiLevelType w:val="hybridMultilevel"/>
    <w:tmpl w:val="E34A11FA"/>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A962D48"/>
    <w:multiLevelType w:val="hybridMultilevel"/>
    <w:tmpl w:val="8CBC9D68"/>
    <w:lvl w:ilvl="0" w:tplc="2A86CE8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37A28F0"/>
    <w:multiLevelType w:val="hybridMultilevel"/>
    <w:tmpl w:val="2C6A5276"/>
    <w:lvl w:ilvl="0" w:tplc="D812C8D6">
      <w:start w:val="1"/>
      <w:numFmt w:val="decimal"/>
      <w:lvlText w:val="%1."/>
      <w:lvlJc w:val="left"/>
      <w:pPr>
        <w:tabs>
          <w:tab w:val="num" w:pos="340"/>
        </w:tabs>
        <w:ind w:left="340" w:hanging="283"/>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6E26089"/>
    <w:multiLevelType w:val="hybridMultilevel"/>
    <w:tmpl w:val="6B7E2162"/>
    <w:lvl w:ilvl="0" w:tplc="BFF6D642">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7510797"/>
    <w:multiLevelType w:val="hybridMultilevel"/>
    <w:tmpl w:val="7910BCE4"/>
    <w:lvl w:ilvl="0" w:tplc="209C5426">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33155A52"/>
    <w:multiLevelType w:val="hybridMultilevel"/>
    <w:tmpl w:val="9C783786"/>
    <w:lvl w:ilvl="0" w:tplc="C4BAB074">
      <w:start w:val="1"/>
      <w:numFmt w:val="decimal"/>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FF27596"/>
    <w:multiLevelType w:val="hybridMultilevel"/>
    <w:tmpl w:val="4FA4998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415E05E1"/>
    <w:multiLevelType w:val="hybridMultilevel"/>
    <w:tmpl w:val="81CA85D4"/>
    <w:lvl w:ilvl="0" w:tplc="47FC1678">
      <w:start w:val="1"/>
      <w:numFmt w:val="decimal"/>
      <w:lvlText w:val="%1."/>
      <w:lvlJc w:val="left"/>
      <w:pPr>
        <w:tabs>
          <w:tab w:val="num" w:pos="340"/>
        </w:tabs>
        <w:ind w:left="340" w:hanging="28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767B1498"/>
    <w:multiLevelType w:val="hybridMultilevel"/>
    <w:tmpl w:val="78EA1B4E"/>
    <w:lvl w:ilvl="0" w:tplc="04150011">
      <w:start w:val="1"/>
      <w:numFmt w:val="decimal"/>
      <w:lvlText w:val="%1)"/>
      <w:lvlJc w:val="left"/>
      <w:pPr>
        <w:ind w:left="1061" w:hanging="360"/>
      </w:pPr>
    </w:lvl>
    <w:lvl w:ilvl="1" w:tplc="04150019">
      <w:start w:val="1"/>
      <w:numFmt w:val="lowerLetter"/>
      <w:lvlText w:val="%2."/>
      <w:lvlJc w:val="left"/>
      <w:pPr>
        <w:ind w:left="1781" w:hanging="360"/>
      </w:pPr>
    </w:lvl>
    <w:lvl w:ilvl="2" w:tplc="0415001B">
      <w:start w:val="1"/>
      <w:numFmt w:val="lowerRoman"/>
      <w:lvlText w:val="%3."/>
      <w:lvlJc w:val="right"/>
      <w:pPr>
        <w:ind w:left="2501" w:hanging="180"/>
      </w:pPr>
    </w:lvl>
    <w:lvl w:ilvl="3" w:tplc="0415000F">
      <w:start w:val="1"/>
      <w:numFmt w:val="decimal"/>
      <w:lvlText w:val="%4."/>
      <w:lvlJc w:val="left"/>
      <w:pPr>
        <w:ind w:left="3221" w:hanging="360"/>
      </w:pPr>
    </w:lvl>
    <w:lvl w:ilvl="4" w:tplc="04150019">
      <w:start w:val="1"/>
      <w:numFmt w:val="lowerLetter"/>
      <w:lvlText w:val="%5."/>
      <w:lvlJc w:val="left"/>
      <w:pPr>
        <w:ind w:left="3941" w:hanging="360"/>
      </w:pPr>
    </w:lvl>
    <w:lvl w:ilvl="5" w:tplc="0415001B">
      <w:start w:val="1"/>
      <w:numFmt w:val="lowerRoman"/>
      <w:lvlText w:val="%6."/>
      <w:lvlJc w:val="right"/>
      <w:pPr>
        <w:ind w:left="4661" w:hanging="180"/>
      </w:pPr>
    </w:lvl>
    <w:lvl w:ilvl="6" w:tplc="0415000F">
      <w:start w:val="1"/>
      <w:numFmt w:val="decimal"/>
      <w:lvlText w:val="%7."/>
      <w:lvlJc w:val="left"/>
      <w:pPr>
        <w:ind w:left="5381" w:hanging="360"/>
      </w:pPr>
    </w:lvl>
    <w:lvl w:ilvl="7" w:tplc="04150019">
      <w:start w:val="1"/>
      <w:numFmt w:val="lowerLetter"/>
      <w:lvlText w:val="%8."/>
      <w:lvlJc w:val="left"/>
      <w:pPr>
        <w:ind w:left="6101" w:hanging="360"/>
      </w:pPr>
    </w:lvl>
    <w:lvl w:ilvl="8" w:tplc="0415001B">
      <w:start w:val="1"/>
      <w:numFmt w:val="lowerRoman"/>
      <w:lvlText w:val="%9."/>
      <w:lvlJc w:val="right"/>
      <w:pPr>
        <w:ind w:left="6821" w:hanging="180"/>
      </w:pPr>
    </w:lvl>
  </w:abstractNum>
  <w:abstractNum w:abstractNumId="12">
    <w:nsid w:val="7DE0607D"/>
    <w:multiLevelType w:val="hybridMultilevel"/>
    <w:tmpl w:val="E78EEF38"/>
    <w:lvl w:ilvl="0" w:tplc="E1A8969A">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7EF128AA"/>
    <w:multiLevelType w:val="hybridMultilevel"/>
    <w:tmpl w:val="3A7E46B6"/>
    <w:lvl w:ilvl="0" w:tplc="24986006">
      <w:start w:val="1"/>
      <w:numFmt w:val="decimal"/>
      <w:lvlText w:val="%1)"/>
      <w:lvlJc w:val="left"/>
      <w:pPr>
        <w:ind w:left="720" w:hanging="360"/>
      </w:pPr>
      <w:rPr>
        <w:rFonts w:ascii="Arial" w:eastAsia="Times New Roman"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D5"/>
    <w:rsid w:val="00031C66"/>
    <w:rsid w:val="003C3830"/>
    <w:rsid w:val="00434623"/>
    <w:rsid w:val="00535D2F"/>
    <w:rsid w:val="006260D5"/>
    <w:rsid w:val="007E5FEA"/>
    <w:rsid w:val="00811E86"/>
    <w:rsid w:val="008271FF"/>
    <w:rsid w:val="0087144C"/>
    <w:rsid w:val="008D0CA2"/>
    <w:rsid w:val="009D1DFF"/>
    <w:rsid w:val="00A606CC"/>
    <w:rsid w:val="00B17BFF"/>
    <w:rsid w:val="00B90257"/>
    <w:rsid w:val="00B977CE"/>
    <w:rsid w:val="00BE3A90"/>
    <w:rsid w:val="00ED41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C66"/>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rsid w:val="00031C66"/>
    <w:pPr>
      <w:widowControl w:val="0"/>
      <w:autoSpaceDE w:val="0"/>
      <w:autoSpaceDN w:val="0"/>
      <w:adjustRightInd w:val="0"/>
      <w:spacing w:line="274" w:lineRule="exact"/>
      <w:jc w:val="both"/>
    </w:pPr>
    <w:rPr>
      <w:rFonts w:ascii="Times New Roman" w:eastAsia="Times New Roman" w:hAnsi="Times New Roman" w:cs="Times New Roman"/>
    </w:rPr>
  </w:style>
  <w:style w:type="paragraph" w:customStyle="1" w:styleId="Style8">
    <w:name w:val="Style8"/>
    <w:basedOn w:val="Normalny"/>
    <w:rsid w:val="00031C66"/>
    <w:pPr>
      <w:widowControl w:val="0"/>
      <w:autoSpaceDE w:val="0"/>
      <w:autoSpaceDN w:val="0"/>
      <w:adjustRightInd w:val="0"/>
      <w:spacing w:line="276" w:lineRule="exact"/>
    </w:pPr>
    <w:rPr>
      <w:rFonts w:ascii="Times New Roman" w:eastAsia="Times New Roman" w:hAnsi="Times New Roman" w:cs="Times New Roman"/>
    </w:rPr>
  </w:style>
  <w:style w:type="paragraph" w:styleId="Akapitzlist">
    <w:name w:val="List Paragraph"/>
    <w:basedOn w:val="Normalny"/>
    <w:uiPriority w:val="34"/>
    <w:qFormat/>
    <w:rsid w:val="00A606CC"/>
    <w:pPr>
      <w:ind w:left="720"/>
      <w:contextualSpacing/>
    </w:pPr>
  </w:style>
  <w:style w:type="paragraph" w:styleId="Tekstpodstawowy">
    <w:name w:val="Body Text"/>
    <w:basedOn w:val="Normalny"/>
    <w:link w:val="TekstpodstawowyZnak"/>
    <w:semiHidden/>
    <w:unhideWhenUsed/>
    <w:rsid w:val="0087144C"/>
    <w:pPr>
      <w:spacing w:after="120"/>
    </w:pPr>
    <w:rPr>
      <w:rFonts w:ascii="Times New Roman" w:eastAsia="Times New Roman" w:hAnsi="Times New Roman" w:cs="Times New Roman"/>
    </w:rPr>
  </w:style>
  <w:style w:type="character" w:customStyle="1" w:styleId="TekstpodstawowyZnak">
    <w:name w:val="Tekst podstawowy Znak"/>
    <w:basedOn w:val="Domylnaczcionkaakapitu"/>
    <w:link w:val="Tekstpodstawowy"/>
    <w:semiHidden/>
    <w:rsid w:val="0087144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1C66"/>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rsid w:val="00031C66"/>
    <w:pPr>
      <w:widowControl w:val="0"/>
      <w:autoSpaceDE w:val="0"/>
      <w:autoSpaceDN w:val="0"/>
      <w:adjustRightInd w:val="0"/>
      <w:spacing w:line="274" w:lineRule="exact"/>
      <w:jc w:val="both"/>
    </w:pPr>
    <w:rPr>
      <w:rFonts w:ascii="Times New Roman" w:eastAsia="Times New Roman" w:hAnsi="Times New Roman" w:cs="Times New Roman"/>
    </w:rPr>
  </w:style>
  <w:style w:type="paragraph" w:customStyle="1" w:styleId="Style8">
    <w:name w:val="Style8"/>
    <w:basedOn w:val="Normalny"/>
    <w:rsid w:val="00031C66"/>
    <w:pPr>
      <w:widowControl w:val="0"/>
      <w:autoSpaceDE w:val="0"/>
      <w:autoSpaceDN w:val="0"/>
      <w:adjustRightInd w:val="0"/>
      <w:spacing w:line="276" w:lineRule="exact"/>
    </w:pPr>
    <w:rPr>
      <w:rFonts w:ascii="Times New Roman" w:eastAsia="Times New Roman" w:hAnsi="Times New Roman" w:cs="Times New Roman"/>
    </w:rPr>
  </w:style>
  <w:style w:type="paragraph" w:styleId="Akapitzlist">
    <w:name w:val="List Paragraph"/>
    <w:basedOn w:val="Normalny"/>
    <w:uiPriority w:val="34"/>
    <w:qFormat/>
    <w:rsid w:val="00A606CC"/>
    <w:pPr>
      <w:ind w:left="720"/>
      <w:contextualSpacing/>
    </w:pPr>
  </w:style>
  <w:style w:type="paragraph" w:styleId="Tekstpodstawowy">
    <w:name w:val="Body Text"/>
    <w:basedOn w:val="Normalny"/>
    <w:link w:val="TekstpodstawowyZnak"/>
    <w:semiHidden/>
    <w:unhideWhenUsed/>
    <w:rsid w:val="0087144C"/>
    <w:pPr>
      <w:spacing w:after="120"/>
    </w:pPr>
    <w:rPr>
      <w:rFonts w:ascii="Times New Roman" w:eastAsia="Times New Roman" w:hAnsi="Times New Roman" w:cs="Times New Roman"/>
    </w:rPr>
  </w:style>
  <w:style w:type="character" w:customStyle="1" w:styleId="TekstpodstawowyZnak">
    <w:name w:val="Tekst podstawowy Znak"/>
    <w:basedOn w:val="Domylnaczcionkaakapitu"/>
    <w:link w:val="Tekstpodstawowy"/>
    <w:semiHidden/>
    <w:rsid w:val="0087144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7536">
      <w:bodyDiv w:val="1"/>
      <w:marLeft w:val="0"/>
      <w:marRight w:val="0"/>
      <w:marTop w:val="0"/>
      <w:marBottom w:val="0"/>
      <w:divBdr>
        <w:top w:val="none" w:sz="0" w:space="0" w:color="auto"/>
        <w:left w:val="none" w:sz="0" w:space="0" w:color="auto"/>
        <w:bottom w:val="none" w:sz="0" w:space="0" w:color="auto"/>
        <w:right w:val="none" w:sz="0" w:space="0" w:color="auto"/>
      </w:divBdr>
    </w:div>
    <w:div w:id="192617011">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592395493">
      <w:bodyDiv w:val="1"/>
      <w:marLeft w:val="0"/>
      <w:marRight w:val="0"/>
      <w:marTop w:val="0"/>
      <w:marBottom w:val="0"/>
      <w:divBdr>
        <w:top w:val="none" w:sz="0" w:space="0" w:color="auto"/>
        <w:left w:val="none" w:sz="0" w:space="0" w:color="auto"/>
        <w:bottom w:val="none" w:sz="0" w:space="0" w:color="auto"/>
        <w:right w:val="none" w:sz="0" w:space="0" w:color="auto"/>
      </w:divBdr>
    </w:div>
    <w:div w:id="1156069474">
      <w:bodyDiv w:val="1"/>
      <w:marLeft w:val="0"/>
      <w:marRight w:val="0"/>
      <w:marTop w:val="0"/>
      <w:marBottom w:val="0"/>
      <w:divBdr>
        <w:top w:val="none" w:sz="0" w:space="0" w:color="auto"/>
        <w:left w:val="none" w:sz="0" w:space="0" w:color="auto"/>
        <w:bottom w:val="none" w:sz="0" w:space="0" w:color="auto"/>
        <w:right w:val="none" w:sz="0" w:space="0" w:color="auto"/>
      </w:divBdr>
    </w:div>
    <w:div w:id="19461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10212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Szymaska</dc:creator>
  <cp:lastModifiedBy> Województwa Zachodniopomorskiego</cp:lastModifiedBy>
  <cp:revision>2</cp:revision>
  <dcterms:created xsi:type="dcterms:W3CDTF">2014-04-14T07:31:00Z</dcterms:created>
  <dcterms:modified xsi:type="dcterms:W3CDTF">2014-04-14T07:31:00Z</dcterms:modified>
</cp:coreProperties>
</file>