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4A" w:rsidRPr="001237BB" w:rsidRDefault="0032193A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  <w:r w:rsidRPr="001237BB">
        <w:rPr>
          <w:rFonts w:ascii="Myriad Pro" w:hAnsi="Myriad Pro" w:cs="Arial"/>
          <w:noProof/>
          <w:sz w:val="14"/>
          <w:szCs w:val="1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-131445</wp:posOffset>
            </wp:positionV>
            <wp:extent cx="1166012" cy="833933"/>
            <wp:effectExtent l="0" t="0" r="0" b="4445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(rgb)przezroczyst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012" cy="83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584A" w:rsidRPr="001237BB" w:rsidRDefault="008729E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02584A" w:rsidRPr="001237BB" w:rsidRDefault="008729E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02584A" w:rsidRPr="001237BB" w:rsidRDefault="008729E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07A4B" w:rsidRPr="001237BB" w:rsidRDefault="008729E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D07A4B" w:rsidRDefault="008729E0" w:rsidP="003B4E25">
      <w:pPr>
        <w:tabs>
          <w:tab w:val="left" w:pos="0"/>
          <w:tab w:val="left" w:pos="5954"/>
        </w:tabs>
        <w:spacing w:after="0" w:line="360" w:lineRule="auto"/>
        <w:rPr>
          <w:rFonts w:ascii="Myriad Pro" w:hAnsi="Myriad Pro" w:cs="Arial"/>
          <w:sz w:val="14"/>
          <w:szCs w:val="14"/>
        </w:rPr>
      </w:pPr>
    </w:p>
    <w:p w:rsidR="00AA2C35" w:rsidRPr="00D61230" w:rsidRDefault="00AA2C35" w:rsidP="003B4E25">
      <w:pPr>
        <w:tabs>
          <w:tab w:val="left" w:pos="0"/>
          <w:tab w:val="left" w:pos="595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61230">
        <w:rPr>
          <w:rFonts w:ascii="Arial" w:hAnsi="Arial" w:cs="Arial"/>
          <w:sz w:val="20"/>
          <w:szCs w:val="20"/>
        </w:rPr>
        <w:t xml:space="preserve">Znak sprawy: BG-II.7520.5.20202                                </w:t>
      </w:r>
      <w:r w:rsidR="00433391">
        <w:rPr>
          <w:rFonts w:ascii="Arial" w:hAnsi="Arial" w:cs="Arial"/>
          <w:sz w:val="20"/>
          <w:szCs w:val="20"/>
        </w:rPr>
        <w:t xml:space="preserve">          </w:t>
      </w:r>
      <w:r w:rsidRPr="00D61230">
        <w:rPr>
          <w:rFonts w:ascii="Arial" w:hAnsi="Arial" w:cs="Arial"/>
          <w:sz w:val="20"/>
          <w:szCs w:val="20"/>
        </w:rPr>
        <w:t xml:space="preserve">Szczecin, dnia </w:t>
      </w:r>
      <w:r w:rsidR="00433391">
        <w:rPr>
          <w:rFonts w:ascii="Arial" w:hAnsi="Arial" w:cs="Arial"/>
          <w:sz w:val="20"/>
          <w:szCs w:val="20"/>
        </w:rPr>
        <w:t>28 marca</w:t>
      </w:r>
      <w:r w:rsidRPr="00D61230">
        <w:rPr>
          <w:rFonts w:ascii="Arial" w:hAnsi="Arial" w:cs="Arial"/>
          <w:sz w:val="20"/>
          <w:szCs w:val="20"/>
        </w:rPr>
        <w:t xml:space="preserve"> 2022 roku</w:t>
      </w:r>
    </w:p>
    <w:p w:rsidR="00D61230" w:rsidRPr="00D61230" w:rsidRDefault="00D61230" w:rsidP="003B4E25">
      <w:pPr>
        <w:tabs>
          <w:tab w:val="left" w:pos="0"/>
          <w:tab w:val="left" w:pos="5954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433391" w:rsidRDefault="00433391" w:rsidP="002859DC">
      <w:pPr>
        <w:tabs>
          <w:tab w:val="left" w:pos="0"/>
          <w:tab w:val="left" w:pos="5954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33391" w:rsidRDefault="00433391" w:rsidP="002859DC">
      <w:pPr>
        <w:tabs>
          <w:tab w:val="left" w:pos="0"/>
          <w:tab w:val="left" w:pos="5954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A2C35" w:rsidRDefault="00433391" w:rsidP="002859DC">
      <w:pPr>
        <w:tabs>
          <w:tab w:val="left" w:pos="0"/>
          <w:tab w:val="left" w:pos="5954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Z OTWARCIA OFERT</w:t>
      </w:r>
    </w:p>
    <w:p w:rsidR="002859DC" w:rsidRPr="00D61230" w:rsidRDefault="002859DC" w:rsidP="002859DC">
      <w:pPr>
        <w:tabs>
          <w:tab w:val="left" w:pos="0"/>
          <w:tab w:val="left" w:pos="5954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0FA5" w:rsidRPr="00D61230" w:rsidRDefault="00433391" w:rsidP="00D612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33391">
        <w:rPr>
          <w:rFonts w:ascii="Arial" w:hAnsi="Arial" w:cs="Arial"/>
          <w:b/>
          <w:bCs/>
          <w:sz w:val="20"/>
          <w:szCs w:val="20"/>
          <w:u w:val="single"/>
        </w:rPr>
        <w:t>Dotyczy: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C0FA5" w:rsidRPr="00D61230">
        <w:rPr>
          <w:rFonts w:ascii="Arial" w:hAnsi="Arial" w:cs="Arial"/>
          <w:bCs/>
          <w:sz w:val="20"/>
          <w:szCs w:val="20"/>
        </w:rPr>
        <w:t>postępowani</w:t>
      </w:r>
      <w:r>
        <w:rPr>
          <w:rFonts w:ascii="Arial" w:hAnsi="Arial" w:cs="Arial"/>
          <w:bCs/>
          <w:sz w:val="20"/>
          <w:szCs w:val="20"/>
        </w:rPr>
        <w:t>a</w:t>
      </w:r>
      <w:r w:rsidR="00CC0FA5" w:rsidRPr="00D61230">
        <w:rPr>
          <w:rFonts w:ascii="Arial" w:hAnsi="Arial" w:cs="Arial"/>
          <w:bCs/>
          <w:sz w:val="20"/>
          <w:szCs w:val="20"/>
        </w:rPr>
        <w:t xml:space="preserve"> o wartości zamówienia</w:t>
      </w:r>
      <w:r w:rsidR="00D61230" w:rsidRPr="00D61230">
        <w:rPr>
          <w:rFonts w:ascii="Arial" w:hAnsi="Arial" w:cs="Arial"/>
          <w:bCs/>
          <w:sz w:val="20"/>
          <w:szCs w:val="20"/>
        </w:rPr>
        <w:t xml:space="preserve"> </w:t>
      </w:r>
      <w:r w:rsidR="00CC0FA5" w:rsidRPr="00D61230">
        <w:rPr>
          <w:rFonts w:ascii="Arial" w:hAnsi="Arial" w:cs="Arial"/>
          <w:bCs/>
          <w:sz w:val="20"/>
          <w:szCs w:val="20"/>
        </w:rPr>
        <w:t>nie przekraczające</w:t>
      </w:r>
      <w:r>
        <w:rPr>
          <w:rFonts w:ascii="Arial" w:hAnsi="Arial" w:cs="Arial"/>
          <w:bCs/>
          <w:sz w:val="20"/>
          <w:szCs w:val="20"/>
        </w:rPr>
        <w:t>go</w:t>
      </w:r>
      <w:r w:rsidR="00CC0FA5" w:rsidRPr="00D61230">
        <w:rPr>
          <w:rFonts w:ascii="Arial" w:hAnsi="Arial" w:cs="Arial"/>
          <w:bCs/>
          <w:sz w:val="20"/>
          <w:szCs w:val="20"/>
        </w:rPr>
        <w:t xml:space="preserve"> równowartości kwoty wymienionej w art. 2 ust. 1 pkt 1 ustawy P</w:t>
      </w:r>
      <w:r w:rsidR="00EE018E">
        <w:rPr>
          <w:rFonts w:ascii="Arial" w:hAnsi="Arial" w:cs="Arial"/>
          <w:bCs/>
          <w:sz w:val="20"/>
          <w:szCs w:val="20"/>
        </w:rPr>
        <w:t>ZP</w:t>
      </w:r>
      <w:r w:rsidR="00CC0FA5" w:rsidRPr="00D61230">
        <w:rPr>
          <w:rFonts w:ascii="Arial" w:hAnsi="Arial" w:cs="Arial"/>
          <w:bCs/>
          <w:sz w:val="20"/>
          <w:szCs w:val="20"/>
        </w:rPr>
        <w:t xml:space="preserve"> (Dz. U. z 2021 r. poz. 1129, z </w:t>
      </w:r>
      <w:proofErr w:type="spellStart"/>
      <w:r w:rsidR="00CC0FA5" w:rsidRPr="00D61230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CC0FA5" w:rsidRPr="00D61230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CC0FA5" w:rsidRPr="00D61230">
        <w:rPr>
          <w:rFonts w:ascii="Arial" w:hAnsi="Arial" w:cs="Arial"/>
          <w:bCs/>
          <w:sz w:val="20"/>
          <w:szCs w:val="20"/>
        </w:rPr>
        <w:t>zm</w:t>
      </w:r>
      <w:proofErr w:type="spellEnd"/>
      <w:r w:rsidR="00CC0FA5" w:rsidRPr="00D61230">
        <w:rPr>
          <w:rFonts w:ascii="Arial" w:hAnsi="Arial" w:cs="Arial"/>
          <w:bCs/>
          <w:sz w:val="20"/>
          <w:szCs w:val="20"/>
        </w:rPr>
        <w:t>)</w:t>
      </w:r>
    </w:p>
    <w:p w:rsidR="00AA2C35" w:rsidRDefault="00CC0FA5" w:rsidP="00D8137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61230">
        <w:rPr>
          <w:rFonts w:ascii="Arial" w:hAnsi="Arial" w:cs="Arial"/>
          <w:b/>
          <w:sz w:val="20"/>
          <w:szCs w:val="20"/>
        </w:rPr>
        <w:t xml:space="preserve">na </w:t>
      </w:r>
      <w:r w:rsidR="00D61230" w:rsidRPr="00D61230">
        <w:rPr>
          <w:rFonts w:ascii="Arial" w:hAnsi="Arial" w:cs="Arial"/>
          <w:b/>
          <w:sz w:val="20"/>
          <w:szCs w:val="20"/>
        </w:rPr>
        <w:t xml:space="preserve">aktualizację bazy danych obiektów topograficznych </w:t>
      </w:r>
      <w:r w:rsidR="008F3B86">
        <w:rPr>
          <w:rFonts w:ascii="Arial" w:hAnsi="Arial" w:cs="Arial"/>
          <w:b/>
          <w:sz w:val="20"/>
          <w:szCs w:val="20"/>
        </w:rPr>
        <w:t>(BDOT10k) dla miasta Szczecin i </w:t>
      </w:r>
      <w:r w:rsidR="00AA7CA8">
        <w:rPr>
          <w:rFonts w:ascii="Arial" w:hAnsi="Arial" w:cs="Arial"/>
          <w:b/>
          <w:sz w:val="20"/>
          <w:szCs w:val="20"/>
        </w:rPr>
        <w:t>powiatu polickiego</w:t>
      </w:r>
      <w:r w:rsidR="00D61230" w:rsidRPr="00D61230">
        <w:rPr>
          <w:rFonts w:ascii="Arial" w:hAnsi="Arial" w:cs="Arial"/>
          <w:b/>
          <w:sz w:val="20"/>
          <w:szCs w:val="20"/>
        </w:rPr>
        <w:t>.</w:t>
      </w:r>
    </w:p>
    <w:p w:rsidR="00433391" w:rsidRPr="00AD0E40" w:rsidRDefault="00433391" w:rsidP="004333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Zamawiający, </w:t>
      </w:r>
      <w:r w:rsidRPr="008F3B86">
        <w:rPr>
          <w:rFonts w:ascii="Arial" w:hAnsi="Arial" w:cs="Arial"/>
          <w:sz w:val="20"/>
          <w:szCs w:val="20"/>
        </w:rPr>
        <w:t>Województwo Zachodniopomorskie</w:t>
      </w:r>
      <w:r>
        <w:rPr>
          <w:rFonts w:ascii="Arial" w:hAnsi="Arial" w:cs="Arial"/>
          <w:sz w:val="20"/>
          <w:szCs w:val="20"/>
        </w:rPr>
        <w:t xml:space="preserve">, przekazuje informacje z otwarcia ofert w postępowaniu </w:t>
      </w:r>
      <w:r w:rsidRPr="00AD0E40">
        <w:rPr>
          <w:rFonts w:ascii="Arial" w:hAnsi="Arial" w:cs="Arial"/>
          <w:sz w:val="20"/>
          <w:szCs w:val="20"/>
        </w:rPr>
        <w:t>o udzielenie zamówienia prowadzone</w:t>
      </w:r>
      <w:r>
        <w:rPr>
          <w:rFonts w:ascii="Arial" w:hAnsi="Arial" w:cs="Arial"/>
          <w:sz w:val="20"/>
          <w:szCs w:val="20"/>
        </w:rPr>
        <w:t>go</w:t>
      </w:r>
      <w:r w:rsidRPr="00AD0E40">
        <w:rPr>
          <w:rFonts w:ascii="Arial" w:hAnsi="Arial" w:cs="Arial"/>
          <w:sz w:val="20"/>
          <w:szCs w:val="20"/>
        </w:rPr>
        <w:t xml:space="preserve"> w trybie zapytania ofertowego na podstawie </w:t>
      </w:r>
      <w:r w:rsidRPr="00D61230">
        <w:rPr>
          <w:rFonts w:ascii="Arial" w:hAnsi="Arial" w:cs="Arial"/>
          <w:bCs/>
          <w:sz w:val="20"/>
          <w:szCs w:val="20"/>
        </w:rPr>
        <w:t>art. 2 ust. 1 pkt 1 ustawy P</w:t>
      </w:r>
      <w:r>
        <w:rPr>
          <w:rFonts w:ascii="Arial" w:hAnsi="Arial" w:cs="Arial"/>
          <w:bCs/>
          <w:sz w:val="20"/>
          <w:szCs w:val="20"/>
        </w:rPr>
        <w:t>ZP oraz uchwały nr 95/21 Zarządu Województwa Zachodniopomorskiego z dnia 27 stycznia 2021 r. w sprawie wprowadzenia zasad wykonywania ustawy Prawo zamówień publicznych w Urzędzie Marszałkowskim Województwa Zachodniopomorskiego.</w:t>
      </w:r>
    </w:p>
    <w:p w:rsidR="00433391" w:rsidRPr="00433391" w:rsidRDefault="00CF2078" w:rsidP="00433391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Wpłynęły</w:t>
      </w:r>
      <w:r w:rsidR="00433391" w:rsidRPr="00433391">
        <w:rPr>
          <w:rFonts w:ascii="Arial" w:hAnsi="Arial" w:cs="Arial"/>
          <w:b/>
          <w:sz w:val="20"/>
          <w:szCs w:val="20"/>
          <w:u w:val="single"/>
        </w:rPr>
        <w:t xml:space="preserve"> następujące oferty:</w:t>
      </w:r>
    </w:p>
    <w:tbl>
      <w:tblPr>
        <w:tblW w:w="858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5856"/>
        <w:gridCol w:w="1980"/>
      </w:tblGrid>
      <w:tr w:rsidR="008729E0" w:rsidRPr="00433391" w:rsidTr="008729E0">
        <w:trPr>
          <w:trHeight w:val="300"/>
          <w:jc w:val="center"/>
        </w:trPr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729E0" w:rsidRPr="00433391" w:rsidRDefault="008729E0" w:rsidP="008729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Lp.</w:t>
            </w:r>
          </w:p>
        </w:tc>
        <w:tc>
          <w:tcPr>
            <w:tcW w:w="78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9E0" w:rsidRPr="00433391" w:rsidRDefault="008729E0" w:rsidP="00433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Część 1 - miasto Szczecin</w:t>
            </w:r>
          </w:p>
        </w:tc>
      </w:tr>
      <w:tr w:rsidR="008729E0" w:rsidRPr="00433391" w:rsidTr="008729E0">
        <w:trPr>
          <w:trHeight w:val="300"/>
          <w:jc w:val="center"/>
        </w:trPr>
        <w:tc>
          <w:tcPr>
            <w:tcW w:w="7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729E0" w:rsidRPr="00433391" w:rsidRDefault="008729E0" w:rsidP="008729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5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E0" w:rsidRPr="00433391" w:rsidRDefault="008729E0" w:rsidP="00433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9E0" w:rsidRPr="00433391" w:rsidRDefault="008729E0" w:rsidP="00433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b/>
                <w:bCs/>
                <w:color w:val="000000"/>
                <w:lang w:eastAsia="pl-PL"/>
              </w:rPr>
              <w:t>kwota brut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</w:t>
            </w:r>
            <w:r w:rsidRPr="00433391">
              <w:rPr>
                <w:rFonts w:eastAsia="Times New Roman" w:cs="Calibri"/>
                <w:b/>
                <w:bCs/>
                <w:color w:val="000000"/>
                <w:lang w:eastAsia="pl-PL"/>
              </w:rPr>
              <w:t>o</w:t>
            </w:r>
          </w:p>
        </w:tc>
      </w:tr>
      <w:tr w:rsidR="007E05E1" w:rsidRPr="00433391" w:rsidTr="008729E0">
        <w:trPr>
          <w:trHeight w:val="975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ERGOGIS Spółka z ograniczoną odp</w:t>
            </w:r>
            <w:bookmarkStart w:id="0" w:name="_GoBack"/>
            <w:bookmarkEnd w:id="0"/>
            <w:r w:rsidRPr="00433391">
              <w:rPr>
                <w:rFonts w:eastAsia="Times New Roman" w:cs="Calibri"/>
                <w:color w:val="000000"/>
                <w:lang w:eastAsia="pl-PL"/>
              </w:rPr>
              <w:t>owiedzialnością Koszalin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30 750,00 zł</w:t>
            </w:r>
          </w:p>
        </w:tc>
      </w:tr>
      <w:tr w:rsidR="007E05E1" w:rsidRPr="00433391" w:rsidTr="008729E0">
        <w:trPr>
          <w:trHeight w:val="6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433391">
              <w:rPr>
                <w:rFonts w:eastAsia="Times New Roman" w:cs="Calibri"/>
                <w:color w:val="000000"/>
                <w:lang w:eastAsia="pl-PL"/>
              </w:rPr>
              <w:t>Geokart</w:t>
            </w:r>
            <w:proofErr w:type="spellEnd"/>
            <w:r w:rsidRPr="00433391">
              <w:rPr>
                <w:rFonts w:eastAsia="Times New Roman" w:cs="Calibri"/>
                <w:color w:val="000000"/>
                <w:lang w:eastAsia="pl-PL"/>
              </w:rPr>
              <w:t>-International Sp. z o.o. Rzeszów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34 300,00 zł</w:t>
            </w:r>
          </w:p>
        </w:tc>
      </w:tr>
      <w:tr w:rsidR="007E05E1" w:rsidRPr="00433391" w:rsidTr="008729E0">
        <w:trPr>
          <w:trHeight w:val="12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GEORES Sp. z o.o. Rzeszów - lider konsorcjum oraz Firma Geodezyjna MGEO Mariusz Janusz - członek konsorcjum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43 900,00 zł</w:t>
            </w:r>
          </w:p>
        </w:tc>
      </w:tr>
      <w:tr w:rsidR="007E05E1" w:rsidRPr="00433391" w:rsidTr="008729E0">
        <w:trPr>
          <w:trHeight w:val="6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GIS-MASTER Tomasz Staniszewski  Szczecin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47 847,00 zł</w:t>
            </w:r>
          </w:p>
        </w:tc>
      </w:tr>
      <w:tr w:rsidR="007E05E1" w:rsidRPr="00433391" w:rsidTr="008729E0">
        <w:trPr>
          <w:trHeight w:val="3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GISPRO SA Szczecin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67 650,00 zł</w:t>
            </w:r>
          </w:p>
        </w:tc>
      </w:tr>
      <w:tr w:rsidR="007E05E1" w:rsidRPr="00433391" w:rsidTr="008729E0">
        <w:trPr>
          <w:trHeight w:val="9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OKRĘGOWE PRZEDSIĘBIORSTWO</w:t>
            </w:r>
            <w:r w:rsidRPr="00433391">
              <w:rPr>
                <w:rFonts w:eastAsia="Times New Roman" w:cs="Calibri"/>
                <w:color w:val="000000"/>
                <w:lang w:eastAsia="pl-PL"/>
              </w:rPr>
              <w:br/>
              <w:t>GEODEZYJNO-KARTOGRAFICZNE SPÓŁKA z o. o. Koszalin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55 227,00 zł</w:t>
            </w:r>
          </w:p>
        </w:tc>
      </w:tr>
      <w:tr w:rsidR="007E05E1" w:rsidRPr="00433391" w:rsidTr="008729E0">
        <w:trPr>
          <w:trHeight w:val="9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OKRĘGOWE PRZEDSIĘBIORSTWO</w:t>
            </w:r>
            <w:r w:rsidRPr="00433391">
              <w:rPr>
                <w:rFonts w:eastAsia="Times New Roman" w:cs="Calibri"/>
                <w:color w:val="000000"/>
                <w:lang w:eastAsia="pl-PL"/>
              </w:rPr>
              <w:br/>
              <w:t>GEODEZYNO-KARTOGRAFICZNE SPÓŁKA z o. o. Olsztyn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46 800,00 zł</w:t>
            </w:r>
          </w:p>
        </w:tc>
      </w:tr>
      <w:tr w:rsidR="007E05E1" w:rsidRPr="00433391" w:rsidTr="008729E0">
        <w:trPr>
          <w:trHeight w:val="9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OKRĘGOWE PRZEDSIĘBIORSTWO</w:t>
            </w:r>
            <w:r w:rsidRPr="00433391">
              <w:rPr>
                <w:rFonts w:eastAsia="Times New Roman" w:cs="Calibri"/>
                <w:color w:val="000000"/>
                <w:lang w:eastAsia="pl-PL"/>
              </w:rPr>
              <w:br/>
              <w:t>GEODEZYNO-KARTOGRAFICZNE SPÓŁKA z o. o. Rzeszów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46 395,60 zł</w:t>
            </w:r>
          </w:p>
        </w:tc>
      </w:tr>
      <w:tr w:rsidR="007E05E1" w:rsidRPr="00433391" w:rsidTr="008729E0">
        <w:trPr>
          <w:trHeight w:val="300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433391">
              <w:rPr>
                <w:rFonts w:eastAsia="Times New Roman" w:cs="Calibri"/>
                <w:color w:val="000000"/>
                <w:lang w:eastAsia="pl-PL"/>
              </w:rPr>
              <w:t>DataGIS</w:t>
            </w:r>
            <w:proofErr w:type="spellEnd"/>
            <w:r w:rsidRPr="00433391">
              <w:rPr>
                <w:rFonts w:eastAsia="Times New Roman" w:cs="Calibri"/>
                <w:color w:val="000000"/>
                <w:lang w:eastAsia="pl-PL"/>
              </w:rPr>
              <w:t xml:space="preserve"> Siergiej </w:t>
            </w:r>
            <w:proofErr w:type="spellStart"/>
            <w:r w:rsidRPr="00433391">
              <w:rPr>
                <w:rFonts w:eastAsia="Times New Roman" w:cs="Calibri"/>
                <w:color w:val="000000"/>
                <w:lang w:eastAsia="pl-PL"/>
              </w:rPr>
              <w:t>Krugły</w:t>
            </w:r>
            <w:proofErr w:type="spellEnd"/>
            <w:r w:rsidRPr="00433391">
              <w:rPr>
                <w:rFonts w:eastAsia="Times New Roman" w:cs="Calibri"/>
                <w:color w:val="000000"/>
                <w:lang w:eastAsia="pl-PL"/>
              </w:rPr>
              <w:t xml:space="preserve"> Suwałki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59 532,00 zł</w:t>
            </w:r>
          </w:p>
        </w:tc>
      </w:tr>
      <w:tr w:rsidR="007E05E1" w:rsidRPr="00433391" w:rsidTr="008729E0">
        <w:trPr>
          <w:trHeight w:val="615"/>
          <w:jc w:val="center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5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Warszawskie Przedsiębiorstwo Geodezyjne S.A Warszawa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127 400,00 zł</w:t>
            </w:r>
          </w:p>
        </w:tc>
      </w:tr>
    </w:tbl>
    <w:p w:rsidR="00433391" w:rsidRDefault="00433391" w:rsidP="00433391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85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652"/>
        <w:gridCol w:w="2140"/>
      </w:tblGrid>
      <w:tr w:rsidR="008729E0" w:rsidRPr="00433391" w:rsidTr="008729E0">
        <w:trPr>
          <w:trHeight w:val="300"/>
          <w:jc w:val="center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729E0" w:rsidRPr="00433391" w:rsidRDefault="008729E0" w:rsidP="008729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Lp.</w:t>
            </w:r>
          </w:p>
        </w:tc>
        <w:tc>
          <w:tcPr>
            <w:tcW w:w="77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29E0" w:rsidRPr="00433391" w:rsidRDefault="008729E0" w:rsidP="00433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Część 2 - powiat policki</w:t>
            </w:r>
          </w:p>
        </w:tc>
      </w:tr>
      <w:tr w:rsidR="008729E0" w:rsidRPr="00433391" w:rsidTr="008729E0">
        <w:trPr>
          <w:trHeight w:val="300"/>
          <w:jc w:val="center"/>
        </w:trPr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729E0" w:rsidRPr="00433391" w:rsidRDefault="008729E0" w:rsidP="008729E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65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9E0" w:rsidRPr="00433391" w:rsidRDefault="008729E0" w:rsidP="00433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9E0" w:rsidRPr="00433391" w:rsidRDefault="008729E0" w:rsidP="004333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b/>
                <w:bCs/>
                <w:color w:val="000000"/>
                <w:lang w:eastAsia="pl-PL"/>
              </w:rPr>
              <w:t>kwota brut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</w:t>
            </w:r>
            <w:r w:rsidRPr="00433391">
              <w:rPr>
                <w:rFonts w:eastAsia="Times New Roman" w:cs="Calibri"/>
                <w:b/>
                <w:bCs/>
                <w:color w:val="000000"/>
                <w:lang w:eastAsia="pl-PL"/>
              </w:rPr>
              <w:t>o</w:t>
            </w:r>
          </w:p>
        </w:tc>
      </w:tr>
      <w:tr w:rsidR="007E05E1" w:rsidRPr="00433391" w:rsidTr="008729E0">
        <w:trPr>
          <w:trHeight w:val="97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ERGOGIS Spółka z ograniczoną odpowiedzialnością Koszalin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24 600,00 zł</w:t>
            </w:r>
          </w:p>
        </w:tc>
      </w:tr>
      <w:tr w:rsidR="007E05E1" w:rsidRPr="00433391" w:rsidTr="008729E0">
        <w:trPr>
          <w:trHeight w:val="6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433391">
              <w:rPr>
                <w:rFonts w:eastAsia="Times New Roman" w:cs="Calibri"/>
                <w:color w:val="000000"/>
                <w:lang w:eastAsia="pl-PL"/>
              </w:rPr>
              <w:t>Geokart</w:t>
            </w:r>
            <w:proofErr w:type="spellEnd"/>
            <w:r w:rsidRPr="00433391">
              <w:rPr>
                <w:rFonts w:eastAsia="Times New Roman" w:cs="Calibri"/>
                <w:color w:val="000000"/>
                <w:lang w:eastAsia="pl-PL"/>
              </w:rPr>
              <w:t>-International Sp. z o.o. Rzeszów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48 200,00 zł</w:t>
            </w:r>
          </w:p>
        </w:tc>
      </w:tr>
      <w:tr w:rsidR="007E05E1" w:rsidRPr="00433391" w:rsidTr="008729E0">
        <w:trPr>
          <w:trHeight w:val="12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GEORES Sp. z o.o. Rzeszów - lider konsorcjum oraz Firma Geodezyjna MGEO Mariusz Janusz - członek konsorcjum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43 900,00 zł</w:t>
            </w:r>
          </w:p>
        </w:tc>
      </w:tr>
      <w:tr w:rsidR="007E05E1" w:rsidRPr="00433391" w:rsidTr="008729E0">
        <w:trPr>
          <w:trHeight w:val="6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GIS-MASTER Tomasz Staniszewski  Szczecin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57 810,00 zł</w:t>
            </w:r>
          </w:p>
        </w:tc>
      </w:tr>
      <w:tr w:rsidR="007E05E1" w:rsidRPr="00433391" w:rsidTr="008729E0">
        <w:trPr>
          <w:trHeight w:val="3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GISPRO SA Szczecin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46 740,00 zł</w:t>
            </w:r>
          </w:p>
        </w:tc>
      </w:tr>
      <w:tr w:rsidR="007E05E1" w:rsidRPr="00433391" w:rsidTr="008729E0">
        <w:trPr>
          <w:trHeight w:val="9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OKRĘGOWE PRZEDSIĘBIORSTWO</w:t>
            </w:r>
            <w:r w:rsidRPr="00433391">
              <w:rPr>
                <w:rFonts w:eastAsia="Times New Roman" w:cs="Calibri"/>
                <w:color w:val="000000"/>
                <w:lang w:eastAsia="pl-PL"/>
              </w:rPr>
              <w:br/>
              <w:t>GEODEZYJNO-KARTOGRAFICZNE SPÓŁKA z o. o. Koszalin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40 836,00 zł</w:t>
            </w:r>
          </w:p>
        </w:tc>
      </w:tr>
      <w:tr w:rsidR="007E05E1" w:rsidRPr="00433391" w:rsidTr="008729E0">
        <w:trPr>
          <w:trHeight w:val="9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OKRĘGOWE PRZEDSIĘBIORSTWO</w:t>
            </w:r>
            <w:r w:rsidRPr="00433391">
              <w:rPr>
                <w:rFonts w:eastAsia="Times New Roman" w:cs="Calibri"/>
                <w:color w:val="000000"/>
                <w:lang w:eastAsia="pl-PL"/>
              </w:rPr>
              <w:br/>
              <w:t>GEODEZYNO-KARTOGRAFICZNE SPÓŁKA z o. o. Olsztyn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31 200,00 zł</w:t>
            </w:r>
          </w:p>
        </w:tc>
      </w:tr>
      <w:tr w:rsidR="007E05E1" w:rsidRPr="00433391" w:rsidTr="008729E0">
        <w:trPr>
          <w:trHeight w:val="9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OKRĘGOWE PRZEDSIĘBIORSTWO</w:t>
            </w:r>
            <w:r w:rsidRPr="00433391">
              <w:rPr>
                <w:rFonts w:eastAsia="Times New Roman" w:cs="Calibri"/>
                <w:color w:val="000000"/>
                <w:lang w:eastAsia="pl-PL"/>
              </w:rPr>
              <w:br/>
              <w:t>GEODEZYJNO-KARTOGRAFICZNE SPÓŁKA z o. o. Rzeszów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42 361,20 zł</w:t>
            </w:r>
          </w:p>
        </w:tc>
      </w:tr>
      <w:tr w:rsidR="007E05E1" w:rsidRPr="00433391" w:rsidTr="008729E0">
        <w:trPr>
          <w:trHeight w:val="300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433391">
              <w:rPr>
                <w:rFonts w:eastAsia="Times New Roman" w:cs="Calibri"/>
                <w:color w:val="000000"/>
                <w:lang w:eastAsia="pl-PL"/>
              </w:rPr>
              <w:t>DataGIS</w:t>
            </w:r>
            <w:proofErr w:type="spellEnd"/>
            <w:r w:rsidRPr="00433391">
              <w:rPr>
                <w:rFonts w:eastAsia="Times New Roman" w:cs="Calibri"/>
                <w:color w:val="000000"/>
                <w:lang w:eastAsia="pl-PL"/>
              </w:rPr>
              <w:t xml:space="preserve"> Siergiej </w:t>
            </w:r>
            <w:proofErr w:type="spellStart"/>
            <w:r w:rsidRPr="00433391">
              <w:rPr>
                <w:rFonts w:eastAsia="Times New Roman" w:cs="Calibri"/>
                <w:color w:val="000000"/>
                <w:lang w:eastAsia="pl-PL"/>
              </w:rPr>
              <w:t>Krugły</w:t>
            </w:r>
            <w:proofErr w:type="spellEnd"/>
            <w:r w:rsidRPr="00433391">
              <w:rPr>
                <w:rFonts w:eastAsia="Times New Roman" w:cs="Calibri"/>
                <w:color w:val="000000"/>
                <w:lang w:eastAsia="pl-PL"/>
              </w:rPr>
              <w:t xml:space="preserve"> Suwałki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27 060,00 zł</w:t>
            </w:r>
          </w:p>
        </w:tc>
      </w:tr>
      <w:tr w:rsidR="007E05E1" w:rsidRPr="00433391" w:rsidTr="008729E0">
        <w:trPr>
          <w:trHeight w:val="61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05E1" w:rsidRPr="00433391" w:rsidRDefault="007E05E1" w:rsidP="008729E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5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Warszawskie Przedsiębiorstwo Geodezyjne S.A Warszawa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5E1" w:rsidRPr="00433391" w:rsidRDefault="007E05E1" w:rsidP="0043339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33391">
              <w:rPr>
                <w:rFonts w:eastAsia="Times New Roman" w:cs="Calibri"/>
                <w:color w:val="000000"/>
                <w:lang w:eastAsia="pl-PL"/>
              </w:rPr>
              <w:t>49 670,00 zł</w:t>
            </w:r>
          </w:p>
        </w:tc>
      </w:tr>
    </w:tbl>
    <w:p w:rsidR="00433391" w:rsidRPr="008F3B86" w:rsidRDefault="00433391" w:rsidP="00433391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433391" w:rsidRDefault="00433391" w:rsidP="00433391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</w:t>
      </w:r>
      <w:r w:rsidR="00EE113C">
        <w:rPr>
          <w:rFonts w:ascii="Arial" w:hAnsi="Arial" w:cs="Arial"/>
          <w:b/>
          <w:sz w:val="20"/>
          <w:szCs w:val="20"/>
        </w:rPr>
        <w:t xml:space="preserve">ewodniczący Komisji </w:t>
      </w:r>
      <w:r w:rsidR="007E05E1">
        <w:rPr>
          <w:rFonts w:ascii="Arial" w:hAnsi="Arial" w:cs="Arial"/>
          <w:b/>
          <w:sz w:val="20"/>
          <w:szCs w:val="20"/>
        </w:rPr>
        <w:t>O</w:t>
      </w:r>
      <w:r w:rsidR="00EE113C">
        <w:rPr>
          <w:rFonts w:ascii="Arial" w:hAnsi="Arial" w:cs="Arial"/>
          <w:b/>
          <w:sz w:val="20"/>
          <w:szCs w:val="20"/>
        </w:rPr>
        <w:t>ceniającej</w:t>
      </w:r>
    </w:p>
    <w:p w:rsidR="00433391" w:rsidRPr="00433391" w:rsidRDefault="00433391" w:rsidP="00433391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i/>
          <w:sz w:val="20"/>
          <w:szCs w:val="20"/>
        </w:rPr>
      </w:pPr>
      <w:r w:rsidRPr="00433391">
        <w:rPr>
          <w:rFonts w:ascii="Arial" w:hAnsi="Arial" w:cs="Arial"/>
          <w:i/>
          <w:sz w:val="20"/>
          <w:szCs w:val="20"/>
        </w:rPr>
        <w:t>Anna Kinach-Jaworska</w:t>
      </w:r>
    </w:p>
    <w:p w:rsidR="00433391" w:rsidRPr="00433391" w:rsidRDefault="00433391" w:rsidP="00433391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0"/>
          <w:szCs w:val="20"/>
        </w:rPr>
      </w:pPr>
      <w:r w:rsidRPr="00433391">
        <w:rPr>
          <w:rFonts w:ascii="Arial" w:hAnsi="Arial" w:cs="Arial"/>
          <w:sz w:val="20"/>
          <w:szCs w:val="20"/>
        </w:rPr>
        <w:t>Kierownik</w:t>
      </w:r>
    </w:p>
    <w:p w:rsidR="00433391" w:rsidRPr="00433391" w:rsidRDefault="00433391" w:rsidP="00433391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0"/>
          <w:szCs w:val="20"/>
        </w:rPr>
      </w:pPr>
      <w:r w:rsidRPr="00433391">
        <w:rPr>
          <w:rFonts w:ascii="Arial" w:hAnsi="Arial" w:cs="Arial"/>
          <w:sz w:val="20"/>
          <w:szCs w:val="20"/>
        </w:rPr>
        <w:t xml:space="preserve">Wojewódzkiego Ośrodka Dokumentacji </w:t>
      </w:r>
    </w:p>
    <w:p w:rsidR="00433391" w:rsidRPr="00433391" w:rsidRDefault="00433391" w:rsidP="00433391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sz w:val="20"/>
          <w:szCs w:val="20"/>
        </w:rPr>
      </w:pPr>
      <w:r w:rsidRPr="00433391">
        <w:rPr>
          <w:rFonts w:ascii="Arial" w:hAnsi="Arial" w:cs="Arial"/>
          <w:sz w:val="20"/>
          <w:szCs w:val="20"/>
        </w:rPr>
        <w:t>Geodezyjnej i Kartograficznej</w:t>
      </w:r>
    </w:p>
    <w:p w:rsidR="00433391" w:rsidRDefault="00433391" w:rsidP="00AD0E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433391" w:rsidSect="00087082">
      <w:headerReference w:type="default" r:id="rId10"/>
      <w:footerReference w:type="default" r:id="rId11"/>
      <w:type w:val="continuous"/>
      <w:pgSz w:w="11906" w:h="16838" w:code="9"/>
      <w:pgMar w:top="1276" w:right="1418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62" w:rsidRDefault="009D4E62">
      <w:pPr>
        <w:spacing w:after="0" w:line="240" w:lineRule="auto"/>
      </w:pPr>
      <w:r>
        <w:separator/>
      </w:r>
    </w:p>
  </w:endnote>
  <w:endnote w:type="continuationSeparator" w:id="0">
    <w:p w:rsidR="009D4E62" w:rsidRDefault="009D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1855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C35" w:rsidRDefault="00AA2C35">
            <w:pPr>
              <w:pStyle w:val="Stopka"/>
              <w:jc w:val="right"/>
            </w:pPr>
            <w:r>
              <w:t xml:space="preserve">Strona </w:t>
            </w:r>
            <w:r w:rsidR="006443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44352">
              <w:rPr>
                <w:b/>
                <w:bCs/>
                <w:sz w:val="24"/>
                <w:szCs w:val="24"/>
              </w:rPr>
              <w:fldChar w:fldCharType="separate"/>
            </w:r>
            <w:r w:rsidR="008729E0">
              <w:rPr>
                <w:b/>
                <w:bCs/>
                <w:noProof/>
              </w:rPr>
              <w:t>2</w:t>
            </w:r>
            <w:r w:rsidR="0064435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4435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44352">
              <w:rPr>
                <w:b/>
                <w:bCs/>
                <w:sz w:val="24"/>
                <w:szCs w:val="24"/>
              </w:rPr>
              <w:fldChar w:fldCharType="separate"/>
            </w:r>
            <w:r w:rsidR="008729E0">
              <w:rPr>
                <w:b/>
                <w:bCs/>
                <w:noProof/>
              </w:rPr>
              <w:t>2</w:t>
            </w:r>
            <w:r w:rsidR="0064435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5CC0" w:rsidRDefault="008729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62" w:rsidRDefault="009D4E62">
      <w:pPr>
        <w:spacing w:after="0" w:line="240" w:lineRule="auto"/>
      </w:pPr>
      <w:r>
        <w:separator/>
      </w:r>
    </w:p>
  </w:footnote>
  <w:footnote w:type="continuationSeparator" w:id="0">
    <w:p w:rsidR="009D4E62" w:rsidRDefault="009D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C0" w:rsidRDefault="00CF2078" w:rsidP="00AA2C35">
    <w:pPr>
      <w:pStyle w:val="Headerorfooter0"/>
      <w:shd w:val="clear" w:color="auto" w:fill="auto"/>
      <w:spacing w:line="211" w:lineRule="exact"/>
      <w:jc w:val="center"/>
    </w:pPr>
    <w:r>
      <w:rPr>
        <w:rStyle w:val="HeaderorfooterSegoeUI"/>
      </w:rPr>
      <w:t xml:space="preserve">Informacja z otwarcia ofert </w:t>
    </w:r>
    <w:r w:rsidR="00AA2C35">
      <w:rPr>
        <w:rStyle w:val="HeaderorfooterSegoeUI"/>
      </w:rPr>
      <w:t xml:space="preserve"> dla usługi polegającej na „Aktualizacji bazy danych obiektów topograficznych (BDOT10k) dla miasta Szczecin i powiatu polickiego".</w:t>
    </w:r>
  </w:p>
  <w:p w:rsidR="00FA5CC0" w:rsidRDefault="008729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2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7"/>
    <w:multiLevelType w:val="multilevel"/>
    <w:tmpl w:val="00000006"/>
    <w:lvl w:ilvl="0">
      <w:start w:val="5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upperRoman"/>
      <w:lvlText w:val="%2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1"/>
      <w:numFmt w:val="upperRoman"/>
      <w:lvlText w:val="%6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8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88D300B"/>
    <w:multiLevelType w:val="hybridMultilevel"/>
    <w:tmpl w:val="4134FCE6"/>
    <w:lvl w:ilvl="0" w:tplc="C2EA480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D42DC7"/>
    <w:multiLevelType w:val="hybridMultilevel"/>
    <w:tmpl w:val="DBECA7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101C17"/>
    <w:multiLevelType w:val="hybridMultilevel"/>
    <w:tmpl w:val="76C2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E57B9"/>
    <w:multiLevelType w:val="hybridMultilevel"/>
    <w:tmpl w:val="91D05560"/>
    <w:lvl w:ilvl="0" w:tplc="EDDEE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465C1D"/>
    <w:multiLevelType w:val="hybridMultilevel"/>
    <w:tmpl w:val="28E2E7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510362"/>
    <w:multiLevelType w:val="hybridMultilevel"/>
    <w:tmpl w:val="0898F0B2"/>
    <w:lvl w:ilvl="0" w:tplc="04150017">
      <w:start w:val="1"/>
      <w:numFmt w:val="lowerLetter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>
    <w:nsid w:val="34F97553"/>
    <w:multiLevelType w:val="hybridMultilevel"/>
    <w:tmpl w:val="640A6852"/>
    <w:lvl w:ilvl="0" w:tplc="7E0CF5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5256FF"/>
    <w:multiLevelType w:val="hybridMultilevel"/>
    <w:tmpl w:val="13A26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C80BB0"/>
    <w:multiLevelType w:val="hybridMultilevel"/>
    <w:tmpl w:val="3424A0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1DE32A7"/>
    <w:multiLevelType w:val="hybridMultilevel"/>
    <w:tmpl w:val="6930E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5D2527F"/>
    <w:multiLevelType w:val="hybridMultilevel"/>
    <w:tmpl w:val="4E7EB2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0D6600"/>
    <w:multiLevelType w:val="hybridMultilevel"/>
    <w:tmpl w:val="BB0C3C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DD5916"/>
    <w:multiLevelType w:val="hybridMultilevel"/>
    <w:tmpl w:val="9D6CDB3E"/>
    <w:lvl w:ilvl="0" w:tplc="813412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E05F1"/>
    <w:multiLevelType w:val="hybridMultilevel"/>
    <w:tmpl w:val="2FB6B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4755A"/>
    <w:multiLevelType w:val="hybridMultilevel"/>
    <w:tmpl w:val="ACEEBDD2"/>
    <w:lvl w:ilvl="0" w:tplc="0415001B">
      <w:start w:val="1"/>
      <w:numFmt w:val="lowerRoman"/>
      <w:lvlText w:val="%1."/>
      <w:lvlJc w:val="right"/>
      <w:pPr>
        <w:ind w:left="2260" w:hanging="360"/>
      </w:pPr>
    </w:lvl>
    <w:lvl w:ilvl="1" w:tplc="04150019" w:tentative="1">
      <w:start w:val="1"/>
      <w:numFmt w:val="lowerLetter"/>
      <w:lvlText w:val="%2."/>
      <w:lvlJc w:val="left"/>
      <w:pPr>
        <w:ind w:left="2980" w:hanging="360"/>
      </w:pPr>
    </w:lvl>
    <w:lvl w:ilvl="2" w:tplc="0415001B" w:tentative="1">
      <w:start w:val="1"/>
      <w:numFmt w:val="lowerRoman"/>
      <w:lvlText w:val="%3."/>
      <w:lvlJc w:val="right"/>
      <w:pPr>
        <w:ind w:left="3700" w:hanging="180"/>
      </w:pPr>
    </w:lvl>
    <w:lvl w:ilvl="3" w:tplc="0415000F" w:tentative="1">
      <w:start w:val="1"/>
      <w:numFmt w:val="decimal"/>
      <w:lvlText w:val="%4."/>
      <w:lvlJc w:val="left"/>
      <w:pPr>
        <w:ind w:left="4420" w:hanging="360"/>
      </w:pPr>
    </w:lvl>
    <w:lvl w:ilvl="4" w:tplc="04150019" w:tentative="1">
      <w:start w:val="1"/>
      <w:numFmt w:val="lowerLetter"/>
      <w:lvlText w:val="%5."/>
      <w:lvlJc w:val="left"/>
      <w:pPr>
        <w:ind w:left="5140" w:hanging="360"/>
      </w:pPr>
    </w:lvl>
    <w:lvl w:ilvl="5" w:tplc="0415001B" w:tentative="1">
      <w:start w:val="1"/>
      <w:numFmt w:val="lowerRoman"/>
      <w:lvlText w:val="%6."/>
      <w:lvlJc w:val="right"/>
      <w:pPr>
        <w:ind w:left="5860" w:hanging="180"/>
      </w:pPr>
    </w:lvl>
    <w:lvl w:ilvl="6" w:tplc="0415000F" w:tentative="1">
      <w:start w:val="1"/>
      <w:numFmt w:val="decimal"/>
      <w:lvlText w:val="%7."/>
      <w:lvlJc w:val="left"/>
      <w:pPr>
        <w:ind w:left="6580" w:hanging="360"/>
      </w:pPr>
    </w:lvl>
    <w:lvl w:ilvl="7" w:tplc="04150019" w:tentative="1">
      <w:start w:val="1"/>
      <w:numFmt w:val="lowerLetter"/>
      <w:lvlText w:val="%8."/>
      <w:lvlJc w:val="left"/>
      <w:pPr>
        <w:ind w:left="7300" w:hanging="360"/>
      </w:pPr>
    </w:lvl>
    <w:lvl w:ilvl="8" w:tplc="0415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17">
    <w:nsid w:val="69C615EF"/>
    <w:multiLevelType w:val="hybridMultilevel"/>
    <w:tmpl w:val="9F506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3"/>
  </w:num>
  <w:num w:numId="5">
    <w:abstractNumId w:val="0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6"/>
  </w:num>
  <w:num w:numId="11">
    <w:abstractNumId w:val="16"/>
  </w:num>
  <w:num w:numId="12">
    <w:abstractNumId w:val="12"/>
  </w:num>
  <w:num w:numId="13">
    <w:abstractNumId w:val="17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911"/>
    <w:rsid w:val="000C5167"/>
    <w:rsid w:val="000D6911"/>
    <w:rsid w:val="000F4C93"/>
    <w:rsid w:val="000F51CF"/>
    <w:rsid w:val="000F6441"/>
    <w:rsid w:val="00134B41"/>
    <w:rsid w:val="00135BAA"/>
    <w:rsid w:val="00164E6A"/>
    <w:rsid w:val="00193860"/>
    <w:rsid w:val="001A1DCF"/>
    <w:rsid w:val="00262F7F"/>
    <w:rsid w:val="002859DC"/>
    <w:rsid w:val="002B0EF8"/>
    <w:rsid w:val="002C6918"/>
    <w:rsid w:val="002F5812"/>
    <w:rsid w:val="00300E47"/>
    <w:rsid w:val="0031342B"/>
    <w:rsid w:val="0032193A"/>
    <w:rsid w:val="0035199B"/>
    <w:rsid w:val="003573CC"/>
    <w:rsid w:val="00393D11"/>
    <w:rsid w:val="00433391"/>
    <w:rsid w:val="00494026"/>
    <w:rsid w:val="004B66B5"/>
    <w:rsid w:val="004E1E1A"/>
    <w:rsid w:val="0051015F"/>
    <w:rsid w:val="00513179"/>
    <w:rsid w:val="00547BEF"/>
    <w:rsid w:val="00554971"/>
    <w:rsid w:val="00571BDE"/>
    <w:rsid w:val="005E2924"/>
    <w:rsid w:val="005E3560"/>
    <w:rsid w:val="00644352"/>
    <w:rsid w:val="0066010F"/>
    <w:rsid w:val="00666827"/>
    <w:rsid w:val="006B54E8"/>
    <w:rsid w:val="006B5FAB"/>
    <w:rsid w:val="00760D67"/>
    <w:rsid w:val="00785C2D"/>
    <w:rsid w:val="007950CD"/>
    <w:rsid w:val="007A06DF"/>
    <w:rsid w:val="007B49E5"/>
    <w:rsid w:val="007E05E1"/>
    <w:rsid w:val="007E4FAC"/>
    <w:rsid w:val="00805516"/>
    <w:rsid w:val="008301EC"/>
    <w:rsid w:val="00836D33"/>
    <w:rsid w:val="00855391"/>
    <w:rsid w:val="008729E0"/>
    <w:rsid w:val="008801B0"/>
    <w:rsid w:val="008F3B86"/>
    <w:rsid w:val="008F4743"/>
    <w:rsid w:val="00901591"/>
    <w:rsid w:val="009561D4"/>
    <w:rsid w:val="009906C5"/>
    <w:rsid w:val="009D4E62"/>
    <w:rsid w:val="00A5440D"/>
    <w:rsid w:val="00A93804"/>
    <w:rsid w:val="00AA2C35"/>
    <w:rsid w:val="00AA7CA8"/>
    <w:rsid w:val="00AD0E40"/>
    <w:rsid w:val="00AE387E"/>
    <w:rsid w:val="00AF2C61"/>
    <w:rsid w:val="00B33929"/>
    <w:rsid w:val="00B50769"/>
    <w:rsid w:val="00B61153"/>
    <w:rsid w:val="00BE3308"/>
    <w:rsid w:val="00C33DF8"/>
    <w:rsid w:val="00C80BF4"/>
    <w:rsid w:val="00CC0FA5"/>
    <w:rsid w:val="00CD2828"/>
    <w:rsid w:val="00CE1FD2"/>
    <w:rsid w:val="00CF2078"/>
    <w:rsid w:val="00D30F89"/>
    <w:rsid w:val="00D61230"/>
    <w:rsid w:val="00D63C77"/>
    <w:rsid w:val="00D74C21"/>
    <w:rsid w:val="00D81376"/>
    <w:rsid w:val="00DB1973"/>
    <w:rsid w:val="00DC45B6"/>
    <w:rsid w:val="00DC5788"/>
    <w:rsid w:val="00E330B0"/>
    <w:rsid w:val="00E65C3D"/>
    <w:rsid w:val="00E7079D"/>
    <w:rsid w:val="00EC370C"/>
    <w:rsid w:val="00EE018E"/>
    <w:rsid w:val="00EE113C"/>
    <w:rsid w:val="00F014BF"/>
    <w:rsid w:val="00F11484"/>
    <w:rsid w:val="00F32FD3"/>
    <w:rsid w:val="00F56091"/>
    <w:rsid w:val="00F633F5"/>
    <w:rsid w:val="00F65B5C"/>
    <w:rsid w:val="00F70481"/>
    <w:rsid w:val="00FA3AFA"/>
    <w:rsid w:val="00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601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3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387E"/>
    <w:rPr>
      <w:rFonts w:ascii="Courier New" w:eastAsia="Times New Roman" w:hAnsi="Courier New" w:cs="Courier New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AA2C35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AA2C35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AA2C35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7A06DF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Spistreci1Znak">
    <w:name w:val="Spis treści 1 Znak"/>
    <w:basedOn w:val="Domylnaczcionkaakapitu"/>
    <w:link w:val="Spistreci1"/>
    <w:uiPriority w:val="99"/>
    <w:rsid w:val="007A06DF"/>
    <w:rPr>
      <w:rFonts w:ascii="Segoe UI" w:hAnsi="Segoe UI" w:cs="Segoe UI"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7A06DF"/>
    <w:pPr>
      <w:shd w:val="clear" w:color="auto" w:fill="FFFFFF"/>
      <w:spacing w:after="60" w:line="240" w:lineRule="atLeast"/>
      <w:ind w:hanging="360"/>
    </w:pPr>
    <w:rPr>
      <w:rFonts w:ascii="Segoe UI" w:hAnsi="Segoe UI" w:cs="Segoe UI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7A06DF"/>
    <w:rPr>
      <w:sz w:val="22"/>
      <w:szCs w:val="22"/>
      <w:lang w:eastAsia="en-US"/>
    </w:rPr>
  </w:style>
  <w:style w:type="character" w:customStyle="1" w:styleId="BodytextBold3">
    <w:name w:val="Body text + Bold3"/>
    <w:basedOn w:val="TekstpodstawowyZnak1"/>
    <w:uiPriority w:val="99"/>
    <w:rsid w:val="007A06DF"/>
    <w:rPr>
      <w:rFonts w:ascii="Segoe UI" w:hAnsi="Segoe UI" w:cs="Segoe UI"/>
      <w:b/>
      <w:bCs/>
      <w:sz w:val="18"/>
      <w:szCs w:val="18"/>
      <w:shd w:val="clear" w:color="auto" w:fill="FFFFFF"/>
    </w:rPr>
  </w:style>
  <w:style w:type="paragraph" w:styleId="Spistreci1">
    <w:name w:val="toc 1"/>
    <w:basedOn w:val="Normalny"/>
    <w:next w:val="Normalny"/>
    <w:link w:val="Spistreci1Znak"/>
    <w:uiPriority w:val="99"/>
    <w:rsid w:val="007A06DF"/>
    <w:pPr>
      <w:shd w:val="clear" w:color="auto" w:fill="FFFFFF"/>
      <w:spacing w:after="0" w:line="264" w:lineRule="exact"/>
      <w:ind w:hanging="560"/>
      <w:jc w:val="both"/>
    </w:pPr>
    <w:rPr>
      <w:rFonts w:ascii="Segoe UI" w:hAnsi="Segoe UI" w:cs="Segoe UI"/>
      <w:sz w:val="18"/>
      <w:szCs w:val="18"/>
      <w:lang w:eastAsia="pl-PL"/>
    </w:rPr>
  </w:style>
  <w:style w:type="character" w:customStyle="1" w:styleId="Bodytext4">
    <w:name w:val="Body text (4)_"/>
    <w:basedOn w:val="Domylnaczcionkaakapitu"/>
    <w:link w:val="Bodytext40"/>
    <w:uiPriority w:val="99"/>
    <w:rsid w:val="00785C2D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85C2D"/>
    <w:pPr>
      <w:shd w:val="clear" w:color="auto" w:fill="FFFFFF"/>
      <w:spacing w:before="1680" w:after="0" w:line="600" w:lineRule="exact"/>
      <w:jc w:val="center"/>
    </w:pPr>
    <w:rPr>
      <w:rFonts w:ascii="Segoe UI" w:hAnsi="Segoe UI" w:cs="Segoe UI"/>
      <w:i/>
      <w:iCs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F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F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FA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F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FA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601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3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387E"/>
    <w:rPr>
      <w:rFonts w:ascii="Courier New" w:eastAsia="Times New Roman" w:hAnsi="Courier New" w:cs="Courier New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AA2C35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AA2C35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AA2C35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7A06DF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Spistreci1Znak">
    <w:name w:val="Spis treści 1 Znak"/>
    <w:basedOn w:val="Domylnaczcionkaakapitu"/>
    <w:link w:val="Spistreci1"/>
    <w:uiPriority w:val="99"/>
    <w:rsid w:val="007A06DF"/>
    <w:rPr>
      <w:rFonts w:ascii="Segoe UI" w:hAnsi="Segoe UI" w:cs="Segoe UI"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7A06DF"/>
    <w:pPr>
      <w:shd w:val="clear" w:color="auto" w:fill="FFFFFF"/>
      <w:spacing w:after="60" w:line="240" w:lineRule="atLeast"/>
      <w:ind w:hanging="360"/>
    </w:pPr>
    <w:rPr>
      <w:rFonts w:ascii="Segoe UI" w:hAnsi="Segoe UI" w:cs="Segoe UI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7A06DF"/>
    <w:rPr>
      <w:sz w:val="22"/>
      <w:szCs w:val="22"/>
      <w:lang w:eastAsia="en-US"/>
    </w:rPr>
  </w:style>
  <w:style w:type="character" w:customStyle="1" w:styleId="BodytextBold3">
    <w:name w:val="Body text + Bold3"/>
    <w:basedOn w:val="TekstpodstawowyZnak1"/>
    <w:uiPriority w:val="99"/>
    <w:rsid w:val="007A06DF"/>
    <w:rPr>
      <w:rFonts w:ascii="Segoe UI" w:hAnsi="Segoe UI" w:cs="Segoe UI"/>
      <w:b/>
      <w:bCs/>
      <w:sz w:val="18"/>
      <w:szCs w:val="18"/>
      <w:shd w:val="clear" w:color="auto" w:fill="FFFFFF"/>
    </w:rPr>
  </w:style>
  <w:style w:type="paragraph" w:styleId="Spistreci1">
    <w:name w:val="toc 1"/>
    <w:basedOn w:val="Normalny"/>
    <w:next w:val="Normalny"/>
    <w:link w:val="Spistreci1Znak"/>
    <w:uiPriority w:val="99"/>
    <w:rsid w:val="007A06DF"/>
    <w:pPr>
      <w:shd w:val="clear" w:color="auto" w:fill="FFFFFF"/>
      <w:spacing w:after="0" w:line="264" w:lineRule="exact"/>
      <w:ind w:hanging="560"/>
      <w:jc w:val="both"/>
    </w:pPr>
    <w:rPr>
      <w:rFonts w:ascii="Segoe UI" w:hAnsi="Segoe UI" w:cs="Segoe UI"/>
      <w:sz w:val="18"/>
      <w:szCs w:val="18"/>
      <w:lang w:eastAsia="pl-PL"/>
    </w:rPr>
  </w:style>
  <w:style w:type="character" w:customStyle="1" w:styleId="Bodytext4">
    <w:name w:val="Body text (4)_"/>
    <w:basedOn w:val="Domylnaczcionkaakapitu"/>
    <w:link w:val="Bodytext40"/>
    <w:uiPriority w:val="99"/>
    <w:rsid w:val="00785C2D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785C2D"/>
    <w:pPr>
      <w:shd w:val="clear" w:color="auto" w:fill="FFFFFF"/>
      <w:spacing w:before="1680" w:after="0" w:line="600" w:lineRule="exact"/>
      <w:jc w:val="center"/>
    </w:pPr>
    <w:rPr>
      <w:rFonts w:ascii="Segoe UI" w:hAnsi="Segoe UI" w:cs="Segoe UI"/>
      <w:i/>
      <w:iCs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EB08-5DDB-40F4-AE7D-D8A11D19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Kinach-Jaworska</cp:lastModifiedBy>
  <cp:revision>7</cp:revision>
  <cp:lastPrinted>2018-01-19T09:46:00Z</cp:lastPrinted>
  <dcterms:created xsi:type="dcterms:W3CDTF">2022-03-16T07:21:00Z</dcterms:created>
  <dcterms:modified xsi:type="dcterms:W3CDTF">2022-03-29T07:52:00Z</dcterms:modified>
</cp:coreProperties>
</file>