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CF" w:rsidRPr="003D5A3C" w:rsidRDefault="00AE0850" w:rsidP="009411E3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BA7FCF">
        <w:rPr>
          <w:b/>
          <w:sz w:val="36"/>
          <w:szCs w:val="36"/>
        </w:rPr>
        <w:t>Szczegółowy Opisu Przedmiotu</w:t>
      </w:r>
      <w:r w:rsidR="00BA7FCF" w:rsidRPr="003D5A3C">
        <w:rPr>
          <w:b/>
          <w:sz w:val="36"/>
          <w:szCs w:val="36"/>
        </w:rPr>
        <w:t xml:space="preserve"> Zamówienia</w:t>
      </w:r>
    </w:p>
    <w:p w:rsidR="00BA7FCF" w:rsidRPr="003D5A3C" w:rsidRDefault="00BA7FCF" w:rsidP="009411E3">
      <w:pPr>
        <w:spacing w:line="276" w:lineRule="auto"/>
        <w:jc w:val="center"/>
        <w:rPr>
          <w:b/>
          <w:sz w:val="36"/>
          <w:szCs w:val="36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sz w:val="36"/>
          <w:szCs w:val="36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i/>
          <w:sz w:val="36"/>
          <w:szCs w:val="36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i/>
          <w:sz w:val="36"/>
          <w:szCs w:val="36"/>
        </w:rPr>
      </w:pPr>
      <w:r w:rsidRPr="003D5A3C">
        <w:rPr>
          <w:b/>
          <w:i/>
          <w:sz w:val="36"/>
          <w:szCs w:val="36"/>
        </w:rPr>
        <w:t>Lokalny System Informatyczny</w:t>
      </w:r>
    </w:p>
    <w:p w:rsidR="00BA7FCF" w:rsidRPr="003D5A3C" w:rsidRDefault="005E1410" w:rsidP="009411E3">
      <w:pPr>
        <w:spacing w:line="276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RPO</w:t>
      </w:r>
      <w:r w:rsidR="00CD65C8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WZ</w:t>
      </w:r>
      <w:r w:rsidR="00BA7FCF" w:rsidRPr="003D5A3C">
        <w:rPr>
          <w:b/>
          <w:i/>
          <w:sz w:val="36"/>
          <w:szCs w:val="36"/>
        </w:rPr>
        <w:t xml:space="preserve"> 2014-2020</w:t>
      </w:r>
    </w:p>
    <w:p w:rsidR="00BA7FCF" w:rsidRPr="003D5A3C" w:rsidRDefault="00BA7FCF" w:rsidP="009411E3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LSI2014</w:t>
      </w:r>
    </w:p>
    <w:p w:rsidR="00BA7FCF" w:rsidRPr="003D5A3C" w:rsidRDefault="00BA7FCF" w:rsidP="009411E3">
      <w:pPr>
        <w:spacing w:line="276" w:lineRule="auto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rPr>
          <w:b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color w:val="FF0000"/>
          <w:sz w:val="28"/>
          <w:szCs w:val="28"/>
        </w:rPr>
      </w:pPr>
    </w:p>
    <w:p w:rsidR="00BA7FCF" w:rsidRPr="003D5A3C" w:rsidRDefault="00BA7FCF" w:rsidP="009411E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Wydział Zarządzania Strategicznego</w:t>
      </w:r>
    </w:p>
    <w:p w:rsidR="00BA7FCF" w:rsidRPr="003D5A3C" w:rsidRDefault="00BA7FCF" w:rsidP="009411E3">
      <w:pPr>
        <w:spacing w:line="276" w:lineRule="auto"/>
        <w:jc w:val="center"/>
      </w:pPr>
      <w:r>
        <w:rPr>
          <w:b/>
          <w:sz w:val="28"/>
          <w:szCs w:val="28"/>
        </w:rPr>
        <w:t>SZCZECIN</w:t>
      </w:r>
      <w:r w:rsidRPr="003D5A3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3D5A3C">
        <w:rPr>
          <w:b/>
          <w:sz w:val="28"/>
          <w:szCs w:val="28"/>
        </w:rPr>
        <w:br w:type="page"/>
      </w:r>
      <w:r w:rsidRPr="003D5A3C">
        <w:lastRenderedPageBreak/>
        <w:t>Spis treści</w:t>
      </w:r>
    </w:p>
    <w:p w:rsidR="002A5D8A" w:rsidRDefault="00BA7FCF" w:rsidP="002670F4">
      <w:pPr>
        <w:pStyle w:val="Spistreci1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5A3C">
        <w:rPr>
          <w:b/>
          <w:bCs/>
          <w:caps/>
        </w:rPr>
        <w:fldChar w:fldCharType="begin"/>
      </w:r>
      <w:r w:rsidRPr="003D5A3C">
        <w:rPr>
          <w:b/>
          <w:bCs/>
          <w:caps/>
        </w:rPr>
        <w:instrText xml:space="preserve"> TOC \h \z \t "Nagłówek 1;1;Nagłówek 2;2" </w:instrText>
      </w:r>
      <w:r w:rsidRPr="003D5A3C">
        <w:rPr>
          <w:b/>
          <w:bCs/>
          <w:caps/>
        </w:rPr>
        <w:fldChar w:fldCharType="separate"/>
      </w:r>
      <w:hyperlink w:anchor="_Toc409775230" w:history="1">
        <w:r w:rsidR="002A5D8A" w:rsidRPr="00793CAA">
          <w:rPr>
            <w:rStyle w:val="Hipercze"/>
            <w:noProof/>
          </w:rPr>
          <w:t>1.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Definicje i pojęcia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_Toc409775230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 w:rsidR="00D10169">
          <w:rPr>
            <w:noProof/>
            <w:webHidden/>
          </w:rPr>
          <w:t>3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1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1" w:history="1">
        <w:r w:rsidR="002A5D8A" w:rsidRPr="00793CAA">
          <w:rPr>
            <w:rStyle w:val="Hipercze"/>
            <w:noProof/>
          </w:rPr>
          <w:t>2.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Założenia Lokalnego Systemu Informatycznego RPOWZ 2014-2020 (LSI2014)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_Toc409775231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2" w:history="1">
        <w:r w:rsidR="002A5D8A" w:rsidRPr="00793CAA">
          <w:rPr>
            <w:rStyle w:val="Hipercze"/>
            <w:noProof/>
          </w:rPr>
          <w:t>2.1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Cel Systemu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_Toc409775232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3" w:history="1">
        <w:r w:rsidR="002A5D8A" w:rsidRPr="00793CAA">
          <w:rPr>
            <w:rStyle w:val="Hipercze"/>
            <w:noProof/>
          </w:rPr>
          <w:t>2.2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Moduły i funkcje LSI2014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_Toc409775233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4" w:history="1">
        <w:r w:rsidR="002A5D8A" w:rsidRPr="00793CAA">
          <w:rPr>
            <w:rStyle w:val="Hipercze"/>
            <w:noProof/>
          </w:rPr>
          <w:t>2.3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Wymagania i założenia projektowe.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_Toc409775234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5" w:history="1">
        <w:r w:rsidR="002A5D8A" w:rsidRPr="00793CAA">
          <w:rPr>
            <w:rStyle w:val="Hipercze"/>
            <w:noProof/>
          </w:rPr>
          <w:t>2.4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Wymagania dotyczące Wykonawcy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_Toc409775235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6" w:history="1">
        <w:r w:rsidR="002A5D8A" w:rsidRPr="00793CAA">
          <w:rPr>
            <w:rStyle w:val="Hipercze"/>
            <w:noProof/>
          </w:rPr>
          <w:t>2.5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Dostęp do dokumentacji LSI2007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_Toc409775236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7" w:history="1">
        <w:r w:rsidR="002A5D8A" w:rsidRPr="00793CAA">
          <w:rPr>
            <w:rStyle w:val="Hipercze"/>
            <w:noProof/>
          </w:rPr>
          <w:t>2.6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Doprecyzowanie zakresu zamówienia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_Toc409775237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1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8" w:history="1">
        <w:r w:rsidR="002A5D8A" w:rsidRPr="00793CAA">
          <w:rPr>
            <w:rStyle w:val="Hipercze"/>
            <w:noProof/>
          </w:rPr>
          <w:t>3.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Harmonogram i etapy realizacji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_Toc409775238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left" w:pos="993"/>
          <w:tab w:val="right" w:leader="dot" w:pos="9639"/>
        </w:tabs>
        <w:ind w:left="426" w:right="140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39" w:history="1">
        <w:r w:rsidR="002A5D8A" w:rsidRPr="00793CAA">
          <w:rPr>
            <w:rStyle w:val="Hipercze"/>
            <w:noProof/>
          </w:rPr>
          <w:t>3.1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Etap I – Aktualizacja oprogramowania, optymalizacja kodu źródłowego, koncepcja LSI2014.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_Toc409775239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0" w:history="1">
        <w:r w:rsidR="002A5D8A" w:rsidRPr="00793CAA">
          <w:rPr>
            <w:rStyle w:val="Hipercze"/>
            <w:noProof/>
          </w:rPr>
          <w:t>3.2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Etap II – Aktualizacja Serwisu Beneficjenta i Serwisu Pracownika.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_Toc409775240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1" w:history="1">
        <w:r w:rsidR="002A5D8A" w:rsidRPr="00793CAA">
          <w:rPr>
            <w:rStyle w:val="Hipercze"/>
            <w:noProof/>
          </w:rPr>
          <w:t>3.3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Etap III – Panel administracyjny, eksport danych do SL2014 oraz raporty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_Toc409775241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1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2" w:history="1">
        <w:r w:rsidR="002A5D8A" w:rsidRPr="00793CAA">
          <w:rPr>
            <w:rStyle w:val="Hipercze"/>
            <w:noProof/>
          </w:rPr>
          <w:t>4.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Gwarancja i Usługa Rozwoju Systemu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_Toc409775242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3" w:history="1">
        <w:r w:rsidR="002A5D8A" w:rsidRPr="00793CAA">
          <w:rPr>
            <w:rStyle w:val="Hipercze"/>
            <w:noProof/>
          </w:rPr>
          <w:t>4.1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Gwarancja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_Toc409775243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2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4" w:history="1">
        <w:r w:rsidR="002A5D8A" w:rsidRPr="00793CAA">
          <w:rPr>
            <w:rStyle w:val="Hipercze"/>
            <w:noProof/>
          </w:rPr>
          <w:t>4.2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Usługa Rozwoju Systemu (URS)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_Toc409775244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2A5D8A">
          <w:rPr>
            <w:noProof/>
            <w:webHidden/>
          </w:rPr>
          <w:fldChar w:fldCharType="end"/>
        </w:r>
      </w:hyperlink>
    </w:p>
    <w:p w:rsidR="002A5D8A" w:rsidRDefault="00D10169" w:rsidP="002670F4">
      <w:pPr>
        <w:pStyle w:val="Spistreci1"/>
        <w:tabs>
          <w:tab w:val="right" w:leader="dot" w:pos="9628"/>
        </w:tabs>
        <w:ind w:left="426" w:hanging="42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09775245" w:history="1">
        <w:r w:rsidR="002A5D8A" w:rsidRPr="00793CAA">
          <w:rPr>
            <w:rStyle w:val="Hipercze"/>
            <w:noProof/>
          </w:rPr>
          <w:t>5.</w:t>
        </w:r>
        <w:r w:rsidR="002A5D8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A5D8A" w:rsidRPr="00793CAA">
          <w:rPr>
            <w:rStyle w:val="Hipercze"/>
            <w:noProof/>
          </w:rPr>
          <w:t>Załączniki</w:t>
        </w:r>
        <w:r w:rsidR="002A5D8A">
          <w:rPr>
            <w:noProof/>
            <w:webHidden/>
          </w:rPr>
          <w:tab/>
        </w:r>
        <w:r w:rsidR="002A5D8A">
          <w:rPr>
            <w:noProof/>
            <w:webHidden/>
          </w:rPr>
          <w:fldChar w:fldCharType="begin"/>
        </w:r>
        <w:r w:rsidR="002A5D8A">
          <w:rPr>
            <w:noProof/>
            <w:webHidden/>
          </w:rPr>
          <w:instrText xml:space="preserve"> PAGEREF _Toc409775245 \h </w:instrText>
        </w:r>
        <w:r w:rsidR="002A5D8A">
          <w:rPr>
            <w:noProof/>
            <w:webHidden/>
          </w:rPr>
        </w:r>
        <w:r w:rsidR="002A5D8A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2A5D8A">
          <w:rPr>
            <w:noProof/>
            <w:webHidden/>
          </w:rPr>
          <w:fldChar w:fldCharType="end"/>
        </w:r>
      </w:hyperlink>
    </w:p>
    <w:p w:rsidR="00F36A02" w:rsidRDefault="00BA7FCF" w:rsidP="001B52CB">
      <w:pPr>
        <w:pStyle w:val="Spistreci2"/>
        <w:spacing w:line="276" w:lineRule="auto"/>
      </w:pPr>
      <w:r w:rsidRPr="003D5A3C">
        <w:fldChar w:fldCharType="end"/>
      </w:r>
      <w:bookmarkStart w:id="0" w:name="_Toc317759373"/>
      <w:bookmarkEnd w:id="0"/>
      <w:r w:rsidRPr="003D5A3C">
        <w:br w:type="page"/>
      </w:r>
      <w:bookmarkStart w:id="1" w:name="_Toc317759944"/>
      <w:bookmarkStart w:id="2" w:name="_Toc317761228"/>
      <w:bookmarkStart w:id="3" w:name="_Toc317761270"/>
      <w:bookmarkStart w:id="4" w:name="_Toc317761309"/>
      <w:bookmarkStart w:id="5" w:name="_Toc179957208"/>
      <w:bookmarkEnd w:id="1"/>
      <w:bookmarkEnd w:id="2"/>
      <w:bookmarkEnd w:id="3"/>
      <w:bookmarkEnd w:id="4"/>
    </w:p>
    <w:p w:rsidR="00F36A02" w:rsidRPr="00F36A02" w:rsidRDefault="00F36A02" w:rsidP="001B52CB"/>
    <w:p w:rsidR="00F36A02" w:rsidRPr="003D5A3C" w:rsidRDefault="00F36A02" w:rsidP="001B52CB">
      <w:pPr>
        <w:pStyle w:val="Nagwek1"/>
        <w:spacing w:line="276" w:lineRule="auto"/>
      </w:pPr>
      <w:bookmarkStart w:id="6" w:name="_Toc409775230"/>
      <w:r w:rsidRPr="003D5A3C">
        <w:t>Definicje i pojęcia</w:t>
      </w:r>
      <w:bookmarkEnd w:id="6"/>
    </w:p>
    <w:p w:rsidR="00621F21" w:rsidRDefault="00621F21" w:rsidP="00621F21">
      <w:pPr>
        <w:pStyle w:val="Nagowek4"/>
        <w:spacing w:line="276" w:lineRule="auto"/>
        <w:ind w:left="993" w:hanging="426"/>
      </w:pPr>
      <w:r>
        <w:t>Beneficjent – osoba posiadająca odpowiednie uprawnienia i wykorzystująca System z poziomu Serwisu Beneficjenta</w:t>
      </w:r>
    </w:p>
    <w:p w:rsidR="00F36A02" w:rsidRDefault="00CD65C8" w:rsidP="00F36A02">
      <w:pPr>
        <w:pStyle w:val="Nagowek4"/>
        <w:spacing w:line="276" w:lineRule="auto"/>
        <w:ind w:left="993" w:hanging="426"/>
      </w:pPr>
      <w:r>
        <w:t>LSI2014 lub System</w:t>
      </w:r>
      <w:r w:rsidRPr="003D5A3C">
        <w:t xml:space="preserve"> </w:t>
      </w:r>
      <w:r w:rsidR="000D18BA">
        <w:t>–</w:t>
      </w:r>
      <w:r>
        <w:t xml:space="preserve"> </w:t>
      </w:r>
      <w:r w:rsidR="00F36A02" w:rsidRPr="003D5A3C">
        <w:t xml:space="preserve">Lokalny System Informatyczny </w:t>
      </w:r>
      <w:r w:rsidR="00F36A02">
        <w:t>na lata</w:t>
      </w:r>
      <w:r w:rsidR="00D250B2">
        <w:t xml:space="preserve"> 2014-</w:t>
      </w:r>
      <w:r w:rsidR="00F36A02" w:rsidRPr="003D5A3C">
        <w:t>2020</w:t>
      </w:r>
    </w:p>
    <w:p w:rsidR="00142A6B" w:rsidRPr="003D5A3C" w:rsidRDefault="00CD65C8" w:rsidP="00F36A02">
      <w:pPr>
        <w:pStyle w:val="Nagowek4"/>
        <w:spacing w:line="276" w:lineRule="auto"/>
        <w:ind w:left="993" w:hanging="426"/>
      </w:pPr>
      <w:r>
        <w:t>LSI2007</w:t>
      </w:r>
      <w:r w:rsidRPr="003D5A3C">
        <w:t xml:space="preserve"> </w:t>
      </w:r>
      <w:r w:rsidR="000D18BA">
        <w:t>–</w:t>
      </w:r>
      <w:r>
        <w:t xml:space="preserve"> </w:t>
      </w:r>
      <w:r w:rsidR="00506A4B">
        <w:t>Lokalny</w:t>
      </w:r>
      <w:r w:rsidR="00142A6B">
        <w:t xml:space="preserve"> System Informatyczn</w:t>
      </w:r>
      <w:r w:rsidR="00506A4B">
        <w:t>y</w:t>
      </w:r>
      <w:r w:rsidR="00142A6B">
        <w:t xml:space="preserve"> dla Regionalnego Programu Operacyjnego Województwa Zachodniopomorskiego na lata 2007-2013</w:t>
      </w:r>
    </w:p>
    <w:p w:rsidR="00621F21" w:rsidRPr="005030D8" w:rsidRDefault="00621F21" w:rsidP="00621F21">
      <w:pPr>
        <w:pStyle w:val="Nagowek4"/>
        <w:spacing w:line="276" w:lineRule="auto"/>
        <w:ind w:left="993" w:hanging="426"/>
      </w:pPr>
      <w:r w:rsidRPr="005030D8">
        <w:t>MIR – Ministerstwo Infrastruktury i Rozwoju</w:t>
      </w:r>
    </w:p>
    <w:p w:rsidR="00621F21" w:rsidRDefault="00621F21" w:rsidP="00621F21">
      <w:pPr>
        <w:pStyle w:val="Nagowek4"/>
        <w:spacing w:line="276" w:lineRule="auto"/>
        <w:ind w:left="993" w:hanging="426"/>
      </w:pPr>
      <w:r>
        <w:t>Serwis Beneficjenta – część Systemu służąca uprawnionym osobom do wypełniania i składania online formularzy dokumentów w ramach Regionalnego P</w:t>
      </w:r>
      <w:r w:rsidRPr="002A2726">
        <w:t>rogram</w:t>
      </w:r>
      <w:r>
        <w:t>u</w:t>
      </w:r>
      <w:r w:rsidRPr="002A2726">
        <w:t xml:space="preserve"> </w:t>
      </w:r>
      <w:r>
        <w:t>O</w:t>
      </w:r>
      <w:r w:rsidRPr="002A2726">
        <w:t>peracyjn</w:t>
      </w:r>
      <w:r>
        <w:t>ego</w:t>
      </w:r>
      <w:r w:rsidRPr="002A2726">
        <w:t xml:space="preserve"> </w:t>
      </w:r>
      <w:r>
        <w:t>W</w:t>
      </w:r>
      <w:r w:rsidRPr="002A2726">
        <w:t xml:space="preserve">ojewództwa </w:t>
      </w:r>
      <w:r>
        <w:t>Z</w:t>
      </w:r>
      <w:r w:rsidRPr="002A2726">
        <w:t>achodniopomorskiego 2014-2020</w:t>
      </w:r>
    </w:p>
    <w:p w:rsidR="00621F21" w:rsidRDefault="00621F21" w:rsidP="00621F21">
      <w:pPr>
        <w:pStyle w:val="Nagowek4"/>
        <w:spacing w:line="276" w:lineRule="auto"/>
        <w:ind w:left="993" w:hanging="426"/>
      </w:pPr>
      <w:r>
        <w:t>Serwis Pracownika – część Systemu służąca uprawnionym osobom (np. pracownikom UMWZ) do obsługi złożonych przez Serwis Beneficjenta dokumentów</w:t>
      </w:r>
      <w:r w:rsidRPr="002A2726">
        <w:t xml:space="preserve"> oraz eksport danych do SL2014</w:t>
      </w:r>
    </w:p>
    <w:p w:rsidR="00621F21" w:rsidRDefault="00621F21" w:rsidP="00621F21">
      <w:pPr>
        <w:pStyle w:val="Nagowek4"/>
        <w:spacing w:line="276" w:lineRule="auto"/>
        <w:ind w:left="993" w:hanging="426"/>
      </w:pPr>
      <w:r>
        <w:t xml:space="preserve">SIWZ – </w:t>
      </w:r>
      <w:r w:rsidRPr="003D5A3C">
        <w:t xml:space="preserve">Specyfikacja </w:t>
      </w:r>
      <w:r>
        <w:t>I</w:t>
      </w:r>
      <w:r w:rsidRPr="003D5A3C">
        <w:t xml:space="preserve">stotnych </w:t>
      </w:r>
      <w:r>
        <w:t>W</w:t>
      </w:r>
      <w:r w:rsidRPr="003D5A3C">
        <w:t xml:space="preserve">arunków </w:t>
      </w:r>
      <w:r>
        <w:t>Z</w:t>
      </w:r>
      <w:r w:rsidRPr="003D5A3C">
        <w:t>amówienia</w:t>
      </w:r>
    </w:p>
    <w:p w:rsidR="00F36A02" w:rsidRPr="003D5A3C" w:rsidRDefault="006E5CE2" w:rsidP="00F36A02">
      <w:pPr>
        <w:pStyle w:val="Nagowek4"/>
        <w:spacing w:line="276" w:lineRule="auto"/>
        <w:ind w:left="993" w:hanging="426"/>
      </w:pPr>
      <w:r>
        <w:t xml:space="preserve">SOPZ </w:t>
      </w:r>
      <w:r w:rsidR="000D18BA">
        <w:t>–</w:t>
      </w:r>
      <w:r>
        <w:t xml:space="preserve"> </w:t>
      </w:r>
      <w:r w:rsidR="00F36A02" w:rsidRPr="003D5A3C">
        <w:t xml:space="preserve">Szczegółowy </w:t>
      </w:r>
      <w:r w:rsidR="008429BC">
        <w:t>O</w:t>
      </w:r>
      <w:r w:rsidR="00F36A02" w:rsidRPr="003D5A3C">
        <w:t xml:space="preserve">pis </w:t>
      </w:r>
      <w:r w:rsidR="008429BC">
        <w:t>P</w:t>
      </w:r>
      <w:r w:rsidR="00F36A02" w:rsidRPr="003D5A3C">
        <w:t xml:space="preserve">rzedmiotu </w:t>
      </w:r>
      <w:r w:rsidR="008429BC">
        <w:t>Z</w:t>
      </w:r>
      <w:r w:rsidR="00F36A02" w:rsidRPr="003D5A3C">
        <w:t>amówienia</w:t>
      </w:r>
    </w:p>
    <w:p w:rsidR="00621F21" w:rsidRPr="003D5A3C" w:rsidRDefault="00621F21" w:rsidP="00621F21">
      <w:pPr>
        <w:pStyle w:val="Nagowek4"/>
        <w:spacing w:line="276" w:lineRule="auto"/>
        <w:ind w:left="993" w:hanging="426"/>
      </w:pPr>
      <w:r>
        <w:t>SOS – Serwis Obsługi Systemu – narzędzie do komunikacji online Wykonawcy z Zamawiającym. Narzędzie to powinno umożliwiać obsługę zgłoszeń wraz z datą zgłoszenia, datą aktualizacji, odpowiednio konfigurowalnymi statusami, dodawanie opisu, tematu, komentarzy i załączników, na zasadach działania stosowanych w programach typu: www.mantisbt.org, www.bugzilla.org</w:t>
      </w:r>
    </w:p>
    <w:p w:rsidR="00621F21" w:rsidRPr="003D5A3C" w:rsidRDefault="00621F21" w:rsidP="00621F21">
      <w:pPr>
        <w:pStyle w:val="Nagowek4"/>
        <w:spacing w:line="276" w:lineRule="auto"/>
        <w:ind w:left="993" w:hanging="426"/>
      </w:pPr>
      <w:r w:rsidRPr="003D5A3C">
        <w:t xml:space="preserve">SL2014 – Centralny System </w:t>
      </w:r>
      <w:r>
        <w:t>Telei</w:t>
      </w:r>
      <w:r w:rsidRPr="003D5A3C">
        <w:t>nformatyczny</w:t>
      </w:r>
      <w:r>
        <w:t xml:space="preserve">, </w:t>
      </w:r>
      <w:r w:rsidRPr="003D5A3C">
        <w:t>do</w:t>
      </w:r>
      <w:r>
        <w:t xml:space="preserve"> którego eksportowane będą dane z LSI2014</w:t>
      </w:r>
    </w:p>
    <w:p w:rsidR="00621F21" w:rsidRDefault="00621F21" w:rsidP="00621F21">
      <w:pPr>
        <w:pStyle w:val="Nagowek4"/>
        <w:spacing w:line="276" w:lineRule="auto"/>
        <w:ind w:left="993" w:hanging="426"/>
      </w:pPr>
      <w:r w:rsidRPr="003D5A3C">
        <w:t>UMW</w:t>
      </w:r>
      <w:r>
        <w:t>Z</w:t>
      </w:r>
      <w:r w:rsidRPr="003D5A3C">
        <w:t xml:space="preserve"> – Urząd Marszałkowski Województwa </w:t>
      </w:r>
      <w:r>
        <w:t>Zachodniopomorskiego</w:t>
      </w:r>
      <w:r w:rsidRPr="003D5A3C">
        <w:t xml:space="preserve"> w </w:t>
      </w:r>
      <w:r>
        <w:t>Szczecinie</w:t>
      </w:r>
    </w:p>
    <w:p w:rsidR="00621F21" w:rsidRDefault="00621F21" w:rsidP="00621F21">
      <w:pPr>
        <w:pStyle w:val="Nagowek4"/>
        <w:spacing w:line="276" w:lineRule="auto"/>
        <w:ind w:left="993" w:hanging="426"/>
      </w:pPr>
      <w:r>
        <w:t xml:space="preserve">URS </w:t>
      </w:r>
      <w:r w:rsidR="00394E54" w:rsidRPr="003D5A3C">
        <w:t>–</w:t>
      </w:r>
      <w:r>
        <w:t xml:space="preserve"> Usługa Rozwoju Systemu - </w:t>
      </w:r>
      <w:r w:rsidR="00FC743B">
        <w:t>modyfikacja</w:t>
      </w:r>
      <w:r w:rsidR="00E638B0">
        <w:t xml:space="preserve">, </w:t>
      </w:r>
      <w:r>
        <w:t>rozbudow</w:t>
      </w:r>
      <w:r w:rsidR="00FC743B">
        <w:t>a</w:t>
      </w:r>
      <w:r w:rsidR="00E638B0">
        <w:t xml:space="preserve"> lub inne prace dotyczące Systemu, </w:t>
      </w:r>
      <w:r>
        <w:t>wykonywan</w:t>
      </w:r>
      <w:r w:rsidR="00E638B0">
        <w:t>e</w:t>
      </w:r>
      <w:r>
        <w:t xml:space="preserve"> przez Wykonawcę na zlecenie Zamawiającego</w:t>
      </w:r>
    </w:p>
    <w:p w:rsidR="00F36A02" w:rsidRDefault="00F36A02" w:rsidP="00F36A02">
      <w:pPr>
        <w:pStyle w:val="Nagowek4"/>
        <w:spacing w:line="276" w:lineRule="auto"/>
        <w:ind w:left="993" w:hanging="426"/>
      </w:pPr>
      <w:r w:rsidRPr="003D5A3C">
        <w:t xml:space="preserve">Użytkownik – </w:t>
      </w:r>
      <w:r>
        <w:t>osoba posiadająca odpowiednie uprawnienia i wykorzystująca System z poziomu Serwisu Pracownika</w:t>
      </w:r>
    </w:p>
    <w:p w:rsidR="002448F4" w:rsidRDefault="002448F4">
      <w:pPr>
        <w:widowControl/>
        <w:adjustRightInd/>
        <w:spacing w:before="600" w:after="360" w:line="240" w:lineRule="auto"/>
        <w:jc w:val="left"/>
        <w:textAlignment w:val="auto"/>
        <w:rPr>
          <w:rFonts w:cs="Arial"/>
          <w:b/>
          <w:bCs/>
          <w:i/>
          <w:caps/>
          <w:kern w:val="32"/>
          <w:sz w:val="28"/>
          <w:szCs w:val="32"/>
        </w:rPr>
      </w:pPr>
      <w:r>
        <w:br w:type="page"/>
      </w:r>
    </w:p>
    <w:p w:rsidR="00BA7FCF" w:rsidRPr="003D5A3C" w:rsidRDefault="00BA7FCF" w:rsidP="009411E3">
      <w:pPr>
        <w:pStyle w:val="Nagwek1"/>
        <w:spacing w:line="276" w:lineRule="auto"/>
      </w:pPr>
      <w:bookmarkStart w:id="7" w:name="_Toc409775231"/>
      <w:r w:rsidRPr="003D5A3C">
        <w:lastRenderedPageBreak/>
        <w:t xml:space="preserve">Założenia Lokalnego Systemu </w:t>
      </w:r>
      <w:r w:rsidR="00A44790">
        <w:t>I</w:t>
      </w:r>
      <w:r w:rsidR="00B40833">
        <w:t xml:space="preserve">nformatycznego </w:t>
      </w:r>
      <w:r w:rsidR="008D15A6">
        <w:t>RPOWZ</w:t>
      </w:r>
      <w:r w:rsidRPr="003D5A3C">
        <w:t xml:space="preserve"> 2014</w:t>
      </w:r>
      <w:r w:rsidR="00B40833">
        <w:t>-</w:t>
      </w:r>
      <w:r w:rsidRPr="003D5A3C">
        <w:t>2020</w:t>
      </w:r>
      <w:bookmarkEnd w:id="5"/>
      <w:r w:rsidR="00CB7559">
        <w:t xml:space="preserve"> (LSI2014)</w:t>
      </w:r>
      <w:bookmarkEnd w:id="7"/>
    </w:p>
    <w:p w:rsidR="00BA7FCF" w:rsidRPr="003D5A3C" w:rsidRDefault="00BA7FCF" w:rsidP="009679A2">
      <w:pPr>
        <w:pStyle w:val="Nagwek2"/>
      </w:pPr>
      <w:bookmarkStart w:id="8" w:name="_Toc409775232"/>
      <w:r w:rsidRPr="003D5A3C">
        <w:t>Cel Systemu</w:t>
      </w:r>
      <w:bookmarkEnd w:id="8"/>
      <w:r w:rsidRPr="003D5A3C">
        <w:t xml:space="preserve"> </w:t>
      </w:r>
    </w:p>
    <w:p w:rsidR="00BA7FCF" w:rsidRPr="002A2726" w:rsidRDefault="00BA7FCF" w:rsidP="001823B6">
      <w:pPr>
        <w:spacing w:line="276" w:lineRule="auto"/>
        <w:ind w:left="426"/>
      </w:pPr>
      <w:r w:rsidRPr="002A2726">
        <w:t xml:space="preserve">Głównym celem Systemu jest usprawnienie procedur wdrażania, monitorowania i zarządzania </w:t>
      </w:r>
      <w:r>
        <w:t>Regionalnym P</w:t>
      </w:r>
      <w:r w:rsidRPr="002A2726">
        <w:t xml:space="preserve">rogramem </w:t>
      </w:r>
      <w:r>
        <w:t>O</w:t>
      </w:r>
      <w:r w:rsidRPr="002A2726">
        <w:t xml:space="preserve">peracyjnym </w:t>
      </w:r>
      <w:r>
        <w:t>W</w:t>
      </w:r>
      <w:r w:rsidRPr="002A2726">
        <w:t xml:space="preserve">ojewództwa </w:t>
      </w:r>
      <w:r>
        <w:t>Z</w:t>
      </w:r>
      <w:r w:rsidRPr="002A2726">
        <w:t xml:space="preserve">achodniopomorskiego 2014-2020 oraz eksport danych do Centralnego Systemu </w:t>
      </w:r>
      <w:r>
        <w:t>Telei</w:t>
      </w:r>
      <w:r w:rsidRPr="002A2726">
        <w:t xml:space="preserve">nformatycznego SL2014. </w:t>
      </w:r>
    </w:p>
    <w:p w:rsidR="00BA7FCF" w:rsidRPr="002A2726" w:rsidRDefault="00BA7FCF" w:rsidP="001823B6">
      <w:pPr>
        <w:spacing w:line="276" w:lineRule="auto"/>
        <w:ind w:left="426"/>
      </w:pPr>
      <w:r>
        <w:t xml:space="preserve">System ma za zadanie między innymi uprościć i obsłużyć proces wypełniania i składania online wniosków o dofinansowanie oraz pozwalać na prowadzenie obsługi złożonych dokumentów, w odpowiedniej konfiguracji wynikającej z potrzeb Zamawiającego. </w:t>
      </w:r>
    </w:p>
    <w:p w:rsidR="00A37304" w:rsidRDefault="00A37304" w:rsidP="009679A2">
      <w:pPr>
        <w:pStyle w:val="Nagwek2"/>
      </w:pPr>
      <w:r>
        <w:t xml:space="preserve"> </w:t>
      </w:r>
      <w:bookmarkStart w:id="9" w:name="_Toc409775233"/>
      <w:r>
        <w:t>Moduły i funkcje LSI2014</w:t>
      </w:r>
      <w:bookmarkEnd w:id="9"/>
    </w:p>
    <w:p w:rsidR="00A37304" w:rsidRDefault="00A37304" w:rsidP="000C7395">
      <w:pPr>
        <w:pStyle w:val="Nagowek4"/>
        <w:ind w:left="851"/>
      </w:pPr>
      <w:r>
        <w:t>Serwis Beneficjenta</w:t>
      </w:r>
    </w:p>
    <w:p w:rsidR="00A37304" w:rsidRDefault="00A37304" w:rsidP="000C7395">
      <w:pPr>
        <w:pStyle w:val="Nagowek4"/>
        <w:numPr>
          <w:ilvl w:val="0"/>
          <w:numId w:val="50"/>
        </w:numPr>
        <w:ind w:left="993"/>
      </w:pPr>
      <w:r>
        <w:t>Rejestrowanie konta</w:t>
      </w:r>
    </w:p>
    <w:p w:rsidR="00A37304" w:rsidRDefault="00A37304" w:rsidP="000C7395">
      <w:pPr>
        <w:pStyle w:val="Nagowek4"/>
        <w:numPr>
          <w:ilvl w:val="0"/>
          <w:numId w:val="50"/>
        </w:numPr>
        <w:ind w:left="993"/>
      </w:pPr>
      <w:r>
        <w:t>Wypełnianie online i wysyłanie formularzy i dokumentów</w:t>
      </w:r>
    </w:p>
    <w:p w:rsidR="00A37304" w:rsidRDefault="00A37304" w:rsidP="000C7395">
      <w:pPr>
        <w:pStyle w:val="Nagowek4"/>
        <w:numPr>
          <w:ilvl w:val="0"/>
          <w:numId w:val="50"/>
        </w:numPr>
        <w:ind w:left="993"/>
      </w:pPr>
      <w:r>
        <w:t>Śledzenie postępu oceny złożonych dokumentów</w:t>
      </w:r>
    </w:p>
    <w:p w:rsidR="000262AA" w:rsidRDefault="000262AA" w:rsidP="000C7395">
      <w:pPr>
        <w:pStyle w:val="Nagowek4"/>
        <w:numPr>
          <w:ilvl w:val="0"/>
          <w:numId w:val="50"/>
        </w:numPr>
        <w:ind w:left="993"/>
      </w:pPr>
      <w:r>
        <w:t>Komunikacja z Serwisem Pracownika</w:t>
      </w:r>
    </w:p>
    <w:p w:rsidR="00CD7463" w:rsidRDefault="00CD7463" w:rsidP="000C7395">
      <w:pPr>
        <w:pStyle w:val="Nagowek4"/>
        <w:ind w:left="851"/>
      </w:pPr>
      <w:r>
        <w:t>Serwis Pracownika</w:t>
      </w:r>
    </w:p>
    <w:p w:rsidR="00A37304" w:rsidRDefault="00A37304" w:rsidP="000C7395">
      <w:pPr>
        <w:pStyle w:val="Nagowek4"/>
        <w:numPr>
          <w:ilvl w:val="0"/>
          <w:numId w:val="51"/>
        </w:numPr>
        <w:ind w:left="993"/>
      </w:pPr>
      <w:r>
        <w:t>Rejestrowanie naborów</w:t>
      </w:r>
      <w:r w:rsidR="00761365">
        <w:t xml:space="preserve"> wniosków o dofinansowanie</w:t>
      </w:r>
    </w:p>
    <w:p w:rsidR="003F4856" w:rsidRDefault="003F4856" w:rsidP="000C7395">
      <w:pPr>
        <w:pStyle w:val="Nagowek4"/>
        <w:numPr>
          <w:ilvl w:val="0"/>
          <w:numId w:val="51"/>
        </w:numPr>
        <w:ind w:left="993"/>
      </w:pPr>
      <w:r>
        <w:t>Obsługa szablonów wniosków o dofinansowanie</w:t>
      </w:r>
    </w:p>
    <w:p w:rsidR="00A37304" w:rsidRDefault="00A37304" w:rsidP="000C7395">
      <w:pPr>
        <w:pStyle w:val="Nagowek4"/>
        <w:numPr>
          <w:ilvl w:val="0"/>
          <w:numId w:val="51"/>
        </w:numPr>
        <w:ind w:left="993"/>
      </w:pPr>
      <w:r>
        <w:t>Obsługa złożonych w systemie dokumentów</w:t>
      </w:r>
    </w:p>
    <w:p w:rsidR="000262AA" w:rsidRDefault="000262AA" w:rsidP="000C7395">
      <w:pPr>
        <w:pStyle w:val="Nagowek4"/>
        <w:numPr>
          <w:ilvl w:val="0"/>
          <w:numId w:val="51"/>
        </w:numPr>
        <w:ind w:left="993"/>
      </w:pPr>
      <w:r>
        <w:t>Komunikacja z Serwisem Beneficjenta</w:t>
      </w:r>
    </w:p>
    <w:p w:rsidR="00A37304" w:rsidRDefault="00A37304" w:rsidP="000C7395">
      <w:pPr>
        <w:pStyle w:val="Nagowek4"/>
        <w:ind w:left="851"/>
      </w:pPr>
      <w:r>
        <w:t xml:space="preserve">Generowanie raportów z danych </w:t>
      </w:r>
      <w:r w:rsidR="00754E92">
        <w:t xml:space="preserve">zgromadzonych </w:t>
      </w:r>
      <w:r>
        <w:t>w Systemie</w:t>
      </w:r>
    </w:p>
    <w:p w:rsidR="00A37304" w:rsidRDefault="00A37304" w:rsidP="000C7395">
      <w:pPr>
        <w:pStyle w:val="Nagowek4"/>
        <w:ind w:left="851"/>
      </w:pPr>
      <w:r>
        <w:t>Eksport danych do Centralnego Systemu Teleinformatycznego</w:t>
      </w:r>
    </w:p>
    <w:p w:rsidR="00CD7463" w:rsidRPr="00A37304" w:rsidRDefault="00CD7463" w:rsidP="000C7395">
      <w:pPr>
        <w:pStyle w:val="Nagowek4"/>
        <w:ind w:left="851"/>
      </w:pPr>
      <w:r>
        <w:t>Administracja Systemem poprzez panel administracyjny</w:t>
      </w:r>
    </w:p>
    <w:p w:rsidR="00BA7FCF" w:rsidRPr="006E2641" w:rsidRDefault="00BA7FCF" w:rsidP="009679A2">
      <w:pPr>
        <w:pStyle w:val="Nagwek2"/>
      </w:pPr>
      <w:bookmarkStart w:id="10" w:name="_Toc409775234"/>
      <w:r w:rsidRPr="006E2641">
        <w:t>Wymagania i założenia projektowe.</w:t>
      </w:r>
      <w:bookmarkEnd w:id="10"/>
      <w:r>
        <w:t xml:space="preserve"> </w:t>
      </w:r>
    </w:p>
    <w:p w:rsidR="00BA7FCF" w:rsidRPr="002A2726" w:rsidRDefault="00BA7FCF" w:rsidP="001823B6">
      <w:pPr>
        <w:spacing w:line="276" w:lineRule="auto"/>
        <w:ind w:left="426"/>
      </w:pPr>
      <w:r w:rsidRPr="002A2726">
        <w:t xml:space="preserve">Ogólne wymagania funkcjonalne i niefunkcjonalne: </w:t>
      </w:r>
    </w:p>
    <w:p w:rsidR="00466C22" w:rsidRDefault="00466C22" w:rsidP="001823B6">
      <w:pPr>
        <w:pStyle w:val="Nagowek4"/>
        <w:spacing w:line="276" w:lineRule="auto"/>
        <w:ind w:left="993" w:hanging="426"/>
      </w:pPr>
      <w:r>
        <w:t>System musi zostać zbudowany w oparciu o kod źródłowy, funkcjonalności i projekt graficzny LSI2007</w:t>
      </w:r>
      <w:r w:rsidR="00246CF9">
        <w:t xml:space="preserve"> (modyfikacja LSI2007)</w:t>
      </w:r>
      <w:r>
        <w:t xml:space="preserve">. 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t>System musi posiadać funkcje określone przez Zamawiającego opis</w:t>
      </w:r>
      <w:r w:rsidR="00B76C78">
        <w:t>ane w SOPZ, SIWZ i załącznikach oraz uzgodnione na etapie realizacji umowy.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t xml:space="preserve">Prace nad systemem podzielone zostaną na etapy. 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t>System ma zostać zaprojektowany i zbudowany w oparciu o istniejącą architekturę trójwarstwową, warstwę widoku, logiki i danych, co zapewni jego elastyczność, przejrzystość i możliwość rozbudowy.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t>System powinien charakteryzować się konstrukcją modułową,</w:t>
      </w:r>
      <w:r w:rsidRPr="006E2641">
        <w:t xml:space="preserve"> umożliwiając</w:t>
      </w:r>
      <w:r>
        <w:t>ą</w:t>
      </w:r>
      <w:r w:rsidRPr="006E2641">
        <w:t xml:space="preserve"> łatwą rozbudowę w przyszłości </w:t>
      </w:r>
      <w:r>
        <w:t>warstwy aplikacyjnej i bazodanowej</w:t>
      </w:r>
      <w:r w:rsidRPr="006E2641">
        <w:t xml:space="preserve"> w zależności od kolejnych wymogów o</w:t>
      </w:r>
      <w:r>
        <w:t>kreślonych przez Zamawiającego.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t>Musi istnieć możliwość instalacji Systemu na dowolnym systemie operacyjnym zgodnym ze standardem POSIX, jak i dowolnej architekturze.</w:t>
      </w:r>
    </w:p>
    <w:p w:rsidR="00B44C04" w:rsidRDefault="00B44C04" w:rsidP="001823B6">
      <w:pPr>
        <w:pStyle w:val="Nagowek4"/>
        <w:spacing w:line="276" w:lineRule="auto"/>
        <w:ind w:left="993" w:hanging="425"/>
      </w:pPr>
      <w:r>
        <w:lastRenderedPageBreak/>
        <w:t>System powinien zostać zbudowany w oparciu o oprogramowanie open source na darmowych licencjach (na przykład licencji GPL, BSD, itp.).</w:t>
      </w:r>
    </w:p>
    <w:p w:rsidR="00F276BF" w:rsidRDefault="00F276BF" w:rsidP="001823B6">
      <w:pPr>
        <w:pStyle w:val="Nagowek4"/>
        <w:spacing w:line="276" w:lineRule="auto"/>
        <w:ind w:left="993" w:hanging="425"/>
      </w:pPr>
      <w:r>
        <w:t>Właścicielem wytworzonego kodu źródłowego systemu wraz z autorskimi prawami majątkowymi będzie Zamawiający. Prawa te przejdą na Zamawiającego w ramach ogólnego wynagrodzenia Wykonawcy zgodnie z zapisami zawartej umowy.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 xml:space="preserve">System będzie </w:t>
      </w:r>
      <w:r w:rsidRPr="006E2641">
        <w:t>dostęp</w:t>
      </w:r>
      <w:r>
        <w:t>ny</w:t>
      </w:r>
      <w:r w:rsidRPr="006E2641">
        <w:t xml:space="preserve"> poprzez sieć Internet </w:t>
      </w:r>
      <w:r>
        <w:t>przez 24 godziny na dobę, 7 dni w tygodniu, 365 dni w roku</w:t>
      </w:r>
      <w:r w:rsidRPr="006E2641">
        <w:t xml:space="preserve"> za pomocą bezpieczneg</w:t>
      </w:r>
      <w:r>
        <w:t>o połączenia szyfrowanego SSL z </w:t>
      </w:r>
      <w:r w:rsidRPr="006E2641">
        <w:t>kluczem o długości</w:t>
      </w:r>
      <w:r>
        <w:t xml:space="preserve"> </w:t>
      </w:r>
      <w:r w:rsidRPr="006E2641">
        <w:t>co najmniej 128 bitów po uprzednim zalogowaniu się, przy zachowaniu wymogów bezpieczeństwa</w:t>
      </w:r>
      <w:r w:rsidR="001A2283">
        <w:t xml:space="preserve"> i</w:t>
      </w:r>
      <w:r w:rsidRPr="006E2641">
        <w:t xml:space="preserve"> odp</w:t>
      </w:r>
      <w:r>
        <w:t>owiednie</w:t>
      </w:r>
      <w:r w:rsidR="001A2283">
        <w:t>go</w:t>
      </w:r>
      <w:r>
        <w:t xml:space="preserve"> przechowywani</w:t>
      </w:r>
      <w:r w:rsidR="001A2283">
        <w:t>a</w:t>
      </w:r>
      <w:r w:rsidR="000F0156">
        <w:t xml:space="preserve"> haseł</w:t>
      </w:r>
      <w:r>
        <w:t>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 xml:space="preserve">System musi zapewnić zegar systemowy, który będzie dokładnym wyznacznikiem terminu przekazywania </w:t>
      </w:r>
      <w:r w:rsidR="00346DF0">
        <w:t>dokumentów w Systemie</w:t>
      </w:r>
      <w:r>
        <w:t xml:space="preserve"> (zegar systemowy zgodny z oficjalnym serwerem NTP dostarczającym urzędowy czas UTC (PL) w Polsce).</w:t>
      </w:r>
    </w:p>
    <w:p w:rsidR="00B44C04" w:rsidRPr="006E2641" w:rsidRDefault="00BA7FCF" w:rsidP="001823B6">
      <w:pPr>
        <w:pStyle w:val="Nagowek4"/>
        <w:spacing w:line="276" w:lineRule="auto"/>
        <w:ind w:left="993" w:hanging="425"/>
      </w:pPr>
      <w:r>
        <w:t>System powinien spełniać wymogi</w:t>
      </w:r>
      <w:r w:rsidRPr="006E2641">
        <w:t xml:space="preserve"> WCA</w:t>
      </w:r>
      <w:r>
        <w:t>G 2.0 na poziomie AA, zgodnie z </w:t>
      </w:r>
      <w:r w:rsidR="002B494D">
        <w:t xml:space="preserve">aktualnym </w:t>
      </w:r>
      <w:r w:rsidRPr="006E2641">
        <w:t>rozporządzeniem KRI. Zamawiający może zweryfikować system pod kątem spełniania wymogów WCAG także z wyko</w:t>
      </w:r>
      <w:r>
        <w:t>rzystaniem audytu zewnętrznego.</w:t>
      </w:r>
    </w:p>
    <w:p w:rsidR="00BA7FCF" w:rsidRDefault="00B44C04" w:rsidP="001823B6">
      <w:pPr>
        <w:pStyle w:val="Nagowek4"/>
        <w:spacing w:line="276" w:lineRule="auto"/>
        <w:ind w:left="993" w:hanging="425"/>
      </w:pPr>
      <w:r>
        <w:t xml:space="preserve">System musi zapewnić czytelny i jednolity graficznie interfejs użytkownika, zapewniający komfortową pracę oraz nawigację po Systemie. Interfejs </w:t>
      </w:r>
      <w:r w:rsidR="00BA7FCF">
        <w:t>System</w:t>
      </w:r>
      <w:r>
        <w:t>u</w:t>
      </w:r>
      <w:r w:rsidR="00BA7FCF">
        <w:t xml:space="preserve"> powinien </w:t>
      </w:r>
      <w:r>
        <w:t>zostać</w:t>
      </w:r>
      <w:r w:rsidR="00BA7FCF" w:rsidRPr="006E2641">
        <w:t xml:space="preserve"> wykonany z uwzględnieniem zasad </w:t>
      </w:r>
      <w:r w:rsidR="00BA7FCF" w:rsidRPr="002A2726">
        <w:rPr>
          <w:i/>
        </w:rPr>
        <w:t>responsive web design</w:t>
      </w:r>
      <w:r w:rsidR="00BA7FCF" w:rsidRPr="006E2641">
        <w:t xml:space="preserve"> (dla typów urządz</w:t>
      </w:r>
      <w:r w:rsidR="00BA7FCF">
        <w:t>eń: desktop, tablet, mobile). W </w:t>
      </w:r>
      <w:r w:rsidR="00BA7FCF" w:rsidRPr="006E2641">
        <w:t>przypadku niższych rozdzielczości nie wszystkie elementy systemu muszą</w:t>
      </w:r>
      <w:r>
        <w:t xml:space="preserve"> być dostępne (np. formularze).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nie będzie wymagał do poprawnego działania instalowania żadnego dodatkowego oprogramowania na stacji roboczej klienta</w:t>
      </w:r>
      <w:r w:rsidR="00EC453B">
        <w:t xml:space="preserve">, </w:t>
      </w:r>
      <w:r>
        <w:t>zapewni poprawne działanie i wyświetlanie interfejsu użytkownika przez aktualne stabilne wersje przeglądarek i</w:t>
      </w:r>
      <w:r w:rsidR="00580ECD">
        <w:t>nternetowych</w:t>
      </w:r>
      <w:r w:rsidR="00EC453B">
        <w:t xml:space="preserve">, między innymi </w:t>
      </w:r>
      <w:r w:rsidR="00580ECD">
        <w:t>: Internet Explorer,</w:t>
      </w:r>
      <w:r>
        <w:t xml:space="preserve"> Mozilla Firefox, Google Chrome. </w:t>
      </w:r>
    </w:p>
    <w:p w:rsidR="00137D25" w:rsidRDefault="00BA7FCF" w:rsidP="001823B6">
      <w:pPr>
        <w:pStyle w:val="Nagowek4"/>
        <w:spacing w:line="276" w:lineRule="auto"/>
        <w:ind w:left="993" w:hanging="425"/>
      </w:pPr>
      <w:r>
        <w:t>System musi obsługiwać usługi internetowe (</w:t>
      </w:r>
      <w:r w:rsidRPr="00137D25">
        <w:rPr>
          <w:i/>
        </w:rPr>
        <w:t>web services</w:t>
      </w:r>
      <w:r>
        <w:t xml:space="preserve">) oraz słowniki udostępniane przez </w:t>
      </w:r>
      <w:r w:rsidR="00E57533">
        <w:t>system SL2014</w:t>
      </w:r>
      <w:r>
        <w:t>.</w:t>
      </w:r>
      <w:r w:rsidRPr="004D21BF">
        <w:t xml:space="preserve"> </w:t>
      </w:r>
    </w:p>
    <w:p w:rsidR="00BA7FCF" w:rsidRDefault="00137D25" w:rsidP="001823B6">
      <w:pPr>
        <w:pStyle w:val="Nagowek4"/>
        <w:spacing w:line="276" w:lineRule="auto"/>
        <w:ind w:left="993" w:hanging="425"/>
      </w:pPr>
      <w:r>
        <w:t xml:space="preserve">System musi pozwalać na ręczny oraz automatyczny transfer danych do Centralnego Systemu Teleinformatycznego SL2014 zgodnie z XML Schema. Automatyczny transfer  danych powinien być możliwy przy </w:t>
      </w:r>
      <w:r w:rsidR="00CD2188">
        <w:t>wykorzystaniu usług internetowych</w:t>
      </w:r>
      <w:r w:rsidR="004603DB">
        <w:t xml:space="preserve"> (web services)</w:t>
      </w:r>
      <w:r>
        <w:t>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posiadać fu</w:t>
      </w:r>
      <w:r w:rsidR="001C0A2B">
        <w:t>nkcję generowania dokumentów on</w:t>
      </w:r>
      <w:r>
        <w:t>line na podstawie informacji wprowadzonych przy pomocy formularzy online oraz przechowywanych w relacyjnej bazie danych.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posiadać funkcję automatycznego zapisu uruchamianego podczas prz</w:t>
      </w:r>
      <w:r w:rsidR="000C03AE">
        <w:t>e</w:t>
      </w:r>
      <w:r>
        <w:t>chodzenia pomiędzy kolejnymi częściami formularzy lub stron</w:t>
      </w:r>
      <w:r w:rsidR="000C03AE">
        <w:t xml:space="preserve">. </w:t>
      </w:r>
      <w:r>
        <w:t>System musi posiadać funkcję tzw. wersjonowania tworzonych dokumentów.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rejestrować historię wszystkich operacji wykonywanych przez użytkowników</w:t>
      </w:r>
      <w:r w:rsidRPr="0040214C">
        <w:t xml:space="preserve"> </w:t>
      </w:r>
      <w:r>
        <w:t>wraz z podstawowymi danymi (dokładny czas i data, IP, login, typ i wersja przeglądarki internetowej), np. rejestrowanie aktywności użytkowników z zaznaczeniem daty i godziny</w:t>
      </w:r>
      <w:r w:rsidR="00394AA0">
        <w:t xml:space="preserve">, </w:t>
      </w:r>
      <w:r>
        <w:t xml:space="preserve"> wykonywanych akcji (dostęp do wniosków, uruchamiane </w:t>
      </w:r>
      <w:r w:rsidR="000905CF">
        <w:t xml:space="preserve">dokumenty, funkcje, </w:t>
      </w:r>
      <w:r>
        <w:t>raporty, itp.)</w:t>
      </w:r>
      <w:r w:rsidR="00394AA0">
        <w:t xml:space="preserve">, </w:t>
      </w:r>
      <w:r>
        <w:t xml:space="preserve">logowania, wylogowania, nieudane logowania, łączny czas pracy </w:t>
      </w:r>
      <w:r w:rsidR="00A76328">
        <w:t>U</w:t>
      </w:r>
      <w:r>
        <w:t xml:space="preserve">żytkownika w Systemie. Historia musi być dostępna dla administratora i pozwalać na wyszukiwanie oraz filtrowanie co najmniej takich atrybutów jak: data i czas </w:t>
      </w:r>
      <w:r>
        <w:lastRenderedPageBreak/>
        <w:t xml:space="preserve">operacji z dokładnością do minuty, nazwa pracownika/administratora, rodzaj operacji, miejsce wykonania operacji w Systemie, nazwa dokumentu na którym wykonano operację. Rejestrowane muszą być także dane dotyczące </w:t>
      </w:r>
      <w:r w:rsidR="00A76328">
        <w:t>Beneficjentów</w:t>
      </w:r>
      <w:r>
        <w:t xml:space="preserve"> – data i godzina </w:t>
      </w:r>
      <w:r w:rsidR="00394AA0">
        <w:t>modyfikacji, zatwierdzania, zmiany statusów</w:t>
      </w:r>
      <w:r>
        <w:t xml:space="preserve"> </w:t>
      </w:r>
      <w:r w:rsidR="00394AA0">
        <w:t>dokumentów składanych poprzez System</w:t>
      </w:r>
      <w:r>
        <w:t>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pozwalać na nadawanie uprawnień użytkownikom.</w:t>
      </w:r>
    </w:p>
    <w:p w:rsidR="00E30FAD" w:rsidRDefault="00E30FAD" w:rsidP="001823B6">
      <w:pPr>
        <w:pStyle w:val="Nagowek4"/>
        <w:spacing w:line="276" w:lineRule="auto"/>
        <w:ind w:left="993" w:hanging="425"/>
      </w:pPr>
      <w:r>
        <w:t xml:space="preserve">System musi pozwalać na pracę jednocześnie wielu użytkownikom (minimalna liczba użytkowników jednocześnie = </w:t>
      </w:r>
      <w:r w:rsidRPr="00E30FAD">
        <w:t>500</w:t>
      </w:r>
      <w:r>
        <w:t xml:space="preserve">). Wykonawca </w:t>
      </w:r>
      <w:r w:rsidR="00A37FAA">
        <w:t xml:space="preserve">na żądanie Zamawiającego </w:t>
      </w:r>
      <w:r>
        <w:t>przeprowadzi testy obciążeniowe Systemu i szczegółowe wyniki wraz z dokładnym opisem metodologii prowadzenia tes</w:t>
      </w:r>
      <w:r w:rsidR="00A37FAA">
        <w:t>tów przekaże Zamawiającemu (c</w:t>
      </w:r>
      <w:r>
        <w:t>zas odpowiedzi serwera przy jednoczesnym maksymalnym ob</w:t>
      </w:r>
      <w:r w:rsidR="002B76F8">
        <w:t>ciążeniu nie może być większy niż</w:t>
      </w:r>
      <w:r>
        <w:t xml:space="preserve"> 3s). Zamawiający także ma prawo przeprowadzić testy obciążeniowe we własnym zakresie.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posiadać funkcję tzw. pomocy kontekstowej (przy polach określonych przez zamawiającego – pola w postaci słownika edytowalnego dla Administratora).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posiadać mechanizmy złożonych walidacji poprawności formularzy, komunikatów i ostrzeżeń.</w:t>
      </w:r>
    </w:p>
    <w:p w:rsidR="00BA7FCF" w:rsidRPr="00340A8B" w:rsidRDefault="00BA7FCF" w:rsidP="001823B6">
      <w:pPr>
        <w:pStyle w:val="Nagowek4"/>
        <w:spacing w:line="276" w:lineRule="auto"/>
        <w:ind w:left="993" w:hanging="425"/>
      </w:pPr>
      <w:r>
        <w:t xml:space="preserve">System musi zapewnić możliwość dodawania załączników w postaci plików przez </w:t>
      </w:r>
      <w:r w:rsidR="00E57533">
        <w:t>U</w:t>
      </w:r>
      <w:r>
        <w:t>żytkowników i Beneficjentów.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umożliwiać sortowanie danych w każdym widoku po każdej kolumnie.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 xml:space="preserve">System musi spełniać wymagania bezpieczeństwa dotyczące złożoności haseł i </w:t>
      </w:r>
      <w:r w:rsidR="00391193">
        <w:t>zapewni</w:t>
      </w:r>
      <w:r w:rsidR="004F6559">
        <w:t>a</w:t>
      </w:r>
      <w:r w:rsidR="00391193">
        <w:t xml:space="preserve">ć możliwość </w:t>
      </w:r>
      <w:r w:rsidR="0003346F">
        <w:t xml:space="preserve">wymuszania </w:t>
      </w:r>
      <w:r>
        <w:t xml:space="preserve">konieczności ich zmiany </w:t>
      </w:r>
      <w:r w:rsidR="0003346F">
        <w:t>w określonych odstępach czasu</w:t>
      </w:r>
      <w:r>
        <w:t>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posiadać funkcje przypominania (resetowania) zapomnianych haseł użytkowników.</w:t>
      </w:r>
    </w:p>
    <w:p w:rsidR="00BA7FCF" w:rsidRDefault="00BA7FCF" w:rsidP="001823B6">
      <w:pPr>
        <w:pStyle w:val="Nagowek4"/>
        <w:spacing w:line="276" w:lineRule="auto"/>
        <w:ind w:left="993" w:hanging="425"/>
      </w:pPr>
      <w:r>
        <w:t>System musi pozwalać na ustawianie czasu trwania sesji (wartość domyślna = 30 minut).</w:t>
      </w:r>
    </w:p>
    <w:p w:rsidR="00A426D4" w:rsidRPr="00633C68" w:rsidRDefault="00A426D4" w:rsidP="00A426D4">
      <w:pPr>
        <w:pStyle w:val="Nagowek4"/>
        <w:spacing w:line="276" w:lineRule="auto"/>
        <w:ind w:left="993" w:hanging="426"/>
      </w:pPr>
      <w:r w:rsidRPr="00633C68">
        <w:t>Przewiduje się docel</w:t>
      </w:r>
      <w:r>
        <w:t>owo utrzymywanie trzech wersji S</w:t>
      </w:r>
      <w:r w:rsidRPr="00633C68">
        <w:t xml:space="preserve">ystemu: </w:t>
      </w:r>
    </w:p>
    <w:p w:rsidR="00A426D4" w:rsidRPr="001B52CB" w:rsidRDefault="00A426D4" w:rsidP="00A426D4">
      <w:pPr>
        <w:pStyle w:val="Akapitzlist"/>
        <w:numPr>
          <w:ilvl w:val="0"/>
          <w:numId w:val="13"/>
        </w:numPr>
        <w:spacing w:line="276" w:lineRule="auto"/>
      </w:pPr>
      <w:r w:rsidRPr="001B52CB">
        <w:t xml:space="preserve">produkcyjna </w:t>
      </w:r>
    </w:p>
    <w:p w:rsidR="00A426D4" w:rsidRPr="001B52CB" w:rsidRDefault="00A426D4" w:rsidP="00A426D4">
      <w:pPr>
        <w:pStyle w:val="Akapitzlist"/>
        <w:numPr>
          <w:ilvl w:val="0"/>
          <w:numId w:val="13"/>
        </w:numPr>
        <w:spacing w:line="276" w:lineRule="auto"/>
      </w:pPr>
      <w:r w:rsidRPr="001B52CB">
        <w:t>testowa</w:t>
      </w:r>
    </w:p>
    <w:p w:rsidR="00A426D4" w:rsidRPr="001B52CB" w:rsidRDefault="00A426D4" w:rsidP="00A426D4">
      <w:pPr>
        <w:pStyle w:val="Akapitzlist"/>
        <w:numPr>
          <w:ilvl w:val="0"/>
          <w:numId w:val="13"/>
        </w:numPr>
        <w:spacing w:line="276" w:lineRule="auto"/>
      </w:pPr>
      <w:r w:rsidRPr="001B52CB">
        <w:t xml:space="preserve">szkoleniowa </w:t>
      </w:r>
    </w:p>
    <w:p w:rsidR="007F5287" w:rsidRPr="003D5A3C" w:rsidRDefault="00D014CE" w:rsidP="00E20961">
      <w:pPr>
        <w:pStyle w:val="Nagowek4"/>
        <w:ind w:left="993" w:hanging="426"/>
      </w:pPr>
      <w:r>
        <w:t>System</w:t>
      </w:r>
      <w:r w:rsidR="007F5287" w:rsidRPr="003D5A3C">
        <w:t xml:space="preserve"> </w:t>
      </w:r>
      <w:r w:rsidR="007F5287">
        <w:t xml:space="preserve">musi być wykonany </w:t>
      </w:r>
      <w:r w:rsidR="007F5287" w:rsidRPr="003D5A3C">
        <w:t>w sposób zabezpieczający przed podatnościami z aktualnej listy TOP 10 wg organizacji OWASP oraz podatnościami opisywanymi w OWASP Testing Guide, w szczególności przed podatnościami: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Injection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Cross-Site Scripting (XSS)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Broken Authentication and Session Management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Insecure Direct Object References</w:t>
      </w:r>
    </w:p>
    <w:p w:rsidR="007F5287" w:rsidRPr="00CD65C8" w:rsidRDefault="007F5287" w:rsidP="001823B6">
      <w:pPr>
        <w:pStyle w:val="Akapitzlist"/>
        <w:numPr>
          <w:ilvl w:val="0"/>
          <w:numId w:val="40"/>
        </w:numPr>
        <w:spacing w:line="276" w:lineRule="auto"/>
        <w:rPr>
          <w:lang w:val="en-US"/>
        </w:rPr>
      </w:pPr>
      <w:r w:rsidRPr="00CD65C8">
        <w:rPr>
          <w:lang w:val="en-US"/>
        </w:rPr>
        <w:t>Cross-Site Request Forgery (CSRF)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Security Misconfiguration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Insecure Cryptographic Storage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Failure to Restrict URL Access</w:t>
      </w:r>
    </w:p>
    <w:p w:rsidR="007F5287" w:rsidRPr="003D5A3C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Insufficient Transport Layer Protection</w:t>
      </w:r>
    </w:p>
    <w:p w:rsidR="007F5287" w:rsidRDefault="007F5287" w:rsidP="001823B6">
      <w:pPr>
        <w:pStyle w:val="Akapitzlist"/>
        <w:numPr>
          <w:ilvl w:val="0"/>
          <w:numId w:val="40"/>
        </w:numPr>
        <w:spacing w:line="276" w:lineRule="auto"/>
      </w:pPr>
      <w:r w:rsidRPr="003D5A3C">
        <w:t>UnvalidatedRedirects and Forwards</w:t>
      </w:r>
    </w:p>
    <w:p w:rsidR="004A7ACE" w:rsidRPr="004D7036" w:rsidRDefault="00C20876" w:rsidP="001823B6">
      <w:pPr>
        <w:pStyle w:val="Nagowek4"/>
        <w:spacing w:line="276" w:lineRule="auto"/>
        <w:ind w:left="993" w:hanging="425"/>
      </w:pPr>
      <w:r>
        <w:t>Z</w:t>
      </w:r>
      <w:r w:rsidR="004A7ACE" w:rsidRPr="004D7036">
        <w:t>amówieni</w:t>
      </w:r>
      <w:r>
        <w:t>e</w:t>
      </w:r>
      <w:r w:rsidR="004A7ACE" w:rsidRPr="004D7036">
        <w:t xml:space="preserve"> przewi</w:t>
      </w:r>
      <w:r>
        <w:t>duje</w:t>
      </w:r>
      <w:r w:rsidR="004A7ACE" w:rsidRPr="004D7036">
        <w:t xml:space="preserve"> </w:t>
      </w:r>
      <w:r w:rsidR="000F36A2" w:rsidRPr="004D7036">
        <w:t>Usług</w:t>
      </w:r>
      <w:r>
        <w:t>ę</w:t>
      </w:r>
      <w:r w:rsidR="000F36A2" w:rsidRPr="004D7036">
        <w:t xml:space="preserve"> Rozwoju Systemu</w:t>
      </w:r>
      <w:r w:rsidR="004A7ACE" w:rsidRPr="004D7036">
        <w:t>, w ramach któr</w:t>
      </w:r>
      <w:r w:rsidR="000F36A2" w:rsidRPr="004D7036">
        <w:t>ej</w:t>
      </w:r>
      <w:r w:rsidR="004A7ACE" w:rsidRPr="004D7036">
        <w:t xml:space="preserve"> Wykonawca ma obowiązek realizować wszelkie zlecenia Zamawiającego. </w:t>
      </w:r>
      <w:r w:rsidR="00280C80">
        <w:t>Możliwość korzystania z</w:t>
      </w:r>
      <w:r w:rsidR="000F36A2" w:rsidRPr="004D7036">
        <w:t xml:space="preserve"> tej </w:t>
      </w:r>
      <w:r w:rsidR="000F36A2" w:rsidRPr="004D7036">
        <w:lastRenderedPageBreak/>
        <w:t xml:space="preserve">usługi nastąpi </w:t>
      </w:r>
      <w:r w:rsidR="00B32EED" w:rsidRPr="004D7036">
        <w:t xml:space="preserve">po </w:t>
      </w:r>
      <w:r w:rsidR="00547FDD">
        <w:t>zakończeniu wszystkich etapów</w:t>
      </w:r>
      <w:r w:rsidR="000F36A2" w:rsidRPr="004D7036">
        <w:t xml:space="preserve"> i </w:t>
      </w:r>
      <w:r w:rsidR="00B32EED" w:rsidRPr="004D7036">
        <w:t xml:space="preserve">podpisaniu protokołu </w:t>
      </w:r>
      <w:r w:rsidR="00745FC4">
        <w:t xml:space="preserve">odbioru </w:t>
      </w:r>
      <w:r w:rsidR="00B32EED" w:rsidRPr="004D7036">
        <w:t>końcowego</w:t>
      </w:r>
      <w:r w:rsidR="004C2215">
        <w:t xml:space="preserve"> i będzie trwała</w:t>
      </w:r>
      <w:r w:rsidR="00280C80">
        <w:t xml:space="preserve"> maksymalnie do 31.12.2015</w:t>
      </w:r>
      <w:r w:rsidR="00B32EED" w:rsidRPr="004D7036">
        <w:t xml:space="preserve">. </w:t>
      </w:r>
      <w:r w:rsidR="004A7ACE" w:rsidRPr="004D7036">
        <w:t>Szczegółow</w:t>
      </w:r>
      <w:r w:rsidR="000F36A2" w:rsidRPr="004D7036">
        <w:t xml:space="preserve">e informacje zawiera </w:t>
      </w:r>
      <w:r w:rsidR="00161B15">
        <w:t>pod</w:t>
      </w:r>
      <w:r w:rsidR="004A7ACE" w:rsidRPr="004D7036">
        <w:t>punk</w:t>
      </w:r>
      <w:r w:rsidR="000F36A2" w:rsidRPr="004D7036">
        <w:t>t</w:t>
      </w:r>
      <w:r w:rsidR="004A7ACE" w:rsidRPr="004D7036">
        <w:t xml:space="preserve"> </w:t>
      </w:r>
      <w:r w:rsidR="000F36A2" w:rsidRPr="004D7036">
        <w:t>4</w:t>
      </w:r>
      <w:r w:rsidR="001B0FB8">
        <w:t>.</w:t>
      </w:r>
      <w:r w:rsidR="00D73828">
        <w:t>2</w:t>
      </w:r>
      <w:r w:rsidR="000F36A2" w:rsidRPr="004D7036">
        <w:t xml:space="preserve"> SOPZ</w:t>
      </w:r>
      <w:r w:rsidR="004A7ACE" w:rsidRPr="004D7036">
        <w:t>.</w:t>
      </w:r>
    </w:p>
    <w:p w:rsidR="00BA7FCF" w:rsidRPr="003D5A3C" w:rsidRDefault="00BA7FCF" w:rsidP="009679A2">
      <w:pPr>
        <w:pStyle w:val="Nagwek2"/>
      </w:pPr>
      <w:bookmarkStart w:id="11" w:name="_Toc409775235"/>
      <w:r w:rsidRPr="003D5A3C">
        <w:t>Wymagania dotyczące Wykonawcy</w:t>
      </w:r>
      <w:bookmarkEnd w:id="11"/>
    </w:p>
    <w:p w:rsidR="00FE29E1" w:rsidRDefault="00FE29E1" w:rsidP="00FE29E1">
      <w:pPr>
        <w:pStyle w:val="Nagowek4"/>
        <w:spacing w:line="276" w:lineRule="auto"/>
        <w:ind w:left="993" w:hanging="426"/>
      </w:pPr>
      <w:r w:rsidRPr="00DF41B2">
        <w:t>Wykonawca musi spełnić wszystkie wymagania określone w SOPZ i SIWZ.</w:t>
      </w:r>
    </w:p>
    <w:p w:rsidR="00BA7FCF" w:rsidRPr="00B40B53" w:rsidRDefault="00BA7FCF" w:rsidP="009411E3">
      <w:pPr>
        <w:pStyle w:val="Nagowek4"/>
        <w:spacing w:line="276" w:lineRule="auto"/>
        <w:ind w:left="993" w:hanging="426"/>
      </w:pPr>
      <w:r w:rsidRPr="001B52CB">
        <w:t>Wykonawca zapewnia, że System będzie zgodny z wymogami określonymi w ustawie z dnia 29 sierpnia 1997 r. o ochronie danych osobowych (tekst jednolity) (Dz</w:t>
      </w:r>
      <w:r w:rsidR="00BD4C0A">
        <w:t>.</w:t>
      </w:r>
      <w:r w:rsidRPr="001B52CB">
        <w:t xml:space="preserve"> U</w:t>
      </w:r>
      <w:r w:rsidR="00BD4C0A">
        <w:t>.</w:t>
      </w:r>
      <w:r w:rsidRPr="001B52CB">
        <w:t xml:space="preserve"> </w:t>
      </w:r>
      <w:r w:rsidR="00BD4C0A" w:rsidRPr="001B52CB">
        <w:t>20</w:t>
      </w:r>
      <w:r w:rsidR="00BD4C0A">
        <w:t>14</w:t>
      </w:r>
      <w:r w:rsidR="00BD4C0A" w:rsidRPr="001B52CB">
        <w:t xml:space="preserve"> </w:t>
      </w:r>
      <w:r w:rsidR="00BD4C0A">
        <w:t> r. poz. 1182</w:t>
      </w:r>
      <w:r w:rsidRPr="001B52CB">
        <w:t xml:space="preserve"> z późn. zm.) oraz spełnia wymagania na poziomie wysokim określone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</w:t>
      </w:r>
      <w:r w:rsidR="00BD4C0A">
        <w:t>.</w:t>
      </w:r>
      <w:r w:rsidRPr="001B52CB">
        <w:t xml:space="preserve"> U</w:t>
      </w:r>
      <w:r w:rsidR="00BD4C0A">
        <w:t>.</w:t>
      </w:r>
      <w:r w:rsidRPr="001B52CB">
        <w:t xml:space="preserve"> 2004 </w:t>
      </w:r>
      <w:r w:rsidR="00BD4C0A">
        <w:t xml:space="preserve">r. nr </w:t>
      </w:r>
      <w:r w:rsidRPr="001B52CB">
        <w:t xml:space="preserve">100 </w:t>
      </w:r>
      <w:r w:rsidR="00BD4C0A">
        <w:t xml:space="preserve">poz.  </w:t>
      </w:r>
      <w:r w:rsidRPr="001B52CB">
        <w:t>1024).</w:t>
      </w:r>
    </w:p>
    <w:p w:rsidR="00BA7FCF" w:rsidRPr="00B40B53" w:rsidRDefault="00BA7FCF" w:rsidP="0060028B">
      <w:pPr>
        <w:pStyle w:val="Nagowek4"/>
        <w:spacing w:line="276" w:lineRule="auto"/>
        <w:ind w:left="993" w:hanging="426"/>
      </w:pPr>
      <w:r w:rsidRPr="001B52CB">
        <w:t>Wykonawca zapewnia, że System będzie zgodny z wymogami określonymi w ustawie z dnia 17 lutego 2005 r. o informatyzacji działalności podmiotów realizujących zadania publiczne (Dz U 2013 235)</w:t>
      </w:r>
      <w:r w:rsidR="0060028B" w:rsidRPr="001B52CB">
        <w:t xml:space="preserve"> </w:t>
      </w:r>
      <w:r w:rsidR="0060028B" w:rsidRPr="00B40B53">
        <w:t>oraz rozporządzeniami wydanymi</w:t>
      </w:r>
      <w:r w:rsidR="0060028B" w:rsidRPr="00932677">
        <w:t xml:space="preserve"> na jej podstawie, w szczególności: Rozporządzenie Rady Ministrów z dnia 12 kwietnia 2012 r. w sprawie Krajowych Ram Interoperacyjności, minimalnych wymagań dla rejestrów publicznych i wymiany informacji w postaci elektronicznej oraz minimalnych wymagań dla systemów teleinformatycznych</w:t>
      </w:r>
      <w:r w:rsidR="008E5E7F">
        <w:t>.</w:t>
      </w:r>
    </w:p>
    <w:p w:rsidR="00BA7FCF" w:rsidRPr="001B52CB" w:rsidRDefault="00BA7FCF" w:rsidP="009411E3">
      <w:pPr>
        <w:pStyle w:val="Nagowek4"/>
        <w:spacing w:line="276" w:lineRule="auto"/>
        <w:ind w:left="993" w:hanging="426"/>
      </w:pPr>
      <w:r w:rsidRPr="001B52CB">
        <w:t>Wykonawca przygotuje projekt graficzny i funkcjonalny Systemu (w tym projekt logiczny – szczeg</w:t>
      </w:r>
      <w:r w:rsidR="00B47D37">
        <w:t>ółowy schemat blokowy procesów).</w:t>
      </w:r>
    </w:p>
    <w:p w:rsidR="00BA7FCF" w:rsidRPr="00DF41B2" w:rsidRDefault="00BA7FCF" w:rsidP="009411E3">
      <w:pPr>
        <w:pStyle w:val="Nagowek4"/>
        <w:spacing w:line="276" w:lineRule="auto"/>
        <w:ind w:left="993" w:hanging="426"/>
      </w:pPr>
      <w:r w:rsidRPr="00DF41B2">
        <w:t>Wykonawca musi uzyskać akceptację Zamawiającego dotyczącą szczegółowego projektu grafic</w:t>
      </w:r>
      <w:r w:rsidR="00B47D37">
        <w:t>znego i funkcjonalności Systemu.</w:t>
      </w:r>
    </w:p>
    <w:p w:rsidR="00BA7FCF" w:rsidRPr="00DF41B2" w:rsidRDefault="00BA7FCF" w:rsidP="009411E3">
      <w:pPr>
        <w:pStyle w:val="Nagowek4"/>
        <w:spacing w:line="276" w:lineRule="auto"/>
        <w:ind w:left="993" w:hanging="426"/>
      </w:pPr>
      <w:r w:rsidRPr="00DF41B2">
        <w:t xml:space="preserve">Wykonawca przedstawi do odbioru kolejne etapy Systemu zgodnie z harmonogramem realizacji – </w:t>
      </w:r>
      <w:r w:rsidR="00F276BF">
        <w:t>rozdział</w:t>
      </w:r>
      <w:r w:rsidRPr="00DF41B2">
        <w:t xml:space="preserve"> </w:t>
      </w:r>
      <w:r w:rsidR="004A7ACE">
        <w:t>3</w:t>
      </w:r>
      <w:r w:rsidRPr="00DF41B2">
        <w:t xml:space="preserve"> „</w:t>
      </w:r>
      <w:r w:rsidR="00B47D37">
        <w:t>Harmonogram i etapy realizacji”.</w:t>
      </w:r>
    </w:p>
    <w:p w:rsidR="00BA7FCF" w:rsidRPr="00DF41B2" w:rsidRDefault="00BA7FCF" w:rsidP="009411E3">
      <w:pPr>
        <w:pStyle w:val="Nagowek4"/>
        <w:spacing w:line="276" w:lineRule="auto"/>
        <w:ind w:left="993" w:hanging="426"/>
      </w:pPr>
      <w:r w:rsidRPr="00DF41B2">
        <w:t>Wykonawca może zaproponować dodatkowe funkcjonalności, jednak Z</w:t>
      </w:r>
      <w:r w:rsidR="00B47D37">
        <w:t>amawiający ma prawo je odrzucić.</w:t>
      </w:r>
    </w:p>
    <w:p w:rsidR="00BA7FCF" w:rsidRPr="00DF41B2" w:rsidRDefault="00BA7FCF" w:rsidP="009411E3">
      <w:pPr>
        <w:pStyle w:val="Nagowek4"/>
        <w:spacing w:line="276" w:lineRule="auto"/>
        <w:ind w:left="993" w:hanging="426"/>
      </w:pPr>
      <w:r w:rsidRPr="00DF41B2">
        <w:t xml:space="preserve">Wykonawca udzieli gwarancji na dostarczony System na okres </w:t>
      </w:r>
      <w:r w:rsidR="003E6DB9" w:rsidRPr="001B52CB">
        <w:t>24</w:t>
      </w:r>
      <w:r w:rsidRPr="00DF41B2">
        <w:t xml:space="preserve"> miesięcy od daty podpisania protokołu </w:t>
      </w:r>
      <w:r w:rsidR="00745FC4">
        <w:t xml:space="preserve">odbioru </w:t>
      </w:r>
      <w:r w:rsidRPr="00DF41B2">
        <w:t>końcowego.</w:t>
      </w:r>
    </w:p>
    <w:p w:rsidR="009A1E94" w:rsidRPr="00DF41B2" w:rsidRDefault="009A1E94" w:rsidP="009A1E94">
      <w:pPr>
        <w:pStyle w:val="Nagowek4"/>
        <w:spacing w:line="276" w:lineRule="auto"/>
        <w:ind w:left="993" w:hanging="426"/>
      </w:pPr>
      <w:r w:rsidRPr="00DF41B2">
        <w:t xml:space="preserve">Wykonawca </w:t>
      </w:r>
      <w:r>
        <w:t xml:space="preserve">na prośbę Zamawiającego oraz </w:t>
      </w:r>
      <w:r w:rsidRPr="00DF41B2">
        <w:t xml:space="preserve">po ustaniu okresu </w:t>
      </w:r>
      <w:r>
        <w:t>gwarancji</w:t>
      </w:r>
      <w:r w:rsidRPr="00DF41B2">
        <w:t xml:space="preserve"> zobowiązany jest do przekazania Zamawiającemu </w:t>
      </w:r>
      <w:r>
        <w:t xml:space="preserve">na nośniku elektronicznym </w:t>
      </w:r>
      <w:r w:rsidRPr="00DF41B2">
        <w:t>zarchiwizowanej wersji całego Systemu</w:t>
      </w:r>
      <w:r>
        <w:t xml:space="preserve"> oraz dokumentacji powykonawczej, a także </w:t>
      </w:r>
      <w:r w:rsidRPr="003D5A3C">
        <w:t>wykaz wszystkich licencji niezbędnych do prawid</w:t>
      </w:r>
      <w:r>
        <w:t>łowego działania Systemu (nazwa,</w:t>
      </w:r>
      <w:r w:rsidRPr="003D5A3C">
        <w:t xml:space="preserve"> wersja</w:t>
      </w:r>
      <w:r>
        <w:t>, numer, rodzaj, okres ważności).</w:t>
      </w:r>
    </w:p>
    <w:p w:rsidR="00823A3E" w:rsidRDefault="00823A3E" w:rsidP="007F35DA">
      <w:pPr>
        <w:pStyle w:val="Nagowek4"/>
        <w:spacing w:line="276" w:lineRule="auto"/>
        <w:ind w:left="993" w:hanging="426"/>
      </w:pPr>
      <w:r w:rsidRPr="00DF41B2">
        <w:t xml:space="preserve">Wykonawca nie później niż </w:t>
      </w:r>
      <w:r>
        <w:t>5</w:t>
      </w:r>
      <w:r w:rsidRPr="00B40B53">
        <w:t xml:space="preserve"> dni roboczych po podpisaniu protokołu odbioru</w:t>
      </w:r>
      <w:r>
        <w:t xml:space="preserve"> końcowego</w:t>
      </w:r>
      <w:r w:rsidRPr="00B40B53">
        <w:t xml:space="preserve"> uruchomi wersję testową </w:t>
      </w:r>
      <w:r>
        <w:t>i wersję szkoleniową S</w:t>
      </w:r>
      <w:r w:rsidRPr="00B40B53">
        <w:t>ystemu</w:t>
      </w:r>
      <w:r w:rsidRPr="00DF41B2">
        <w:t>, która cały czas będzie odzwierciedleniem fu</w:t>
      </w:r>
      <w:r>
        <w:t>nkcjonalnym wersji produkcyjnej.</w:t>
      </w:r>
    </w:p>
    <w:p w:rsidR="007F35DA" w:rsidRPr="007F35DA" w:rsidRDefault="007F35DA" w:rsidP="007F35DA">
      <w:pPr>
        <w:pStyle w:val="Nagowek4"/>
        <w:spacing w:line="276" w:lineRule="auto"/>
        <w:ind w:left="993" w:hanging="426"/>
      </w:pPr>
      <w:r w:rsidRPr="007F35DA">
        <w:t xml:space="preserve">Wykonawca zobowiązany jest do zapewnienia hostingu </w:t>
      </w:r>
      <w:r>
        <w:t xml:space="preserve">wersji testowej i szkoleniowej </w:t>
      </w:r>
      <w:r w:rsidRPr="007F35DA">
        <w:t xml:space="preserve">Systemu przez okres </w:t>
      </w:r>
      <w:r w:rsidR="003E6DB9" w:rsidRPr="001B52CB">
        <w:t>24</w:t>
      </w:r>
      <w:r w:rsidRPr="007F35DA">
        <w:t xml:space="preserve"> miesięcy od daty</w:t>
      </w:r>
      <w:r w:rsidR="006222AD">
        <w:t xml:space="preserve"> podpisania protokołu </w:t>
      </w:r>
      <w:r w:rsidR="00745FC4">
        <w:t xml:space="preserve">odbioru </w:t>
      </w:r>
      <w:r w:rsidR="006222AD">
        <w:t>końcowego</w:t>
      </w:r>
      <w:r w:rsidRPr="007F35DA">
        <w:t>.</w:t>
      </w:r>
      <w:r w:rsidR="00A37FAA">
        <w:t xml:space="preserve"> Zamawiający może </w:t>
      </w:r>
      <w:r w:rsidR="00D42E8C">
        <w:t xml:space="preserve">jednak </w:t>
      </w:r>
      <w:r w:rsidR="007632CA">
        <w:t xml:space="preserve">zadecydować o prowadzeniu </w:t>
      </w:r>
      <w:r w:rsidR="00D42E8C">
        <w:t xml:space="preserve">przez Wykonawcę </w:t>
      </w:r>
      <w:r w:rsidR="007632CA">
        <w:t>wersji testowej i szkoleniowej na infrastrukturze</w:t>
      </w:r>
      <w:r w:rsidR="00D42E8C">
        <w:t xml:space="preserve"> Zamawiającego</w:t>
      </w:r>
      <w:r w:rsidR="007632CA">
        <w:t>.</w:t>
      </w:r>
    </w:p>
    <w:p w:rsidR="00BA7FCF" w:rsidRPr="00633C68" w:rsidRDefault="00BA7FCF" w:rsidP="009411E3">
      <w:pPr>
        <w:pStyle w:val="Nagowek4"/>
        <w:spacing w:line="276" w:lineRule="auto"/>
        <w:ind w:left="993" w:hanging="426"/>
      </w:pPr>
      <w:r w:rsidRPr="00633C68">
        <w:lastRenderedPageBreak/>
        <w:t xml:space="preserve">Wykonawca </w:t>
      </w:r>
      <w:r w:rsidR="000F4561" w:rsidRPr="00633C68">
        <w:t xml:space="preserve">w celu realizacji zamówienia </w:t>
      </w:r>
      <w:r w:rsidRPr="00633C68">
        <w:t xml:space="preserve">otrzyma dostęp zdalny </w:t>
      </w:r>
      <w:r w:rsidR="00BD4C0A">
        <w:t xml:space="preserve">do serwera Zamawiającego, na którym </w:t>
      </w:r>
      <w:r w:rsidR="00E672B9">
        <w:t>zainstaluje</w:t>
      </w:r>
      <w:r w:rsidR="000F4561">
        <w:t xml:space="preserve"> produkcyjn</w:t>
      </w:r>
      <w:r w:rsidR="00E672B9">
        <w:t>ą</w:t>
      </w:r>
      <w:r w:rsidR="000F4561">
        <w:t xml:space="preserve"> wersj</w:t>
      </w:r>
      <w:r w:rsidR="009A3DA9">
        <w:t>ę</w:t>
      </w:r>
      <w:r w:rsidR="000F4561">
        <w:t xml:space="preserve"> Systemu, oraz</w:t>
      </w:r>
      <w:r w:rsidR="000F4561" w:rsidRPr="00633C68">
        <w:t xml:space="preserve"> </w:t>
      </w:r>
      <w:r w:rsidRPr="00633C68">
        <w:t xml:space="preserve">będzie zobowiązany do podpisania niezbędnych dokumentów wynikających z Polityki Bezpieczeństwa Informacji </w:t>
      </w:r>
      <w:r w:rsidR="00D327EE">
        <w:t>UMWZ</w:t>
      </w:r>
      <w:r w:rsidRPr="00633C68">
        <w:t xml:space="preserve">. Wykonawca będzie odpowiedzialny za konfigurację i optymalizację środowiska we współpracy z Wydziałem odpowiedzialnym za kwestie informatyczne w </w:t>
      </w:r>
      <w:r w:rsidR="00460BA8">
        <w:t>UMWZ</w:t>
      </w:r>
      <w:r w:rsidRPr="00633C68">
        <w:t xml:space="preserve">. </w:t>
      </w:r>
    </w:p>
    <w:p w:rsidR="00932677" w:rsidRDefault="00BA7FCF" w:rsidP="001B52CB">
      <w:pPr>
        <w:pStyle w:val="Nagowek4"/>
        <w:spacing w:line="276" w:lineRule="auto"/>
        <w:ind w:left="927" w:hanging="426"/>
      </w:pPr>
      <w:r w:rsidRPr="00633C68">
        <w:t>Wykonawca zapewni</w:t>
      </w:r>
      <w:r w:rsidR="00932677">
        <w:t xml:space="preserve"> </w:t>
      </w:r>
      <w:r w:rsidRPr="00633C68">
        <w:t>system kontroli wersji dla utrzymania kodu źródłowego aplikacji zgodnie ze swoimi preferencjami</w:t>
      </w:r>
      <w:r w:rsidR="00932677">
        <w:t>.</w:t>
      </w:r>
    </w:p>
    <w:p w:rsidR="00BA7FCF" w:rsidRDefault="00932677" w:rsidP="001B52CB">
      <w:pPr>
        <w:pStyle w:val="Nagowek4"/>
        <w:spacing w:line="276" w:lineRule="auto"/>
        <w:ind w:left="927" w:hanging="426"/>
      </w:pPr>
      <w:r>
        <w:t xml:space="preserve">Wykonawca zapewni </w:t>
      </w:r>
      <w:r w:rsidR="00BA7FCF" w:rsidRPr="00633C68">
        <w:t xml:space="preserve">narzędzie </w:t>
      </w:r>
      <w:r w:rsidR="00F5712D">
        <w:t>do</w:t>
      </w:r>
      <w:r w:rsidR="00F5712D" w:rsidRPr="00633C68">
        <w:t xml:space="preserve"> </w:t>
      </w:r>
      <w:r w:rsidR="00BA7FCF" w:rsidRPr="00633C68">
        <w:t>komunikacj</w:t>
      </w:r>
      <w:r w:rsidR="00F5712D">
        <w:t>i</w:t>
      </w:r>
      <w:r w:rsidR="00BA7FCF" w:rsidRPr="00633C68">
        <w:t xml:space="preserve"> online </w:t>
      </w:r>
      <w:r w:rsidR="00F5712D">
        <w:t>z</w:t>
      </w:r>
      <w:r w:rsidR="00BA7FCF" w:rsidRPr="00633C68">
        <w:t xml:space="preserve"> Zamawiającym (</w:t>
      </w:r>
      <w:r w:rsidR="000417B3">
        <w:t>SOS</w:t>
      </w:r>
      <w:r w:rsidR="002C55A1">
        <w:t>)</w:t>
      </w:r>
      <w:r w:rsidR="00BA7FCF" w:rsidRPr="00633C68">
        <w:t>. Narzędzie to powinno umożliwiać obsługę zgłoszeń z odpowiednimi konfigurowalnymi statusami oraz dodawanie komentarzy (np. http://www</w:t>
      </w:r>
      <w:r w:rsidR="00F5712D">
        <w:t>.</w:t>
      </w:r>
      <w:r w:rsidR="00BA7FCF" w:rsidRPr="00633C68">
        <w:t>mantisbt</w:t>
      </w:r>
      <w:r w:rsidR="00F5712D">
        <w:t>.</w:t>
      </w:r>
      <w:r w:rsidR="00BA7FCF" w:rsidRPr="00633C68">
        <w:t>org/)</w:t>
      </w:r>
      <w:r>
        <w:t xml:space="preserve">. </w:t>
      </w:r>
      <w:r w:rsidR="00BA7FCF" w:rsidRPr="00633C68">
        <w:t>Jeśli Wykonawca po przeanalizowaniu zgłoszenia b</w:t>
      </w:r>
      <w:r w:rsidR="006D0BE9">
        <w:t>ędzie miał wątpliwości lub</w:t>
      </w:r>
      <w:r w:rsidR="00F276BF">
        <w:t xml:space="preserve"> pytania </w:t>
      </w:r>
      <w:r w:rsidR="00BA7FCF" w:rsidRPr="00633C68">
        <w:t xml:space="preserve">co do wykonania zgłoszenia, powinien </w:t>
      </w:r>
      <w:r w:rsidR="00F276BF">
        <w:t xml:space="preserve">wówczas </w:t>
      </w:r>
      <w:r w:rsidR="00BA7FCF" w:rsidRPr="00633C68">
        <w:t>za pomocą tego narzędzia niezwłocznie poinformować o tym fakcie Zamawiającego. Cała korespondencja dot</w:t>
      </w:r>
      <w:r w:rsidR="00F276BF">
        <w:t>ycząca</w:t>
      </w:r>
      <w:r w:rsidR="00BA7FCF" w:rsidRPr="00633C68">
        <w:t xml:space="preserve"> zgłoszeń powinna przebiegać za pomocą </w:t>
      </w:r>
      <w:r w:rsidR="006D0BE9">
        <w:t>SOS</w:t>
      </w:r>
      <w:r w:rsidR="00BA7FCF" w:rsidRPr="00633C68">
        <w:t xml:space="preserve">. </w:t>
      </w:r>
    </w:p>
    <w:p w:rsidR="00BA7FCF" w:rsidRDefault="00F276BF" w:rsidP="001B52CB">
      <w:pPr>
        <w:pStyle w:val="Nagowek4"/>
        <w:spacing w:line="276" w:lineRule="auto"/>
        <w:ind w:left="927" w:hanging="426"/>
      </w:pPr>
      <w:r>
        <w:t xml:space="preserve">Wykonawca </w:t>
      </w:r>
      <w:r w:rsidR="00932677">
        <w:t>odpowiada za</w:t>
      </w:r>
      <w:r w:rsidR="00BA7FCF" w:rsidRPr="00633C68">
        <w:t xml:space="preserve"> przygotowani</w:t>
      </w:r>
      <w:r w:rsidR="00932677">
        <w:t>e</w:t>
      </w:r>
      <w:r w:rsidR="009A7D77">
        <w:t xml:space="preserve"> dokumentacji S</w:t>
      </w:r>
      <w:r w:rsidR="00BA7FCF" w:rsidRPr="00633C68">
        <w:t>ystemu</w:t>
      </w:r>
      <w:r w:rsidR="00932677">
        <w:t>.</w:t>
      </w:r>
      <w:r w:rsidR="00932677" w:rsidRPr="00633C68" w:rsidDel="00932677">
        <w:t xml:space="preserve"> </w:t>
      </w:r>
    </w:p>
    <w:p w:rsidR="00BA7FCF" w:rsidRPr="00BF7ECC" w:rsidRDefault="00BA7FCF" w:rsidP="009679A2">
      <w:pPr>
        <w:pStyle w:val="Nagwek2"/>
      </w:pPr>
      <w:bookmarkStart w:id="12" w:name="_Toc409775236"/>
      <w:r w:rsidRPr="00BF7ECC">
        <w:t xml:space="preserve">Dostęp do dokumentacji </w:t>
      </w:r>
      <w:r w:rsidR="0079367A">
        <w:t>LSI2007</w:t>
      </w:r>
      <w:bookmarkEnd w:id="12"/>
      <w:r w:rsidRPr="00BF7ECC">
        <w:t xml:space="preserve"> </w:t>
      </w:r>
    </w:p>
    <w:p w:rsidR="003B3877" w:rsidRDefault="00BA7FCF" w:rsidP="00C3094D">
      <w:pPr>
        <w:spacing w:line="276" w:lineRule="auto"/>
        <w:ind w:left="567"/>
      </w:pPr>
      <w:r w:rsidRPr="001B52CB">
        <w:t xml:space="preserve">Zamawiający udostępni </w:t>
      </w:r>
      <w:r w:rsidR="007F35DA" w:rsidRPr="001B52CB">
        <w:t xml:space="preserve">potencjalnym Wykonawcom </w:t>
      </w:r>
      <w:r w:rsidR="004609BE">
        <w:t xml:space="preserve">dokumentację </w:t>
      </w:r>
      <w:r w:rsidR="003B3877">
        <w:t>oraz dostęp do wersji testowej systemu LSI2007</w:t>
      </w:r>
      <w:r w:rsidR="00FF1DA5">
        <w:t xml:space="preserve"> w siedzibie Zamawiającego</w:t>
      </w:r>
      <w:r w:rsidR="004609BE">
        <w:t xml:space="preserve">, </w:t>
      </w:r>
      <w:r w:rsidRPr="001B52CB">
        <w:t>po zgłoszeniu takiej potrzeby.</w:t>
      </w:r>
    </w:p>
    <w:p w:rsidR="00BA7FCF" w:rsidRPr="004609BE" w:rsidRDefault="00BA7FCF" w:rsidP="00C3094D">
      <w:pPr>
        <w:spacing w:line="276" w:lineRule="auto"/>
        <w:ind w:left="993" w:hanging="426"/>
      </w:pPr>
      <w:r w:rsidRPr="001B52CB">
        <w:t>Zgłoszenia należy wysyłać w wersji elektronicznej na</w:t>
      </w:r>
      <w:r w:rsidR="003B3877">
        <w:t xml:space="preserve"> adres </w:t>
      </w:r>
      <w:r w:rsidRPr="001B52CB">
        <w:t>e-mail</w:t>
      </w:r>
      <w:r w:rsidR="003B3877">
        <w:t>:</w:t>
      </w:r>
      <w:r w:rsidRPr="001B52CB">
        <w:t xml:space="preserve"> </w:t>
      </w:r>
      <w:r w:rsidR="004609BE">
        <w:t>pmarski</w:t>
      </w:r>
      <w:r w:rsidR="007F35DA" w:rsidRPr="004609BE">
        <w:t>@wzp.pl</w:t>
      </w:r>
      <w:r w:rsidRPr="001B52CB">
        <w:t>.</w:t>
      </w:r>
      <w:r w:rsidRPr="004609BE">
        <w:t xml:space="preserve"> </w:t>
      </w:r>
    </w:p>
    <w:p w:rsidR="00BA7FCF" w:rsidRPr="004609BE" w:rsidRDefault="00BA7FCF" w:rsidP="00C3094D">
      <w:pPr>
        <w:spacing w:line="276" w:lineRule="auto"/>
        <w:ind w:left="993" w:hanging="426"/>
      </w:pPr>
      <w:r w:rsidRPr="004609BE">
        <w:t xml:space="preserve">Zgłoszenie musi zawierać: </w:t>
      </w:r>
    </w:p>
    <w:p w:rsidR="00BA7FCF" w:rsidRPr="001B52CB" w:rsidRDefault="00A57506" w:rsidP="00C3094D">
      <w:pPr>
        <w:pStyle w:val="Akapitzlist"/>
        <w:numPr>
          <w:ilvl w:val="0"/>
          <w:numId w:val="14"/>
        </w:numPr>
        <w:spacing w:line="276" w:lineRule="auto"/>
        <w:ind w:left="993" w:hanging="284"/>
      </w:pPr>
      <w:r>
        <w:t xml:space="preserve">Tytuł: </w:t>
      </w:r>
      <w:r w:rsidR="00BA7FCF" w:rsidRPr="001B52CB">
        <w:t>„</w:t>
      </w:r>
      <w:r>
        <w:t>W</w:t>
      </w:r>
      <w:r w:rsidR="00BA7FCF" w:rsidRPr="001B52CB">
        <w:t>y</w:t>
      </w:r>
      <w:r>
        <w:t>konanie</w:t>
      </w:r>
      <w:r w:rsidR="00BA7FCF" w:rsidRPr="001B52CB">
        <w:t xml:space="preserve"> </w:t>
      </w:r>
      <w:r w:rsidR="00F305BF">
        <w:t>LSI</w:t>
      </w:r>
      <w:r w:rsidR="00BA7FCF" w:rsidRPr="001B52CB">
        <w:t xml:space="preserve">2014” </w:t>
      </w:r>
    </w:p>
    <w:p w:rsidR="00BA7FCF" w:rsidRPr="00633C68" w:rsidRDefault="00BA7FCF" w:rsidP="00C3094D">
      <w:pPr>
        <w:pStyle w:val="Akapitzlist"/>
        <w:numPr>
          <w:ilvl w:val="0"/>
          <w:numId w:val="14"/>
        </w:numPr>
        <w:spacing w:line="276" w:lineRule="auto"/>
        <w:ind w:left="993" w:hanging="284"/>
      </w:pPr>
      <w:r w:rsidRPr="00633C68">
        <w:t xml:space="preserve">nazwę podmiotu zwracającego się o udostępnienie, </w:t>
      </w:r>
    </w:p>
    <w:p w:rsidR="00BA7FCF" w:rsidRPr="00633C68" w:rsidRDefault="00BA7FCF" w:rsidP="00C3094D">
      <w:pPr>
        <w:pStyle w:val="Akapitzlist"/>
        <w:numPr>
          <w:ilvl w:val="0"/>
          <w:numId w:val="14"/>
        </w:numPr>
        <w:spacing w:line="276" w:lineRule="auto"/>
        <w:ind w:left="993" w:hanging="284"/>
      </w:pPr>
      <w:r w:rsidRPr="00633C68">
        <w:t xml:space="preserve">dane teleadresowe osoby, do której zostanie wysłana odpowiedź. </w:t>
      </w:r>
    </w:p>
    <w:p w:rsidR="00BA7FCF" w:rsidRPr="00BF7ECC" w:rsidRDefault="00BA7FCF" w:rsidP="009679A2">
      <w:pPr>
        <w:pStyle w:val="Nagwek2"/>
      </w:pPr>
      <w:bookmarkStart w:id="13" w:name="_Toc408569530"/>
      <w:bookmarkStart w:id="14" w:name="_Toc408569551"/>
      <w:bookmarkStart w:id="15" w:name="_Toc408569572"/>
      <w:bookmarkStart w:id="16" w:name="_Toc408569593"/>
      <w:bookmarkStart w:id="17" w:name="_Toc408574267"/>
      <w:bookmarkStart w:id="18" w:name="_Toc408823216"/>
      <w:bookmarkStart w:id="19" w:name="_Toc409775237"/>
      <w:bookmarkEnd w:id="13"/>
      <w:bookmarkEnd w:id="14"/>
      <w:bookmarkEnd w:id="15"/>
      <w:bookmarkEnd w:id="16"/>
      <w:bookmarkEnd w:id="17"/>
      <w:bookmarkEnd w:id="18"/>
      <w:r w:rsidRPr="00BF7ECC">
        <w:t>Doprecyzowanie zakresu zamówienia</w:t>
      </w:r>
      <w:bookmarkEnd w:id="19"/>
      <w:r w:rsidRPr="00BF7ECC">
        <w:t xml:space="preserve"> </w:t>
      </w:r>
    </w:p>
    <w:p w:rsidR="00BA7FCF" w:rsidRPr="00430552" w:rsidRDefault="00BA7FCF" w:rsidP="00C3094D">
      <w:pPr>
        <w:spacing w:line="276" w:lineRule="auto"/>
        <w:ind w:left="567"/>
      </w:pPr>
      <w:r w:rsidRPr="00430552">
        <w:t>System musi uwzględniać wszelkie niezbędne uregulowania prawne i proceduralne dla okresu programowania 2014-2020. Część z tych uregulowań nie jest jeszcze przyjęta w ostatecznym kształcie, w związku z tym Zamawiający zakłada doprecy</w:t>
      </w:r>
      <w:r w:rsidR="007A326C">
        <w:t>zowanie zakresu funkcjonalnego S</w:t>
      </w:r>
      <w:r w:rsidRPr="00430552">
        <w:t xml:space="preserve">ystemu w trakcie realizacji zamówienia w celu uwzględnienia w/w uwarunkowań. Uszczegółowienia te nie będą prowadziły do zmiany wynagrodzenia Wykonawcy. </w:t>
      </w:r>
    </w:p>
    <w:p w:rsidR="00BA7FCF" w:rsidRPr="00430552" w:rsidRDefault="00BA7FCF" w:rsidP="00C3094D">
      <w:pPr>
        <w:spacing w:line="276" w:lineRule="auto"/>
        <w:ind w:left="567"/>
      </w:pPr>
      <w:r w:rsidRPr="00430552">
        <w:t>Przed przystąpieniem d</w:t>
      </w:r>
      <w:r w:rsidR="005018E3">
        <w:t>o realizacji kolejnych modułów S</w:t>
      </w:r>
      <w:r w:rsidRPr="00430552">
        <w:t>ystemu Zamawiający będzie uszczegóławiał informacje dotyczące wykonywanych funkcjonalności na drodze kontaktów roboczych</w:t>
      </w:r>
      <w:r w:rsidR="004B5C0B">
        <w:t>.</w:t>
      </w:r>
      <w:r w:rsidRPr="00430552">
        <w:t xml:space="preserve"> </w:t>
      </w:r>
    </w:p>
    <w:p w:rsidR="008B0BAC" w:rsidRPr="00430552" w:rsidRDefault="008B0BAC" w:rsidP="00C3094D">
      <w:pPr>
        <w:spacing w:line="276" w:lineRule="auto"/>
        <w:ind w:left="567"/>
      </w:pPr>
    </w:p>
    <w:p w:rsidR="008B0BAC" w:rsidRDefault="008B0BAC" w:rsidP="008B0BAC">
      <w:pPr>
        <w:pStyle w:val="Nagwek1"/>
        <w:numPr>
          <w:ilvl w:val="0"/>
          <w:numId w:val="0"/>
        </w:numPr>
        <w:spacing w:line="276" w:lineRule="auto"/>
        <w:ind w:left="357"/>
      </w:pPr>
    </w:p>
    <w:p w:rsidR="008B0BAC" w:rsidRDefault="008B0BAC" w:rsidP="008B0BAC"/>
    <w:p w:rsidR="008B0BAC" w:rsidRDefault="008B0BAC" w:rsidP="008B0BAC"/>
    <w:p w:rsidR="008B0BAC" w:rsidRPr="008B0BAC" w:rsidRDefault="008B0BAC" w:rsidP="008B0BAC"/>
    <w:p w:rsidR="00BA7FCF" w:rsidRPr="003D5A3C" w:rsidRDefault="00BA7FCF" w:rsidP="009411E3">
      <w:pPr>
        <w:pStyle w:val="Nagwek1"/>
        <w:spacing w:line="276" w:lineRule="auto"/>
      </w:pPr>
      <w:bookmarkStart w:id="20" w:name="_Toc409775238"/>
      <w:r w:rsidRPr="003D5A3C">
        <w:lastRenderedPageBreak/>
        <w:t>Harmonogram i etapy realizacji</w:t>
      </w:r>
      <w:bookmarkEnd w:id="20"/>
      <w:r w:rsidRPr="003D5A3C">
        <w:t xml:space="preserve"> </w:t>
      </w:r>
    </w:p>
    <w:p w:rsidR="003352C8" w:rsidRDefault="003352C8" w:rsidP="0065475C">
      <w:pPr>
        <w:spacing w:line="276" w:lineRule="auto"/>
        <w:ind w:left="284"/>
      </w:pPr>
      <w:r>
        <w:t xml:space="preserve">Do utworzenia LSI2014 zostanie wykorzystany LSI2007. Poddany </w:t>
      </w:r>
      <w:r w:rsidR="005D1751">
        <w:t xml:space="preserve">on </w:t>
      </w:r>
      <w:r>
        <w:t>zostanie modyfikacji, aktualizacji, dodaniu nowych</w:t>
      </w:r>
      <w:r w:rsidR="005D1751">
        <w:t xml:space="preserve"> modułów</w:t>
      </w:r>
      <w:r>
        <w:t xml:space="preserve"> oraz usunięciu lub wyłącz</w:t>
      </w:r>
      <w:r w:rsidR="003B497E">
        <w:t>e</w:t>
      </w:r>
      <w:r>
        <w:t xml:space="preserve">niu </w:t>
      </w:r>
      <w:r w:rsidR="003B497E">
        <w:t>zbędnych</w:t>
      </w:r>
      <w:r w:rsidR="005D1751">
        <w:t xml:space="preserve"> </w:t>
      </w:r>
      <w:r w:rsidR="003B497E">
        <w:t>funkcji</w:t>
      </w:r>
      <w:r>
        <w:t>.</w:t>
      </w:r>
    </w:p>
    <w:p w:rsidR="00245013" w:rsidRPr="003D5A3C" w:rsidRDefault="00BA7FCF" w:rsidP="0065475C">
      <w:pPr>
        <w:spacing w:line="276" w:lineRule="auto"/>
        <w:ind w:left="284"/>
      </w:pPr>
      <w:r w:rsidRPr="003D5A3C">
        <w:t xml:space="preserve">Wszystkie etapy opracowania </w:t>
      </w:r>
      <w:r>
        <w:t>LSI2014</w:t>
      </w:r>
      <w:r w:rsidRPr="003D5A3C">
        <w:t xml:space="preserve"> muszą zostać sporządzone na podstawie wskazówek, szkiców przekazanych przez Zamawiającego </w:t>
      </w:r>
      <w:r w:rsidR="00FD7B3B">
        <w:t xml:space="preserve">w trakcie realizacji przedmiotu zamówienia </w:t>
      </w:r>
      <w:r w:rsidRPr="003D5A3C">
        <w:t xml:space="preserve">oraz zgodnie ze </w:t>
      </w:r>
      <w:r w:rsidR="003C01CF">
        <w:t>SIWZ</w:t>
      </w:r>
      <w:r w:rsidRPr="003D5A3C">
        <w:t xml:space="preserve">, </w:t>
      </w:r>
      <w:r w:rsidR="003C01CF">
        <w:t>SOPZ</w:t>
      </w:r>
      <w:r w:rsidRPr="003D5A3C">
        <w:t xml:space="preserve"> i załącznikami.</w:t>
      </w:r>
      <w:r w:rsidR="00245013">
        <w:t xml:space="preserve"> </w:t>
      </w:r>
      <w:r w:rsidR="00245013" w:rsidRPr="00245013">
        <w:t xml:space="preserve">Szczegółowe rozwiązania </w:t>
      </w:r>
      <w:r w:rsidR="00245013">
        <w:t xml:space="preserve">będą uzgadniane podczas realizacji poszczególnych </w:t>
      </w:r>
      <w:r w:rsidR="00245013" w:rsidRPr="00245013">
        <w:t>etap</w:t>
      </w:r>
      <w:r w:rsidR="00245013">
        <w:t xml:space="preserve">ów </w:t>
      </w:r>
      <w:r w:rsidR="00245013" w:rsidRPr="00245013">
        <w:t xml:space="preserve">i mogą się różnić od wstępnej koncepcji przedstawionej w niniejszym SOPZ. </w:t>
      </w:r>
      <w:r w:rsidR="00245013" w:rsidRPr="003D5A3C">
        <w:t xml:space="preserve">Zamawiający będzie udzielał niezbędnych </w:t>
      </w:r>
      <w:r w:rsidR="00EE35CF">
        <w:t>informacji</w:t>
      </w:r>
      <w:r w:rsidR="00245013" w:rsidRPr="003D5A3C">
        <w:t xml:space="preserve"> oraz odpowiadał na pytania Wykonawcy związane z budową Systemu. Na życzenie Zamawiającego lub Wykonawcy organizowane będą spotkania konsultacyjne.</w:t>
      </w:r>
    </w:p>
    <w:p w:rsidR="00BA7FCF" w:rsidRPr="003D5A3C" w:rsidRDefault="00BA7FCF" w:rsidP="0065475C">
      <w:pPr>
        <w:spacing w:line="276" w:lineRule="auto"/>
        <w:ind w:left="284"/>
      </w:pPr>
      <w:r w:rsidRPr="003D5A3C">
        <w:t>System będzie odbiera</w:t>
      </w:r>
      <w:r w:rsidR="00FD7B3B">
        <w:t>ny przez Zamawiającego etapami, a o</w:t>
      </w:r>
      <w:r w:rsidRPr="003D5A3C">
        <w:t xml:space="preserve">dbiór będzie następował w kolejności od etapu I do etapu </w:t>
      </w:r>
      <w:r w:rsidR="00542A24">
        <w:t>I</w:t>
      </w:r>
      <w:r w:rsidR="002B7F99">
        <w:t>II</w:t>
      </w:r>
      <w:r w:rsidRPr="003D5A3C">
        <w:t>.</w:t>
      </w:r>
      <w:r w:rsidR="00D327EE">
        <w:t xml:space="preserve"> Terminy realizacji etapów określa umowa.</w:t>
      </w:r>
    </w:p>
    <w:p w:rsidR="00AB4D5D" w:rsidRDefault="00BA7FCF" w:rsidP="0065475C">
      <w:pPr>
        <w:spacing w:line="276" w:lineRule="auto"/>
        <w:ind w:left="284"/>
      </w:pPr>
      <w:r w:rsidRPr="003D5A3C">
        <w:t xml:space="preserve">Każdy z etapów musi być zakończony „protokołem odbioru etapu”. W przypadku gdy podczas odbioru </w:t>
      </w:r>
      <w:r w:rsidR="005E53B8">
        <w:t xml:space="preserve">etapu </w:t>
      </w:r>
      <w:r w:rsidRPr="003D5A3C">
        <w:t xml:space="preserve">występują błędy </w:t>
      </w:r>
      <w:r w:rsidR="005E53B8">
        <w:t xml:space="preserve">lub przedmiot zamówienia nie został zrealizowany zgodnie z opisem etapu, </w:t>
      </w:r>
      <w:r w:rsidRPr="003D5A3C">
        <w:t>w protokole zostaną zawarte zastrzeżenia.</w:t>
      </w:r>
    </w:p>
    <w:p w:rsidR="00892996" w:rsidRDefault="00BA7FCF" w:rsidP="0065475C">
      <w:pPr>
        <w:spacing w:line="276" w:lineRule="auto"/>
        <w:ind w:left="284"/>
      </w:pPr>
      <w:r w:rsidRPr="001B52CB">
        <w:t>Wykonawca ma obowiązek poprawy wszystkich błędów i uwag</w:t>
      </w:r>
      <w:r w:rsidR="009554AF">
        <w:t xml:space="preserve"> wymienionych w protokole</w:t>
      </w:r>
      <w:r w:rsidR="00892996">
        <w:t xml:space="preserve"> w ciągu 10 dni roboczych</w:t>
      </w:r>
      <w:r w:rsidR="00892996" w:rsidRPr="00892996">
        <w:t xml:space="preserve"> </w:t>
      </w:r>
      <w:r w:rsidR="00892996" w:rsidRPr="001B52CB">
        <w:t>z z</w:t>
      </w:r>
      <w:r w:rsidR="00892996">
        <w:t>astrzeżeniem, iż nie wydłuża to</w:t>
      </w:r>
      <w:r w:rsidR="00892996" w:rsidRPr="001B52CB">
        <w:t xml:space="preserve"> harmonogramu</w:t>
      </w:r>
      <w:r w:rsidR="00B04CFD">
        <w:t xml:space="preserve"> </w:t>
      </w:r>
      <w:r w:rsidR="000755B4">
        <w:t xml:space="preserve">żadnego z </w:t>
      </w:r>
      <w:r w:rsidR="00B04CFD">
        <w:t>etap</w:t>
      </w:r>
      <w:r w:rsidR="000755B4">
        <w:t>ów</w:t>
      </w:r>
      <w:r w:rsidRPr="001B52CB">
        <w:t xml:space="preserve">. Równolegle </w:t>
      </w:r>
      <w:r w:rsidR="005E53B8" w:rsidRPr="001B52CB">
        <w:t xml:space="preserve">Zamawiający </w:t>
      </w:r>
      <w:r w:rsidR="005E53B8">
        <w:t>za</w:t>
      </w:r>
      <w:r w:rsidRPr="001B52CB">
        <w:t>rejestr</w:t>
      </w:r>
      <w:r w:rsidR="005E53B8">
        <w:t>uje</w:t>
      </w:r>
      <w:r w:rsidRPr="001B52CB">
        <w:t xml:space="preserve"> błędy w </w:t>
      </w:r>
      <w:r w:rsidR="003142E9">
        <w:t>SOS</w:t>
      </w:r>
      <w:r w:rsidRPr="001B52CB">
        <w:t xml:space="preserve"> zapewnionym przez Wykonawcę.</w:t>
      </w:r>
    </w:p>
    <w:p w:rsidR="009554AF" w:rsidRDefault="009554AF" w:rsidP="0065475C">
      <w:pPr>
        <w:spacing w:line="276" w:lineRule="auto"/>
        <w:ind w:left="284"/>
      </w:pPr>
      <w:r w:rsidRPr="001B52CB">
        <w:t xml:space="preserve">Po zakończeniu wszystkich etapów pracy nad Systemem zostanie podpisany protokół odbioru całego Systemu zwany „protokołem </w:t>
      </w:r>
      <w:r w:rsidR="00880B0D">
        <w:t xml:space="preserve">odbioru </w:t>
      </w:r>
      <w:r w:rsidRPr="001B52CB">
        <w:t>końcow</w:t>
      </w:r>
      <w:r w:rsidR="00880B0D">
        <w:t>ego</w:t>
      </w:r>
      <w:r w:rsidRPr="001B52CB">
        <w:t>”.</w:t>
      </w:r>
    </w:p>
    <w:p w:rsidR="00BA7FCF" w:rsidRPr="003D5A3C" w:rsidRDefault="00BA7FCF" w:rsidP="009679A2">
      <w:pPr>
        <w:pStyle w:val="Nagwek2"/>
      </w:pPr>
      <w:bookmarkStart w:id="21" w:name="_Toc409775239"/>
      <w:r w:rsidRPr="003D5A3C">
        <w:t xml:space="preserve">Etap I – </w:t>
      </w:r>
      <w:r w:rsidR="00BD2012">
        <w:t>Aktualizacja oprogramowania</w:t>
      </w:r>
      <w:r>
        <w:t xml:space="preserve">, optymalizacja kodu źródłowego, </w:t>
      </w:r>
      <w:r w:rsidRPr="003D5A3C">
        <w:t xml:space="preserve">koncepcja </w:t>
      </w:r>
      <w:r w:rsidR="00B20919">
        <w:t>LSI2014</w:t>
      </w:r>
      <w:r w:rsidRPr="003D5A3C">
        <w:t>.</w:t>
      </w:r>
      <w:bookmarkEnd w:id="21"/>
    </w:p>
    <w:p w:rsidR="001B7658" w:rsidRDefault="00EE143C" w:rsidP="001B7658">
      <w:pPr>
        <w:pStyle w:val="Nagowek4"/>
        <w:ind w:left="993" w:hanging="426"/>
      </w:pPr>
      <w:r>
        <w:t xml:space="preserve">Wykonawca </w:t>
      </w:r>
      <w:r w:rsidR="007251F0">
        <w:t>otrzymuje kod</w:t>
      </w:r>
      <w:r w:rsidR="007A32BF">
        <w:t xml:space="preserve">y </w:t>
      </w:r>
      <w:r w:rsidR="00EB6B16">
        <w:t>źródłowe</w:t>
      </w:r>
      <w:r w:rsidR="007A32BF">
        <w:t xml:space="preserve"> LSI</w:t>
      </w:r>
      <w:r w:rsidR="00114B73">
        <w:t>2007</w:t>
      </w:r>
      <w:r w:rsidR="007A32BF">
        <w:t>,</w:t>
      </w:r>
      <w:r w:rsidR="000E38E9">
        <w:t xml:space="preserve"> które s</w:t>
      </w:r>
      <w:r w:rsidR="000E38E9" w:rsidRPr="000E38E9">
        <w:t>tanowić będą podstawę LSI2014.</w:t>
      </w:r>
      <w:r w:rsidR="002F74B6">
        <w:t xml:space="preserve"> Dokonuje ich przeglądu i aktualizuje </w:t>
      </w:r>
      <w:r w:rsidR="002F74B6" w:rsidDel="005772EA">
        <w:t>do najnowszych stabilnych wersji</w:t>
      </w:r>
      <w:r w:rsidR="002F74B6">
        <w:t xml:space="preserve"> oprogramowanie wykorzystywane do jego funkcjonowania.</w:t>
      </w:r>
    </w:p>
    <w:p w:rsidR="000E38E9" w:rsidRDefault="002F74B6" w:rsidP="001B7658">
      <w:pPr>
        <w:pStyle w:val="Nagowek4"/>
        <w:ind w:left="993" w:hanging="426"/>
      </w:pPr>
      <w:r w:rsidRPr="003D5A3C">
        <w:t xml:space="preserve">Wykonawca przedstawi do akceptacji </w:t>
      </w:r>
      <w:r>
        <w:t xml:space="preserve">projekt zmian graficznych i działania Serwisu Beneficjenta oraz Serwisu Pracownika, uwzględniający wszystkie potrzeby Zamawiającego. </w:t>
      </w:r>
      <w:r w:rsidRPr="003D5A3C">
        <w:t>W przypadku braku akceptacji przez Zamawiającego, Wykonawca zobowiązany jest do przedstawienia kolejnych projektów aż do uzyskania akceptacji Zamawiającego</w:t>
      </w:r>
      <w:r>
        <w:t>,</w:t>
      </w:r>
      <w:r w:rsidRPr="003D5A3C">
        <w:t xml:space="preserve"> </w:t>
      </w:r>
      <w:r>
        <w:t xml:space="preserve">przy </w:t>
      </w:r>
      <w:r w:rsidRPr="003D5A3C">
        <w:t>zachowani</w:t>
      </w:r>
      <w:r>
        <w:t>u</w:t>
      </w:r>
      <w:r w:rsidRPr="003D5A3C">
        <w:t xml:space="preserve"> terminów</w:t>
      </w:r>
      <w:r>
        <w:t xml:space="preserve"> przewidzianych na realizację etapu.</w:t>
      </w:r>
    </w:p>
    <w:p w:rsidR="00AF34AB" w:rsidRDefault="00AF34AB" w:rsidP="0012430F">
      <w:pPr>
        <w:pStyle w:val="Akapitzlist"/>
        <w:numPr>
          <w:ilvl w:val="0"/>
          <w:numId w:val="45"/>
        </w:numPr>
        <w:spacing w:line="276" w:lineRule="auto"/>
      </w:pPr>
      <w:r>
        <w:t>Serwis Beneficjenta</w:t>
      </w:r>
    </w:p>
    <w:p w:rsidR="00AF34AB" w:rsidRDefault="00AF34AB" w:rsidP="00AF34AB">
      <w:pPr>
        <w:pStyle w:val="Nagowek4"/>
        <w:numPr>
          <w:ilvl w:val="4"/>
          <w:numId w:val="21"/>
        </w:numPr>
        <w:spacing w:line="276" w:lineRule="auto"/>
      </w:pPr>
      <w:r>
        <w:t>Strona logowania</w:t>
      </w:r>
    </w:p>
    <w:p w:rsidR="00AF34AB" w:rsidRDefault="00AF34AB" w:rsidP="00AF34AB">
      <w:pPr>
        <w:pStyle w:val="Nagowek4"/>
        <w:numPr>
          <w:ilvl w:val="4"/>
          <w:numId w:val="21"/>
        </w:numPr>
        <w:spacing w:line="276" w:lineRule="auto"/>
      </w:pPr>
      <w:r>
        <w:t>Formularz rejestracyjny nowego użytkownika</w:t>
      </w:r>
    </w:p>
    <w:p w:rsidR="00AF34AB" w:rsidRDefault="00DA2C62" w:rsidP="00AF34AB">
      <w:pPr>
        <w:pStyle w:val="Nagowek4"/>
        <w:numPr>
          <w:ilvl w:val="4"/>
          <w:numId w:val="21"/>
        </w:numPr>
        <w:spacing w:line="276" w:lineRule="auto"/>
      </w:pPr>
      <w:r>
        <w:t xml:space="preserve">Funkcja aktywacji konta i </w:t>
      </w:r>
      <w:r w:rsidR="00AF34AB">
        <w:t>odzyskiwania hasła</w:t>
      </w:r>
    </w:p>
    <w:p w:rsidR="00AF34AB" w:rsidRDefault="00D5749A" w:rsidP="00AF34AB">
      <w:pPr>
        <w:pStyle w:val="Nagowek4"/>
        <w:numPr>
          <w:ilvl w:val="4"/>
          <w:numId w:val="21"/>
        </w:numPr>
        <w:spacing w:line="276" w:lineRule="auto"/>
      </w:pPr>
      <w:r>
        <w:t>E</w:t>
      </w:r>
      <w:r w:rsidR="008824C5">
        <w:t>kran</w:t>
      </w:r>
      <w:r w:rsidR="00AF34AB">
        <w:t xml:space="preserve"> główn</w:t>
      </w:r>
      <w:r>
        <w:t>y</w:t>
      </w:r>
      <w:r w:rsidR="00AF34AB">
        <w:t xml:space="preserve"> i podstron</w:t>
      </w:r>
      <w:r>
        <w:t>y oraz wszystkie funkcje</w:t>
      </w:r>
      <w:r w:rsidR="00AF34AB">
        <w:t xml:space="preserve"> </w:t>
      </w:r>
      <w:r>
        <w:t>w Serwisie Beneficjenta dostępne</w:t>
      </w:r>
      <w:r w:rsidR="00AF34AB">
        <w:t xml:space="preserve"> po zalogowaniu</w:t>
      </w:r>
    </w:p>
    <w:p w:rsidR="00AF34AB" w:rsidRDefault="00AF34AB" w:rsidP="0012430F">
      <w:pPr>
        <w:pStyle w:val="Akapitzlist"/>
        <w:numPr>
          <w:ilvl w:val="0"/>
          <w:numId w:val="45"/>
        </w:numPr>
        <w:spacing w:line="276" w:lineRule="auto"/>
      </w:pPr>
      <w:r>
        <w:t>Serwis Pracownika</w:t>
      </w:r>
    </w:p>
    <w:p w:rsidR="00AF34AB" w:rsidRDefault="00AF34AB" w:rsidP="00AF34AB">
      <w:pPr>
        <w:pStyle w:val="Nagowek4"/>
        <w:numPr>
          <w:ilvl w:val="4"/>
          <w:numId w:val="22"/>
        </w:numPr>
        <w:spacing w:line="276" w:lineRule="auto"/>
      </w:pPr>
      <w:r>
        <w:t>Strona logowania</w:t>
      </w:r>
    </w:p>
    <w:p w:rsidR="00AF34AB" w:rsidRDefault="00AF34AB" w:rsidP="00AF34AB">
      <w:pPr>
        <w:pStyle w:val="Nagowek4"/>
        <w:numPr>
          <w:ilvl w:val="4"/>
          <w:numId w:val="22"/>
        </w:numPr>
        <w:spacing w:line="276" w:lineRule="auto"/>
      </w:pPr>
      <w:r>
        <w:t>Funkcja</w:t>
      </w:r>
      <w:r w:rsidR="00DA2C62">
        <w:t xml:space="preserve"> aktywacji konta i</w:t>
      </w:r>
      <w:r>
        <w:t xml:space="preserve"> odzyskiwania hasła</w:t>
      </w:r>
    </w:p>
    <w:p w:rsidR="00AF34AB" w:rsidRDefault="00645737" w:rsidP="00AF34AB">
      <w:pPr>
        <w:pStyle w:val="Nagowek4"/>
        <w:numPr>
          <w:ilvl w:val="4"/>
          <w:numId w:val="22"/>
        </w:numPr>
        <w:spacing w:line="276" w:lineRule="auto"/>
      </w:pPr>
      <w:r>
        <w:t>Ekran główny i podstrony oraz wszystkie funkcje w Serwisie Beneficjenta dostępne po zalogowaniu</w:t>
      </w:r>
    </w:p>
    <w:p w:rsidR="00060B42" w:rsidRDefault="00BA7FCF" w:rsidP="009679A2">
      <w:pPr>
        <w:pStyle w:val="Nagwek2"/>
      </w:pPr>
      <w:bookmarkStart w:id="22" w:name="_Toc409775240"/>
      <w:r w:rsidRPr="003D5A3C">
        <w:lastRenderedPageBreak/>
        <w:t xml:space="preserve">Etap </w:t>
      </w:r>
      <w:r w:rsidR="002B7F99">
        <w:t>I</w:t>
      </w:r>
      <w:r w:rsidR="00EE143C">
        <w:t>I</w:t>
      </w:r>
      <w:r w:rsidRPr="003D5A3C">
        <w:t xml:space="preserve"> – </w:t>
      </w:r>
      <w:r w:rsidR="00E54E09">
        <w:t xml:space="preserve">Aktualizacja </w:t>
      </w:r>
      <w:r w:rsidR="00060B42">
        <w:t>Serwisu Beneficjenta</w:t>
      </w:r>
      <w:r w:rsidR="00EC517A">
        <w:t xml:space="preserve"> i Serwisu Pracownika</w:t>
      </w:r>
      <w:r w:rsidR="00001803">
        <w:t>.</w:t>
      </w:r>
      <w:bookmarkEnd w:id="22"/>
    </w:p>
    <w:p w:rsidR="001822DF" w:rsidRDefault="001822DF" w:rsidP="00904368">
      <w:pPr>
        <w:pStyle w:val="Nagowek4"/>
        <w:ind w:left="993" w:hanging="426"/>
      </w:pPr>
      <w:r>
        <w:t xml:space="preserve">Aktualizacja Systemu zgodnie z zaakceptowanym projektem przyjętym </w:t>
      </w:r>
      <w:r w:rsidR="001A2E2C">
        <w:t>na</w:t>
      </w:r>
      <w:r>
        <w:t xml:space="preserve"> Etapie I.</w:t>
      </w:r>
    </w:p>
    <w:p w:rsidR="00DB01E6" w:rsidRDefault="004111FC" w:rsidP="00904368">
      <w:pPr>
        <w:pStyle w:val="Nagowek4"/>
        <w:ind w:left="993" w:hanging="426"/>
      </w:pPr>
      <w:r>
        <w:t>Aktualizacja formularza wniosku o dofinansowanie</w:t>
      </w:r>
      <w:r w:rsidR="00DB01E6">
        <w:t>.</w:t>
      </w:r>
    </w:p>
    <w:p w:rsidR="00D07E62" w:rsidRPr="00D07E62" w:rsidRDefault="00DB01E6" w:rsidP="00DB01E6">
      <w:pPr>
        <w:pStyle w:val="Nagowek4"/>
        <w:numPr>
          <w:ilvl w:val="0"/>
          <w:numId w:val="0"/>
        </w:numPr>
        <w:ind w:left="993"/>
      </w:pPr>
      <w:r>
        <w:t>Wzór wniosku</w:t>
      </w:r>
      <w:r w:rsidR="00E408A9">
        <w:t xml:space="preserve"> stanowi załącznik do SOPZ, jednak</w:t>
      </w:r>
      <w:r>
        <w:t xml:space="preserve"> podczas </w:t>
      </w:r>
      <w:r w:rsidR="00E408A9">
        <w:t xml:space="preserve">realizacji </w:t>
      </w:r>
      <w:r w:rsidR="00B30E77">
        <w:t>etapu</w:t>
      </w:r>
      <w:r w:rsidR="00E408A9">
        <w:t xml:space="preserve"> </w:t>
      </w:r>
      <w:r>
        <w:t>może ulec zmianie w zakresie zawartości i walidacji</w:t>
      </w:r>
      <w:r w:rsidR="00E408A9">
        <w:t>.</w:t>
      </w:r>
      <w:r>
        <w:t xml:space="preserve"> </w:t>
      </w:r>
      <w:r w:rsidRPr="003D5A3C">
        <w:t xml:space="preserve">Wykonawca </w:t>
      </w:r>
      <w:r>
        <w:t>jest</w:t>
      </w:r>
      <w:r w:rsidRPr="003D5A3C">
        <w:t xml:space="preserve"> zobowiązany do ich uwzględnienia</w:t>
      </w:r>
      <w:r>
        <w:t>.</w:t>
      </w:r>
    </w:p>
    <w:p w:rsidR="004111FC" w:rsidRPr="005C25C6" w:rsidRDefault="004111FC" w:rsidP="0012430F">
      <w:pPr>
        <w:pStyle w:val="Akapitzlist"/>
        <w:numPr>
          <w:ilvl w:val="0"/>
          <w:numId w:val="35"/>
        </w:numPr>
        <w:spacing w:line="276" w:lineRule="auto"/>
      </w:pPr>
      <w:r>
        <w:t>Zmiana zakresu i działania formularza wniosku o dofinansowanie</w:t>
      </w:r>
    </w:p>
    <w:p w:rsidR="005C25C6" w:rsidRDefault="00E65CD3" w:rsidP="0012430F">
      <w:pPr>
        <w:pStyle w:val="Akapitzlist"/>
        <w:numPr>
          <w:ilvl w:val="0"/>
          <w:numId w:val="35"/>
        </w:numPr>
        <w:spacing w:line="276" w:lineRule="auto"/>
      </w:pPr>
      <w:r>
        <w:t>Zmiana</w:t>
      </w:r>
      <w:r w:rsidR="005C25C6">
        <w:t xml:space="preserve"> systemu walidacji w formularzu, wykonywanego w czasie rzeczywistym oraz na etapie zapisywania danych lub publikowania wniosku</w:t>
      </w:r>
    </w:p>
    <w:p w:rsidR="006B71C5" w:rsidRDefault="00E07F51" w:rsidP="0012430F">
      <w:pPr>
        <w:pStyle w:val="Akapitzlist"/>
        <w:numPr>
          <w:ilvl w:val="0"/>
          <w:numId w:val="35"/>
        </w:numPr>
        <w:spacing w:line="276" w:lineRule="auto"/>
      </w:pPr>
      <w:r>
        <w:t>Dodanie mechanizmu załączania plików</w:t>
      </w:r>
      <w:r w:rsidR="006B71C5">
        <w:t xml:space="preserve"> </w:t>
      </w:r>
      <w:r w:rsidR="00C00D6A">
        <w:t xml:space="preserve">do formularza wniosku </w:t>
      </w:r>
      <w:r w:rsidR="006B71C5">
        <w:t>w</w:t>
      </w:r>
      <w:r w:rsidR="00C00D6A">
        <w:t>ypełnianego w</w:t>
      </w:r>
      <w:r w:rsidR="006B71C5">
        <w:t xml:space="preserve"> Serwisie Beneficjenta</w:t>
      </w:r>
    </w:p>
    <w:p w:rsidR="00EF680B" w:rsidRDefault="00D327EE" w:rsidP="006B71C5">
      <w:pPr>
        <w:pStyle w:val="Nagowek4"/>
        <w:numPr>
          <w:ilvl w:val="4"/>
          <w:numId w:val="23"/>
        </w:numPr>
        <w:spacing w:line="276" w:lineRule="auto"/>
      </w:pPr>
      <w:r>
        <w:t xml:space="preserve">Załączone </w:t>
      </w:r>
      <w:r w:rsidR="006B71C5">
        <w:t xml:space="preserve">pliki </w:t>
      </w:r>
      <w:r w:rsidR="004111FC">
        <w:t>muszą być powiązane i publikowane razem z formu</w:t>
      </w:r>
      <w:r w:rsidR="006B71C5">
        <w:t>larzem wniosku o dofinansowanie</w:t>
      </w:r>
    </w:p>
    <w:p w:rsidR="003B55BD" w:rsidRDefault="003B55BD" w:rsidP="003B55BD">
      <w:pPr>
        <w:pStyle w:val="Nagowek4"/>
        <w:numPr>
          <w:ilvl w:val="4"/>
          <w:numId w:val="23"/>
        </w:numPr>
        <w:spacing w:line="276" w:lineRule="auto"/>
      </w:pPr>
      <w:r>
        <w:t>Pliki po publikacji opatrzone zostają sumą kontrolną</w:t>
      </w:r>
    </w:p>
    <w:p w:rsidR="006B71C5" w:rsidRDefault="0064407D" w:rsidP="006B71C5">
      <w:pPr>
        <w:pStyle w:val="Nagowek4"/>
        <w:numPr>
          <w:ilvl w:val="4"/>
          <w:numId w:val="23"/>
        </w:numPr>
        <w:spacing w:line="276" w:lineRule="auto"/>
      </w:pPr>
      <w:r>
        <w:t>Po publikacji nie jest możliwa modyfikacja</w:t>
      </w:r>
      <w:r w:rsidR="00DE09C6">
        <w:t xml:space="preserve"> lub </w:t>
      </w:r>
      <w:r w:rsidR="00B1259E">
        <w:t>wymi</w:t>
      </w:r>
      <w:r w:rsidR="00DE09C6">
        <w:t>a</w:t>
      </w:r>
      <w:r w:rsidR="00B1259E">
        <w:t>na</w:t>
      </w:r>
      <w:r>
        <w:t xml:space="preserve"> załączonych plików</w:t>
      </w:r>
    </w:p>
    <w:p w:rsidR="00001803" w:rsidRDefault="00A174F9" w:rsidP="0012430F">
      <w:pPr>
        <w:pStyle w:val="Akapitzlist"/>
        <w:numPr>
          <w:ilvl w:val="0"/>
          <w:numId w:val="35"/>
        </w:numPr>
        <w:spacing w:line="276" w:lineRule="auto"/>
      </w:pPr>
      <w:r>
        <w:t xml:space="preserve">Wprowadzenie możliwości wycofania </w:t>
      </w:r>
      <w:r w:rsidR="00EC6290">
        <w:t xml:space="preserve">przez Beneficjenta </w:t>
      </w:r>
      <w:r>
        <w:t>wniosku opublikowanego w Serwisie Beneficjenta i umożliwienie ponownej jego edycji</w:t>
      </w:r>
    </w:p>
    <w:p w:rsidR="000410EE" w:rsidRDefault="00583B4E" w:rsidP="0012430F">
      <w:pPr>
        <w:pStyle w:val="Akapitzlist"/>
        <w:numPr>
          <w:ilvl w:val="0"/>
          <w:numId w:val="35"/>
        </w:numPr>
        <w:spacing w:line="276" w:lineRule="auto"/>
      </w:pPr>
      <w:r>
        <w:t>Wprowadzenie wydruku potwierdzenia opublikowania wniosku i załączników w Serwisie Beneficjenta</w:t>
      </w:r>
      <w:r w:rsidR="001C6814">
        <w:t>, innego niż wydruk pełnej wersji wniosku o dofinansowanie</w:t>
      </w:r>
    </w:p>
    <w:p w:rsidR="00297007" w:rsidRDefault="00297007" w:rsidP="0012430F">
      <w:pPr>
        <w:pStyle w:val="Akapitzlist"/>
        <w:numPr>
          <w:ilvl w:val="0"/>
          <w:numId w:val="35"/>
        </w:numPr>
        <w:spacing w:line="276" w:lineRule="auto"/>
      </w:pPr>
      <w:r>
        <w:t>Wniosek zwrócony do poprawy automatycznie zapisywany jako nowa wersja</w:t>
      </w:r>
    </w:p>
    <w:p w:rsidR="00DA4D7A" w:rsidRDefault="00DA4D7A" w:rsidP="00904368">
      <w:pPr>
        <w:pStyle w:val="Nagowek4"/>
        <w:ind w:left="993" w:hanging="426"/>
      </w:pPr>
      <w:r>
        <w:t>Szablony wniosków o dofinansowanie</w:t>
      </w:r>
      <w:r w:rsidR="0039205D">
        <w:t xml:space="preserve"> w Serwisie Pracownika</w:t>
      </w:r>
    </w:p>
    <w:p w:rsidR="00DA4D7A" w:rsidRDefault="00BD514E" w:rsidP="0039205D">
      <w:pPr>
        <w:pStyle w:val="Akapitzlist"/>
        <w:numPr>
          <w:ilvl w:val="3"/>
          <w:numId w:val="27"/>
        </w:numPr>
      </w:pPr>
      <w:r>
        <w:t>Osob</w:t>
      </w:r>
      <w:r w:rsidR="0039205D">
        <w:t>na funkcja (moduł) umożliwiająca parametryzowanie</w:t>
      </w:r>
      <w:r w:rsidR="003013FA" w:rsidRPr="003013FA">
        <w:t xml:space="preserve"> wzoru wnios</w:t>
      </w:r>
      <w:r>
        <w:t>ku o dofinansowanie, polegająca</w:t>
      </w:r>
      <w:r w:rsidR="003013FA" w:rsidRPr="003013FA">
        <w:t xml:space="preserve"> na </w:t>
      </w:r>
      <w:r w:rsidR="003013FA">
        <w:t>w</w:t>
      </w:r>
      <w:r w:rsidR="00DA4D7A">
        <w:t>łączani</w:t>
      </w:r>
      <w:r w:rsidR="003013FA">
        <w:t>u</w:t>
      </w:r>
      <w:r w:rsidR="00DA4D7A">
        <w:t xml:space="preserve"> i wyłączani</w:t>
      </w:r>
      <w:r w:rsidR="003013FA">
        <w:t>u widoczności</w:t>
      </w:r>
      <w:r w:rsidR="00DA4D7A">
        <w:t xml:space="preserve"> </w:t>
      </w:r>
      <w:r w:rsidR="003013FA">
        <w:t>poszczególnych pól</w:t>
      </w:r>
    </w:p>
    <w:p w:rsidR="003013FA" w:rsidRDefault="00422A64" w:rsidP="00DA4D7A">
      <w:pPr>
        <w:pStyle w:val="Akapitzlist"/>
        <w:numPr>
          <w:ilvl w:val="3"/>
          <w:numId w:val="27"/>
        </w:numPr>
      </w:pPr>
      <w:r>
        <w:t>Możliwość ustalania</w:t>
      </w:r>
      <w:r w:rsidR="003013FA">
        <w:t xml:space="preserve"> szablon</w:t>
      </w:r>
      <w:r>
        <w:t>u</w:t>
      </w:r>
      <w:r w:rsidR="003013FA">
        <w:t xml:space="preserve"> wniosku </w:t>
      </w:r>
      <w:r>
        <w:t>osobno dla każdego utworzonego naboru</w:t>
      </w:r>
    </w:p>
    <w:p w:rsidR="0060485E" w:rsidRDefault="0060485E" w:rsidP="00904368">
      <w:pPr>
        <w:pStyle w:val="Nagowek4"/>
        <w:ind w:left="993" w:hanging="426"/>
      </w:pPr>
      <w:r>
        <w:t>Aktualizacja funkcji uruchamiania naborów wniosków o dofinansowanie</w:t>
      </w:r>
      <w:r w:rsidR="0039205D">
        <w:t xml:space="preserve"> w Serwisie Pracownika</w:t>
      </w:r>
    </w:p>
    <w:p w:rsidR="007C4E54" w:rsidRDefault="00A47F90" w:rsidP="0012430F">
      <w:pPr>
        <w:pStyle w:val="Akapitzlist"/>
        <w:numPr>
          <w:ilvl w:val="0"/>
          <w:numId w:val="46"/>
        </w:numPr>
        <w:spacing w:line="276" w:lineRule="auto"/>
      </w:pPr>
      <w:r>
        <w:t>Formularz rejestrowania naboru umożliwiający uruchomienie nowego naboru w Systemie</w:t>
      </w:r>
    </w:p>
    <w:p w:rsidR="00A47F90" w:rsidRDefault="00A47F90" w:rsidP="0012430F">
      <w:pPr>
        <w:pStyle w:val="Akapitzlist"/>
        <w:numPr>
          <w:ilvl w:val="0"/>
          <w:numId w:val="46"/>
        </w:numPr>
        <w:spacing w:line="276" w:lineRule="auto"/>
      </w:pPr>
      <w:r>
        <w:t>Wprowadzenie statusów naborów: roboczy, ogłoszony, zakończony</w:t>
      </w:r>
      <w:r w:rsidR="000410EE">
        <w:t>, unieważniony</w:t>
      </w:r>
    </w:p>
    <w:p w:rsidR="00A47F90" w:rsidRDefault="000410EE" w:rsidP="0012430F">
      <w:pPr>
        <w:pStyle w:val="Akapitzlist"/>
        <w:numPr>
          <w:ilvl w:val="0"/>
          <w:numId w:val="46"/>
        </w:numPr>
        <w:spacing w:line="276" w:lineRule="auto"/>
      </w:pPr>
      <w:r>
        <w:t>Powiązanie z wniosk</w:t>
      </w:r>
      <w:r w:rsidR="0064407D">
        <w:t>iem</w:t>
      </w:r>
      <w:r>
        <w:t xml:space="preserve"> o dofinansowanie</w:t>
      </w:r>
      <w:r w:rsidR="0064407D">
        <w:t xml:space="preserve"> poprzez wskazanie odpowiedniego szablonu, który będzie obowiązywał podczas wypełniania wniosku w naborze</w:t>
      </w:r>
    </w:p>
    <w:p w:rsidR="000625C3" w:rsidRDefault="000625C3" w:rsidP="0012430F">
      <w:pPr>
        <w:pStyle w:val="Akapitzlist"/>
        <w:numPr>
          <w:ilvl w:val="0"/>
          <w:numId w:val="46"/>
        </w:numPr>
        <w:spacing w:line="276" w:lineRule="auto"/>
      </w:pPr>
      <w:r w:rsidRPr="00D22112">
        <w:t xml:space="preserve">Możliwość ustawiania dodatkowych parametrów naboru </w:t>
      </w:r>
      <w:r w:rsidR="00DB7A5F" w:rsidRPr="005C21CB">
        <w:t xml:space="preserve">wpływających na funkcjonowanie i treść wniosku o dofinansowanie, </w:t>
      </w:r>
      <w:r w:rsidRPr="00D22112">
        <w:t xml:space="preserve">takich jak: wysokość i procent dofinansowania, </w:t>
      </w:r>
      <w:r w:rsidR="008E1164" w:rsidRPr="005C21CB">
        <w:t xml:space="preserve">lista Beneficjentów uprawnionych do składania wniosków w naborze, </w:t>
      </w:r>
      <w:r w:rsidRPr="00D22112">
        <w:t>lista wskaźników, lista załączników, lista oświadczeń</w:t>
      </w:r>
      <w:r w:rsidR="008E1164" w:rsidRPr="005C21CB">
        <w:t xml:space="preserve">, </w:t>
      </w:r>
      <w:r w:rsidR="008E1164" w:rsidRPr="00D22112">
        <w:t>liczba lat trwałości</w:t>
      </w:r>
      <w:r w:rsidR="008E1164" w:rsidRPr="005C21CB">
        <w:t xml:space="preserve"> projektu.</w:t>
      </w:r>
    </w:p>
    <w:p w:rsidR="00CD76E7" w:rsidRDefault="00CD76E7" w:rsidP="00CD76E7">
      <w:pPr>
        <w:pStyle w:val="Akapitzlist"/>
        <w:spacing w:line="276" w:lineRule="auto"/>
        <w:ind w:left="1276"/>
      </w:pPr>
    </w:p>
    <w:p w:rsidR="004F4E0F" w:rsidRDefault="004F4E0F" w:rsidP="00904368">
      <w:pPr>
        <w:pStyle w:val="Nagowek4"/>
        <w:ind w:left="993" w:hanging="426"/>
      </w:pPr>
      <w:r>
        <w:t>Ocena wniosków o dofinansowanie</w:t>
      </w:r>
      <w:r w:rsidR="003352C8">
        <w:t xml:space="preserve"> w Serwisie Pracownika</w:t>
      </w:r>
    </w:p>
    <w:p w:rsidR="004F4E0F" w:rsidRDefault="003352C8" w:rsidP="0012430F">
      <w:pPr>
        <w:pStyle w:val="Akapitzlist"/>
        <w:numPr>
          <w:ilvl w:val="0"/>
          <w:numId w:val="41"/>
        </w:numPr>
        <w:spacing w:line="276" w:lineRule="auto"/>
      </w:pPr>
      <w:r>
        <w:t>Formularz rejestrowania</w:t>
      </w:r>
      <w:r w:rsidR="0039205D">
        <w:t xml:space="preserve"> </w:t>
      </w:r>
      <w:r>
        <w:t xml:space="preserve">wyniku </w:t>
      </w:r>
      <w:r w:rsidR="0039205D">
        <w:t>oceny</w:t>
      </w:r>
      <w:r>
        <w:t xml:space="preserve"> wniosku o dofinansowanie i załączników złożonych poprzez Serwis Beneficjenta</w:t>
      </w:r>
    </w:p>
    <w:p w:rsidR="008A0491" w:rsidRDefault="008A0491" w:rsidP="0012430F">
      <w:pPr>
        <w:pStyle w:val="Akapitzlist"/>
        <w:numPr>
          <w:ilvl w:val="0"/>
          <w:numId w:val="41"/>
        </w:numPr>
        <w:spacing w:line="276" w:lineRule="auto"/>
        <w:ind w:left="1440" w:hanging="357"/>
      </w:pPr>
      <w:r>
        <w:t>Proces oceny ma zawierać możliwość przeglądu</w:t>
      </w:r>
      <w:r w:rsidR="00726311">
        <w:t xml:space="preserve"> i edycji</w:t>
      </w:r>
      <w:r>
        <w:t xml:space="preserve"> elektronicznej wersji formularza</w:t>
      </w:r>
      <w:r w:rsidR="00D1248E">
        <w:t xml:space="preserve"> wniosku o dofinansowanie oraz załączników</w:t>
      </w:r>
      <w:r>
        <w:t>, z możliwością:</w:t>
      </w:r>
    </w:p>
    <w:p w:rsidR="003352C8" w:rsidRDefault="003352C8" w:rsidP="0012430F">
      <w:pPr>
        <w:pStyle w:val="Nagowek4"/>
        <w:numPr>
          <w:ilvl w:val="0"/>
          <w:numId w:val="30"/>
        </w:numPr>
        <w:spacing w:line="276" w:lineRule="auto"/>
        <w:ind w:left="1559" w:hanging="357"/>
      </w:pPr>
      <w:r>
        <w:lastRenderedPageBreak/>
        <w:t>dodawania komentarzy przy każdym polu ocenianego wniosku o dofinansowanie</w:t>
      </w:r>
      <w:r w:rsidR="00726311">
        <w:t xml:space="preserve">, aby po zwróceniu do poprawy Beneficjent miał możliwość zapoznać się z </w:t>
      </w:r>
      <w:r w:rsidR="005A5930">
        <w:t>zamieszczoną informacją</w:t>
      </w:r>
    </w:p>
    <w:p w:rsidR="003352C8" w:rsidRDefault="008A0491" w:rsidP="0012430F">
      <w:pPr>
        <w:pStyle w:val="Nagowek4"/>
        <w:numPr>
          <w:ilvl w:val="0"/>
          <w:numId w:val="30"/>
        </w:numPr>
        <w:spacing w:line="276" w:lineRule="auto"/>
        <w:ind w:left="1559" w:hanging="357"/>
      </w:pPr>
      <w:r>
        <w:t>blokowania każdego pola wnio</w:t>
      </w:r>
      <w:r w:rsidR="00726311">
        <w:t>sku o dofinansowanie, aby po</w:t>
      </w:r>
      <w:r>
        <w:t xml:space="preserve"> zwróceniu do poprawy Beneficjent nie miał możliwości zmiany zablokowanego pola</w:t>
      </w:r>
    </w:p>
    <w:p w:rsidR="00D1248E" w:rsidRDefault="00D1248E" w:rsidP="0012430F">
      <w:pPr>
        <w:pStyle w:val="Nagowek4"/>
        <w:numPr>
          <w:ilvl w:val="0"/>
          <w:numId w:val="30"/>
        </w:numPr>
        <w:spacing w:line="276" w:lineRule="auto"/>
        <w:ind w:left="1559" w:hanging="357"/>
      </w:pPr>
      <w:r>
        <w:t>oceny każdego załącznika złożonego do formularza wniosku o dofinansowanie</w:t>
      </w:r>
    </w:p>
    <w:p w:rsidR="00451F43" w:rsidRDefault="00451F43" w:rsidP="0012430F">
      <w:pPr>
        <w:pStyle w:val="Nagowek4"/>
        <w:numPr>
          <w:ilvl w:val="0"/>
          <w:numId w:val="30"/>
        </w:numPr>
        <w:spacing w:line="276" w:lineRule="auto"/>
        <w:ind w:left="1559" w:hanging="357"/>
      </w:pPr>
      <w:r>
        <w:t xml:space="preserve">blokowania każdego dodanego załącznika, aby po zwróceniu wniosku o dofinansowanie do poprawy Beneficjent nie miał możliwości </w:t>
      </w:r>
      <w:r w:rsidR="00D7291C">
        <w:t>modyfikacji lub wymiany</w:t>
      </w:r>
      <w:r>
        <w:t xml:space="preserve"> zablokowanego załącznika.</w:t>
      </w:r>
    </w:p>
    <w:p w:rsidR="00BA7FCF" w:rsidRDefault="00BA7FCF" w:rsidP="009679A2">
      <w:pPr>
        <w:pStyle w:val="Nagwek2"/>
      </w:pPr>
      <w:bookmarkStart w:id="23" w:name="_Toc409775241"/>
      <w:r w:rsidRPr="003D5A3C">
        <w:t xml:space="preserve">Etap </w:t>
      </w:r>
      <w:r>
        <w:t>I</w:t>
      </w:r>
      <w:r w:rsidR="00B14D86">
        <w:t>II</w:t>
      </w:r>
      <w:r w:rsidRPr="003D5A3C">
        <w:t xml:space="preserve"> – </w:t>
      </w:r>
      <w:r w:rsidR="00F6308D">
        <w:t xml:space="preserve">Panel administracyjny, </w:t>
      </w:r>
      <w:r w:rsidRPr="003D5A3C">
        <w:t>eksport danych do SL2014</w:t>
      </w:r>
      <w:r w:rsidR="00245013">
        <w:t xml:space="preserve"> oraz raporty</w:t>
      </w:r>
      <w:bookmarkEnd w:id="23"/>
    </w:p>
    <w:p w:rsidR="000905CF" w:rsidRDefault="000905CF" w:rsidP="00F6308D">
      <w:pPr>
        <w:pStyle w:val="Nagowek4"/>
        <w:ind w:left="993" w:hanging="426"/>
      </w:pPr>
      <w:r>
        <w:t>Panel Administracyjny</w:t>
      </w:r>
      <w:r w:rsidR="004A228E">
        <w:t>.</w:t>
      </w:r>
    </w:p>
    <w:p w:rsidR="00CF0A82" w:rsidRDefault="00CF0A82" w:rsidP="0012430F">
      <w:pPr>
        <w:pStyle w:val="Akapitzlist"/>
        <w:numPr>
          <w:ilvl w:val="0"/>
          <w:numId w:val="42"/>
        </w:numPr>
        <w:spacing w:line="276" w:lineRule="auto"/>
      </w:pPr>
      <w:r>
        <w:t>Aktualizacja słowników centralnych, możliwość edycji i tworzenia nowych pozycji wszystkich list słownikowych</w:t>
      </w:r>
    </w:p>
    <w:p w:rsidR="00BE75E5" w:rsidRPr="005C25C6" w:rsidRDefault="00BE75E5" w:rsidP="0012430F">
      <w:pPr>
        <w:pStyle w:val="Akapitzlist"/>
        <w:numPr>
          <w:ilvl w:val="0"/>
          <w:numId w:val="42"/>
        </w:numPr>
        <w:spacing w:line="276" w:lineRule="auto"/>
      </w:pPr>
      <w:r>
        <w:t>Po</w:t>
      </w:r>
      <w:r w:rsidRPr="00F6308D">
        <w:t xml:space="preserve">bieranie danych ze słowników MIR </w:t>
      </w:r>
      <w:r>
        <w:t xml:space="preserve">ręcznie i </w:t>
      </w:r>
      <w:r w:rsidRPr="00F6308D">
        <w:t xml:space="preserve">przy wykorzystaniu usług </w:t>
      </w:r>
      <w:r w:rsidR="007E3E19">
        <w:t>internetowych</w:t>
      </w:r>
    </w:p>
    <w:p w:rsidR="00C81DE4" w:rsidRDefault="00FA7BEB" w:rsidP="0012430F">
      <w:pPr>
        <w:pStyle w:val="Akapitzlist"/>
        <w:numPr>
          <w:ilvl w:val="0"/>
          <w:numId w:val="42"/>
        </w:numPr>
        <w:spacing w:line="276" w:lineRule="auto"/>
      </w:pPr>
      <w:r>
        <w:t>Dostęp do listy kont założonych w Systemie, możliwość wyszukiwania, przeglądania, edycji danych, blokowania/odblokowywania kont, resetowania hasła</w:t>
      </w:r>
    </w:p>
    <w:p w:rsidR="00FA7BEB" w:rsidRDefault="00BE75E5" w:rsidP="0012430F">
      <w:pPr>
        <w:pStyle w:val="Akapitzlist"/>
        <w:numPr>
          <w:ilvl w:val="0"/>
          <w:numId w:val="42"/>
        </w:numPr>
        <w:spacing w:line="276" w:lineRule="auto"/>
      </w:pPr>
      <w:r>
        <w:t xml:space="preserve">Podgląd aktywności </w:t>
      </w:r>
      <w:r w:rsidR="00FA722B">
        <w:t>U</w:t>
      </w:r>
      <w:r>
        <w:t>żytkowników</w:t>
      </w:r>
      <w:r w:rsidR="008645BB">
        <w:t xml:space="preserve"> i Beneficjentów</w:t>
      </w:r>
      <w:r>
        <w:t xml:space="preserve">, </w:t>
      </w:r>
      <w:r w:rsidR="00DD46CB">
        <w:t xml:space="preserve">czynności </w:t>
      </w:r>
      <w:r>
        <w:t>jakie wykonywa</w:t>
      </w:r>
      <w:r w:rsidR="008645BB">
        <w:t>li</w:t>
      </w:r>
      <w:r>
        <w:t xml:space="preserve"> np. logowanie/wylogowanie, podgląd/modyfikacja dokumentów i danych w Systemie, możliwość wyszukiwania</w:t>
      </w:r>
    </w:p>
    <w:p w:rsidR="00BE75E5" w:rsidRPr="00CD65C8" w:rsidRDefault="00BE75E5" w:rsidP="0012430F">
      <w:pPr>
        <w:pStyle w:val="Akapitzlist"/>
        <w:numPr>
          <w:ilvl w:val="0"/>
          <w:numId w:val="42"/>
        </w:numPr>
        <w:spacing w:line="276" w:lineRule="auto"/>
      </w:pPr>
      <w:r w:rsidRPr="00D22112">
        <w:t xml:space="preserve">Aktualizacja systemu nadawania uprawnień </w:t>
      </w:r>
      <w:r w:rsidR="00FA722B">
        <w:t>U</w:t>
      </w:r>
      <w:r w:rsidRPr="00D22112">
        <w:t>żytkownikom</w:t>
      </w:r>
    </w:p>
    <w:p w:rsidR="00BE75E5" w:rsidRPr="001823B6" w:rsidRDefault="00BE75E5" w:rsidP="0012430F">
      <w:pPr>
        <w:pStyle w:val="Akapitzlist"/>
        <w:numPr>
          <w:ilvl w:val="0"/>
          <w:numId w:val="42"/>
        </w:numPr>
        <w:spacing w:line="276" w:lineRule="auto"/>
      </w:pPr>
      <w:r w:rsidRPr="001823B6">
        <w:t xml:space="preserve">Wprowadzenie możliwość przypisania </w:t>
      </w:r>
      <w:r w:rsidR="00001B37">
        <w:t>U</w:t>
      </w:r>
      <w:r w:rsidRPr="001823B6">
        <w:t>żytkown</w:t>
      </w:r>
      <w:r w:rsidR="00B17F2F">
        <w:t>ika do poszczególnych projektów</w:t>
      </w:r>
    </w:p>
    <w:p w:rsidR="004D1325" w:rsidRDefault="00F47843" w:rsidP="0012430F">
      <w:pPr>
        <w:pStyle w:val="Akapitzlist"/>
        <w:numPr>
          <w:ilvl w:val="0"/>
          <w:numId w:val="42"/>
        </w:numPr>
        <w:spacing w:line="276" w:lineRule="auto"/>
      </w:pPr>
      <w:r>
        <w:t>Możliwość przeniesienia wybranych dokumentów z jednego konta w Serwisie Beneficjenta do innego</w:t>
      </w:r>
    </w:p>
    <w:p w:rsidR="00F47843" w:rsidRPr="004D1325" w:rsidRDefault="00BA71ED" w:rsidP="0012430F">
      <w:pPr>
        <w:pStyle w:val="Akapitzlist"/>
        <w:numPr>
          <w:ilvl w:val="0"/>
          <w:numId w:val="42"/>
        </w:numPr>
        <w:spacing w:line="276" w:lineRule="auto"/>
      </w:pPr>
      <w:r>
        <w:t xml:space="preserve">Statystyki Systemu, dostęp do informacji dotyczących działania Systemu np. liczby </w:t>
      </w:r>
      <w:r w:rsidR="00D9575B">
        <w:t xml:space="preserve">zalogowanych Beneficjentów lub </w:t>
      </w:r>
      <w:r w:rsidR="00451F43">
        <w:t>Użytkowników</w:t>
      </w:r>
    </w:p>
    <w:p w:rsidR="00BA7FCF" w:rsidRDefault="00BA7FCF" w:rsidP="009411E3">
      <w:pPr>
        <w:pStyle w:val="Nagowek4"/>
        <w:spacing w:line="276" w:lineRule="auto"/>
        <w:ind w:left="993" w:hanging="426"/>
      </w:pPr>
      <w:r>
        <w:t xml:space="preserve">Dostosowanie </w:t>
      </w:r>
      <w:r w:rsidR="004D1325">
        <w:t>funkcji</w:t>
      </w:r>
      <w:r>
        <w:t xml:space="preserve"> eksportu </w:t>
      </w:r>
      <w:r w:rsidR="004D1325">
        <w:t xml:space="preserve">wniosków o dofinansowanie </w:t>
      </w:r>
      <w:r>
        <w:t>do zgodności z aktualnym XML Schema</w:t>
      </w:r>
      <w:r w:rsidR="004D1325">
        <w:t>,</w:t>
      </w:r>
      <w:r>
        <w:t xml:space="preserve"> opublikowanym przez </w:t>
      </w:r>
      <w:r w:rsidR="00241B3A">
        <w:t>MIR</w:t>
      </w:r>
      <w:r>
        <w:t>. System ma zapewnić wymianę danych z syste</w:t>
      </w:r>
      <w:r w:rsidR="006B056C">
        <w:t>mem centralnym SL2014 poprzez eks</w:t>
      </w:r>
      <w:r>
        <w:t>port plików w formacie XML</w:t>
      </w:r>
      <w:r w:rsidR="004C7635">
        <w:t>, ręcznie oraz automatycznie</w:t>
      </w:r>
      <w:r w:rsidR="00457A24">
        <w:t xml:space="preserve"> przy wykorzystaniu usług </w:t>
      </w:r>
      <w:r w:rsidR="00EA1C60">
        <w:t>internetowych</w:t>
      </w:r>
      <w:r w:rsidR="004C7635">
        <w:t>.</w:t>
      </w:r>
    </w:p>
    <w:p w:rsidR="009064C5" w:rsidRDefault="004D1325" w:rsidP="009411E3">
      <w:pPr>
        <w:pStyle w:val="Nagowek4"/>
        <w:spacing w:line="276" w:lineRule="auto"/>
        <w:ind w:left="993" w:hanging="426"/>
      </w:pPr>
      <w:r>
        <w:t xml:space="preserve">Aktualizacja narzędzia do tworzenia </w:t>
      </w:r>
      <w:r w:rsidR="009064C5">
        <w:t>raportów.</w:t>
      </w:r>
    </w:p>
    <w:p w:rsidR="00B979CF" w:rsidRDefault="009064C5" w:rsidP="0012430F">
      <w:pPr>
        <w:pStyle w:val="Akapitzlist"/>
        <w:numPr>
          <w:ilvl w:val="0"/>
          <w:numId w:val="44"/>
        </w:numPr>
        <w:spacing w:line="276" w:lineRule="auto"/>
      </w:pPr>
      <w:r>
        <w:t>tworzeni</w:t>
      </w:r>
      <w:r w:rsidR="00B979CF">
        <w:t>e</w:t>
      </w:r>
      <w:r>
        <w:t xml:space="preserve"> szablonów raportów</w:t>
      </w:r>
      <w:r w:rsidR="00B979CF">
        <w:t xml:space="preserve"> na podstawie zapytań SQL, zapisu, powielania, usuwania i przypisywania do konkretnych Użytkowników</w:t>
      </w:r>
    </w:p>
    <w:p w:rsidR="004111FC" w:rsidRDefault="00845FD8" w:rsidP="0012430F">
      <w:pPr>
        <w:pStyle w:val="Akapitzlist"/>
        <w:numPr>
          <w:ilvl w:val="0"/>
          <w:numId w:val="44"/>
        </w:numPr>
        <w:spacing w:line="276" w:lineRule="auto"/>
      </w:pPr>
      <w:r>
        <w:t>uruchamianie</w:t>
      </w:r>
      <w:r w:rsidR="00662BB8">
        <w:t xml:space="preserve"> raportów</w:t>
      </w:r>
      <w:r w:rsidR="00B979CF">
        <w:t xml:space="preserve"> </w:t>
      </w:r>
      <w:r w:rsidR="00662BB8">
        <w:t xml:space="preserve">zaplanowane według harmonogramu, </w:t>
      </w:r>
      <w:r w:rsidR="00B979CF">
        <w:t>eksport do formatu xls, csv i pdf</w:t>
      </w:r>
      <w:r w:rsidR="00DD46CB">
        <w:t>.</w:t>
      </w:r>
    </w:p>
    <w:p w:rsidR="005A24EF" w:rsidRDefault="005A24EF" w:rsidP="005A24EF">
      <w:pPr>
        <w:pStyle w:val="Nagowek4"/>
        <w:ind w:left="993" w:hanging="426"/>
      </w:pPr>
      <w:r>
        <w:t>Przeprowadzenie szkolenia dla administratorów S</w:t>
      </w:r>
      <w:r w:rsidRPr="005A24EF">
        <w:t>ystemu w wymiarze nie mniejszym niż 8 godzin.</w:t>
      </w:r>
    </w:p>
    <w:p w:rsidR="00AC31FD" w:rsidRDefault="00AC31FD" w:rsidP="009411E3">
      <w:pPr>
        <w:pStyle w:val="Nagwek1"/>
        <w:spacing w:line="276" w:lineRule="auto"/>
      </w:pPr>
      <w:bookmarkStart w:id="24" w:name="_Toc409775242"/>
      <w:r>
        <w:lastRenderedPageBreak/>
        <w:t>Gwarancja</w:t>
      </w:r>
      <w:r w:rsidR="000F3004">
        <w:t xml:space="preserve"> </w:t>
      </w:r>
      <w:r w:rsidR="000F36A2">
        <w:t>i Usługa Rozwoju Systemu</w:t>
      </w:r>
      <w:bookmarkEnd w:id="24"/>
    </w:p>
    <w:p w:rsidR="005B2AFE" w:rsidRDefault="00085E4C" w:rsidP="005B2AFE">
      <w:pPr>
        <w:pStyle w:val="Nagwek2"/>
      </w:pPr>
      <w:r>
        <w:t xml:space="preserve"> </w:t>
      </w:r>
      <w:bookmarkStart w:id="25" w:name="_Toc409775243"/>
      <w:r w:rsidR="005B2AFE">
        <w:t>Gwarancja</w:t>
      </w:r>
      <w:bookmarkEnd w:id="25"/>
    </w:p>
    <w:p w:rsidR="002D05B5" w:rsidRDefault="00085E4C" w:rsidP="002D05B5">
      <w:pPr>
        <w:ind w:left="709"/>
      </w:pPr>
      <w:r w:rsidRPr="00085E4C">
        <w:t xml:space="preserve">Wykonawca udzieli gwarancji </w:t>
      </w:r>
      <w:r w:rsidR="00253667">
        <w:t xml:space="preserve">na dostarczony System na okres </w:t>
      </w:r>
      <w:r w:rsidR="005A24EF">
        <w:t>24</w:t>
      </w:r>
      <w:r w:rsidRPr="00085E4C">
        <w:t xml:space="preserve"> miesięcy od daty podpisania protokołu </w:t>
      </w:r>
      <w:r w:rsidR="00745FC4">
        <w:t xml:space="preserve">odbioru </w:t>
      </w:r>
      <w:r w:rsidRPr="00085E4C">
        <w:t>końcowego.</w:t>
      </w:r>
    </w:p>
    <w:p w:rsidR="00ED72CA" w:rsidRDefault="00D85360" w:rsidP="00ED72CA">
      <w:pPr>
        <w:ind w:left="709"/>
      </w:pPr>
      <w:r>
        <w:t>W ramach gwarancji Wykonawca zobowiązany jest do:</w:t>
      </w:r>
    </w:p>
    <w:p w:rsidR="00D85360" w:rsidRDefault="00D85360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>Analizy i usuwania</w:t>
      </w:r>
      <w:r w:rsidR="00F96D9F">
        <w:t xml:space="preserve"> wykrytych u</w:t>
      </w:r>
      <w:r>
        <w:t xml:space="preserve">sterek oraz </w:t>
      </w:r>
      <w:r w:rsidR="00F96D9F">
        <w:t>b</w:t>
      </w:r>
      <w:r>
        <w:t>łędów</w:t>
      </w:r>
      <w:r w:rsidRPr="000C1C8B">
        <w:t>.</w:t>
      </w:r>
    </w:p>
    <w:p w:rsidR="00F96D9F" w:rsidRDefault="00D85360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 xml:space="preserve">Usuwania przyczyn oraz skutków </w:t>
      </w:r>
      <w:r w:rsidR="00F96D9F">
        <w:t>u</w:t>
      </w:r>
      <w:r>
        <w:t xml:space="preserve">sterek </w:t>
      </w:r>
      <w:r w:rsidR="00CB1D66">
        <w:t xml:space="preserve">i </w:t>
      </w:r>
      <w:r w:rsidR="00F96D9F">
        <w:t>b</w:t>
      </w:r>
      <w:r>
        <w:t>łędów.</w:t>
      </w:r>
    </w:p>
    <w:p w:rsidR="00CC711F" w:rsidRDefault="00CC711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>Instalacji i konfiguracji łatek i poprawek</w:t>
      </w:r>
      <w:r w:rsidR="00583CA6">
        <w:t xml:space="preserve"> Systemu lub jego komponentów</w:t>
      </w:r>
      <w:r>
        <w:t xml:space="preserve">, </w:t>
      </w:r>
      <w:r w:rsidRPr="00CC711F">
        <w:t>po uzyskaniu zgody Zamawiającego</w:t>
      </w:r>
      <w:r>
        <w:t>.</w:t>
      </w:r>
    </w:p>
    <w:p w:rsidR="00583CA6" w:rsidRDefault="00583CA6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 xml:space="preserve">Instalacji i konfiguracji komponentów Systemu w przypadku ich zmian i aktualizacji, </w:t>
      </w:r>
      <w:r w:rsidRPr="00CC711F">
        <w:t>po uzyskaniu zgody Zamawiającego</w:t>
      </w:r>
      <w:r>
        <w:t>.</w:t>
      </w:r>
    </w:p>
    <w:p w:rsidR="00CC711F" w:rsidRDefault="00CC711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>Aktualizacji dostarczonej dokumentacji i przekazanych kodów źródłowych.</w:t>
      </w:r>
    </w:p>
    <w:p w:rsidR="005A24EF" w:rsidRPr="000C1C8B" w:rsidRDefault="005A24E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>P</w:t>
      </w:r>
      <w:r w:rsidRPr="000C1C8B">
        <w:t xml:space="preserve">omocy technicznej w instalacji oraz konfiguracji </w:t>
      </w:r>
      <w:r>
        <w:t>Systemu</w:t>
      </w:r>
      <w:r w:rsidRPr="000C1C8B">
        <w:t>.</w:t>
      </w:r>
    </w:p>
    <w:p w:rsidR="005A24EF" w:rsidRPr="000C1C8B" w:rsidRDefault="005A24E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 w:rsidRPr="000C1C8B">
        <w:t>Prowadzeni</w:t>
      </w:r>
      <w:r>
        <w:t>a</w:t>
      </w:r>
      <w:r w:rsidRPr="000C1C8B">
        <w:t xml:space="preserve"> i udostępnieni</w:t>
      </w:r>
      <w:r>
        <w:t>a</w:t>
      </w:r>
      <w:r w:rsidRPr="000C1C8B">
        <w:t xml:space="preserve"> </w:t>
      </w:r>
      <w:r>
        <w:t>wersji</w:t>
      </w:r>
      <w:r w:rsidRPr="000C1C8B">
        <w:t xml:space="preserve"> testowej</w:t>
      </w:r>
      <w:r>
        <w:t xml:space="preserve"> i szkoleniowej Systemu</w:t>
      </w:r>
      <w:r w:rsidRPr="000C1C8B">
        <w:t>.</w:t>
      </w:r>
    </w:p>
    <w:p w:rsidR="005A24EF" w:rsidRDefault="005A24E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 w:rsidRPr="000C1C8B">
        <w:t>Prowadzeni</w:t>
      </w:r>
      <w:r>
        <w:t>a</w:t>
      </w:r>
      <w:r w:rsidRPr="000C1C8B">
        <w:t xml:space="preserve"> </w:t>
      </w:r>
      <w:r>
        <w:t>SOS.</w:t>
      </w:r>
    </w:p>
    <w:p w:rsidR="005A24EF" w:rsidRDefault="005A24EF" w:rsidP="00146E72">
      <w:pPr>
        <w:pStyle w:val="Akapitzlist"/>
        <w:widowControl/>
        <w:numPr>
          <w:ilvl w:val="0"/>
          <w:numId w:val="43"/>
        </w:numPr>
        <w:tabs>
          <w:tab w:val="clear" w:pos="1442"/>
        </w:tabs>
        <w:adjustRightInd/>
        <w:spacing w:line="276" w:lineRule="auto"/>
        <w:ind w:left="1134"/>
        <w:textAlignment w:val="auto"/>
      </w:pPr>
      <w:r>
        <w:t>Udzielania wsparcia telefonicznego lub poprzez SOS w godzinach pracy Zamawiającego.</w:t>
      </w:r>
    </w:p>
    <w:p w:rsidR="005A24EF" w:rsidRDefault="005A24EF" w:rsidP="00146E72">
      <w:pPr>
        <w:pStyle w:val="Akapitzlist"/>
        <w:numPr>
          <w:ilvl w:val="0"/>
          <w:numId w:val="43"/>
        </w:numPr>
        <w:tabs>
          <w:tab w:val="clear" w:pos="1442"/>
        </w:tabs>
        <w:spacing w:line="276" w:lineRule="auto"/>
        <w:ind w:left="1134"/>
      </w:pPr>
      <w:r>
        <w:t>Czuwania nad prawidłowym funkcjonowaniem Systemu oraz jego stałej kontroli.</w:t>
      </w:r>
    </w:p>
    <w:p w:rsidR="005A24EF" w:rsidRDefault="005A24EF" w:rsidP="00146E72">
      <w:pPr>
        <w:widowControl/>
        <w:adjustRightInd/>
        <w:spacing w:line="276" w:lineRule="auto"/>
        <w:ind w:left="1134"/>
        <w:textAlignment w:val="auto"/>
      </w:pPr>
    </w:p>
    <w:p w:rsidR="005372E7" w:rsidRDefault="005372E7" w:rsidP="005372E7">
      <w:pPr>
        <w:widowControl/>
        <w:adjustRightInd/>
        <w:spacing w:line="276" w:lineRule="auto"/>
        <w:ind w:left="709"/>
        <w:textAlignment w:val="auto"/>
      </w:pPr>
      <w:r>
        <w:t>Gwarancja obejmuje System, jego aktualizacje realizowane przez Wykonawcę w ramach gwarancji oraz inne modyfikacje wykonane przez Wykonawcę w ramach Usługi Rozwoju Systemu.</w:t>
      </w:r>
    </w:p>
    <w:p w:rsidR="00292FFC" w:rsidRDefault="00507C41" w:rsidP="00F21D6D">
      <w:pPr>
        <w:spacing w:line="276" w:lineRule="auto"/>
        <w:ind w:left="708" w:firstLine="1"/>
      </w:pPr>
      <w:r>
        <w:t>Zgłoszenia</w:t>
      </w:r>
      <w:r w:rsidR="00292FFC">
        <w:t>, sposób ich rozwiąza</w:t>
      </w:r>
      <w:r>
        <w:t>nia, postęp realizacji oraz cała</w:t>
      </w:r>
      <w:r w:rsidR="00292FFC">
        <w:t xml:space="preserve"> komunikacja pomiędzy Wykonawcą a Zamawiającym będzie odbywać się przez </w:t>
      </w:r>
      <w:r w:rsidR="003631FF">
        <w:t>SOS</w:t>
      </w:r>
      <w:r w:rsidR="00C87C55">
        <w:t>.</w:t>
      </w:r>
    </w:p>
    <w:p w:rsidR="005B2AFE" w:rsidRDefault="005B2AFE" w:rsidP="00205CF6">
      <w:pPr>
        <w:widowControl/>
        <w:adjustRightInd/>
        <w:spacing w:line="276" w:lineRule="auto"/>
        <w:ind w:left="709"/>
        <w:textAlignment w:val="auto"/>
      </w:pPr>
      <w:r>
        <w:t xml:space="preserve">Zamawiający będzie określał priorytet </w:t>
      </w:r>
      <w:r w:rsidR="005372E7">
        <w:t>zgłoszenia</w:t>
      </w:r>
      <w:r>
        <w:t xml:space="preserve"> (krytyczny, znaczący, błahy). Wykonawca zobowiązany</w:t>
      </w:r>
      <w:r w:rsidR="005372E7">
        <w:t xml:space="preserve"> jest do realizacji</w:t>
      </w:r>
      <w:r w:rsidR="00781790">
        <w:t xml:space="preserve"> wszystkich </w:t>
      </w:r>
      <w:r w:rsidR="005372E7">
        <w:t>zgłoszeń</w:t>
      </w:r>
      <w:r>
        <w:t xml:space="preserve"> bez prawa do dodatkowego wynagrodzenia z tego tytułu.</w:t>
      </w:r>
    </w:p>
    <w:p w:rsidR="005B2AFE" w:rsidRDefault="005B2AFE" w:rsidP="00205CF6">
      <w:pPr>
        <w:widowControl/>
        <w:adjustRightInd/>
        <w:spacing w:line="276" w:lineRule="auto"/>
        <w:ind w:left="709"/>
        <w:textAlignment w:val="auto"/>
      </w:pPr>
      <w:r>
        <w:t xml:space="preserve">Wykonawca ma odpowiednio czas na </w:t>
      </w:r>
      <w:r w:rsidR="005372E7">
        <w:t xml:space="preserve">realizację zgłoszenia </w:t>
      </w:r>
      <w:r>
        <w:t xml:space="preserve">w zależności od jego typu: </w:t>
      </w:r>
    </w:p>
    <w:p w:rsidR="005B2AFE" w:rsidRDefault="005372E7" w:rsidP="00146E72">
      <w:pPr>
        <w:pStyle w:val="Akapitzlist"/>
        <w:widowControl/>
        <w:numPr>
          <w:ilvl w:val="0"/>
          <w:numId w:val="32"/>
        </w:numPr>
        <w:adjustRightInd/>
        <w:spacing w:line="276" w:lineRule="auto"/>
        <w:ind w:left="1276"/>
        <w:textAlignment w:val="auto"/>
      </w:pPr>
      <w:r>
        <w:t>krytyczne</w:t>
      </w:r>
      <w:r w:rsidR="005B2AFE">
        <w:t xml:space="preserve"> – uniemożliwiając</w:t>
      </w:r>
      <w:r>
        <w:t>e</w:t>
      </w:r>
      <w:r w:rsidR="005B2AFE">
        <w:t xml:space="preserve"> </w:t>
      </w:r>
      <w:r w:rsidR="000F3212">
        <w:t xml:space="preserve">świadczenie podstawowych </w:t>
      </w:r>
      <w:r w:rsidR="00CB1D66">
        <w:t xml:space="preserve">usług </w:t>
      </w:r>
      <w:r w:rsidR="000F3212">
        <w:t xml:space="preserve">np. </w:t>
      </w:r>
      <w:r w:rsidR="005B2AFE">
        <w:t xml:space="preserve">praca </w:t>
      </w:r>
      <w:r w:rsidR="00D85360">
        <w:t>w Systemie Użytkowników lub</w:t>
      </w:r>
      <w:r w:rsidR="005B2AFE">
        <w:t xml:space="preserve"> </w:t>
      </w:r>
      <w:r w:rsidR="00D85360">
        <w:t>Beneficjentów</w:t>
      </w:r>
      <w:r w:rsidR="000F3212">
        <w:t>, wypełnianie wniosków o dofinansowanie: c</w:t>
      </w:r>
      <w:r w:rsidR="006D031F">
        <w:t xml:space="preserve">zas reakcji na zgłoszenie do </w:t>
      </w:r>
      <w:r w:rsidR="005B2AFE">
        <w:t>1 godzin</w:t>
      </w:r>
      <w:r w:rsidR="006D031F">
        <w:t>y</w:t>
      </w:r>
      <w:r w:rsidR="005B2AFE">
        <w:t>,</w:t>
      </w:r>
      <w:r w:rsidR="000F3212">
        <w:t xml:space="preserve"> c</w:t>
      </w:r>
      <w:r w:rsidR="005B2AFE">
        <w:t xml:space="preserve">zas naprawy </w:t>
      </w:r>
      <w:r w:rsidR="006D031F">
        <w:t>do</w:t>
      </w:r>
      <w:r w:rsidR="005B2AFE">
        <w:t xml:space="preserve"> </w:t>
      </w:r>
      <w:r>
        <w:t>3</w:t>
      </w:r>
      <w:r w:rsidR="005B2AFE">
        <w:t xml:space="preserve"> godzin</w:t>
      </w:r>
    </w:p>
    <w:p w:rsidR="005B2AFE" w:rsidRDefault="005B2AFE" w:rsidP="00146E72">
      <w:pPr>
        <w:pStyle w:val="Akapitzlist"/>
        <w:widowControl/>
        <w:numPr>
          <w:ilvl w:val="0"/>
          <w:numId w:val="32"/>
        </w:numPr>
        <w:adjustRightInd/>
        <w:spacing w:line="276" w:lineRule="auto"/>
        <w:ind w:left="1276"/>
        <w:textAlignment w:val="auto"/>
      </w:pPr>
      <w:r>
        <w:t>znacząc</w:t>
      </w:r>
      <w:r w:rsidR="002764BC">
        <w:t>e</w:t>
      </w:r>
      <w:r w:rsidR="005F5CB1">
        <w:t xml:space="preserve"> – negatywnie wpływające</w:t>
      </w:r>
      <w:r>
        <w:t xml:space="preserve"> na wydajność i funkcjonalność Systemu, ale nie uniemożliwia świadczenie podstawowych usług:</w:t>
      </w:r>
      <w:r w:rsidR="000F3212">
        <w:t xml:space="preserve"> c</w:t>
      </w:r>
      <w:r>
        <w:t xml:space="preserve">zas reakcji na zgłoszenie </w:t>
      </w:r>
      <w:r w:rsidR="006D031F">
        <w:t>do</w:t>
      </w:r>
      <w:r>
        <w:t xml:space="preserve"> 1 godzin</w:t>
      </w:r>
      <w:r w:rsidR="006D031F">
        <w:t>y</w:t>
      </w:r>
      <w:r>
        <w:t>,</w:t>
      </w:r>
      <w:r w:rsidR="000F3212">
        <w:t xml:space="preserve"> c</w:t>
      </w:r>
      <w:r>
        <w:t xml:space="preserve">zas naprawy </w:t>
      </w:r>
      <w:r w:rsidR="006D031F">
        <w:t>do</w:t>
      </w:r>
      <w:r w:rsidR="00754D06">
        <w:t xml:space="preserve"> </w:t>
      </w:r>
      <w:r w:rsidR="00181010">
        <w:t>12</w:t>
      </w:r>
      <w:r>
        <w:t xml:space="preserve"> godzin</w:t>
      </w:r>
    </w:p>
    <w:p w:rsidR="005B2AFE" w:rsidRDefault="005B2AFE" w:rsidP="00146E72">
      <w:pPr>
        <w:pStyle w:val="Akapitzlist"/>
        <w:widowControl/>
        <w:numPr>
          <w:ilvl w:val="0"/>
          <w:numId w:val="32"/>
        </w:numPr>
        <w:adjustRightInd/>
        <w:spacing w:line="276" w:lineRule="auto"/>
        <w:ind w:left="1276"/>
        <w:textAlignment w:val="auto"/>
      </w:pPr>
      <w:r>
        <w:t>błah</w:t>
      </w:r>
      <w:r w:rsidR="002764BC">
        <w:t>e</w:t>
      </w:r>
      <w:r w:rsidR="00ED72CA">
        <w:t xml:space="preserve"> –</w:t>
      </w:r>
      <w:r>
        <w:t xml:space="preserve"> nie wpływa na funkcjonalność i wydajność Systemu, jednak może powodować problemy bądź skutkuje </w:t>
      </w:r>
      <w:r w:rsidR="00CB1D66">
        <w:t xml:space="preserve">pogorszeniem </w:t>
      </w:r>
      <w:r>
        <w:t>jakości zbieranych danych</w:t>
      </w:r>
      <w:r w:rsidR="000F3212">
        <w:t>: c</w:t>
      </w:r>
      <w:r>
        <w:t xml:space="preserve">zas reakcji na zgłoszenie </w:t>
      </w:r>
      <w:r w:rsidR="006D031F">
        <w:t>do</w:t>
      </w:r>
      <w:r w:rsidR="00754D06">
        <w:t xml:space="preserve"> 1</w:t>
      </w:r>
      <w:r>
        <w:t xml:space="preserve"> godzin</w:t>
      </w:r>
      <w:r w:rsidR="00754D06">
        <w:t>y</w:t>
      </w:r>
      <w:r>
        <w:t>,</w:t>
      </w:r>
      <w:r w:rsidR="000F3212">
        <w:t xml:space="preserve"> c</w:t>
      </w:r>
      <w:r>
        <w:t>zas naprawy</w:t>
      </w:r>
      <w:r w:rsidR="002764BC">
        <w:t xml:space="preserve"> do 24</w:t>
      </w:r>
      <w:r w:rsidR="006D031F">
        <w:t xml:space="preserve"> godzin</w:t>
      </w:r>
    </w:p>
    <w:p w:rsidR="00152361" w:rsidRDefault="00152361" w:rsidP="000F3212">
      <w:pPr>
        <w:widowControl/>
        <w:adjustRightInd/>
        <w:spacing w:line="276" w:lineRule="auto"/>
        <w:ind w:left="709"/>
        <w:textAlignment w:val="auto"/>
      </w:pPr>
    </w:p>
    <w:p w:rsidR="000F3212" w:rsidRDefault="005B2AFE" w:rsidP="000F3212">
      <w:pPr>
        <w:widowControl/>
        <w:adjustRightInd/>
        <w:spacing w:line="276" w:lineRule="auto"/>
        <w:ind w:left="709"/>
        <w:textAlignment w:val="auto"/>
      </w:pPr>
      <w:r>
        <w:t xml:space="preserve">Czas liczony zostaje od momentu zgłoszenia przez Zamawiającego. </w:t>
      </w:r>
    </w:p>
    <w:p w:rsidR="005B2AFE" w:rsidRDefault="00152361" w:rsidP="000F3212">
      <w:pPr>
        <w:widowControl/>
        <w:adjustRightInd/>
        <w:spacing w:line="276" w:lineRule="auto"/>
        <w:ind w:left="709"/>
        <w:textAlignment w:val="auto"/>
      </w:pPr>
      <w:r>
        <w:t>Powyższe opisy kategorii zgłoszeń</w:t>
      </w:r>
      <w:r w:rsidR="005B2AFE">
        <w:t xml:space="preserve"> mają charakter poglądowy. Zam</w:t>
      </w:r>
      <w:r w:rsidR="00A47486">
        <w:t>awiający określa kategorię</w:t>
      </w:r>
      <w:r w:rsidR="005B2AFE">
        <w:t xml:space="preserve">, </w:t>
      </w:r>
      <w:r w:rsidR="000F3212">
        <w:t xml:space="preserve">a </w:t>
      </w:r>
      <w:r w:rsidR="005B2AFE">
        <w:t xml:space="preserve">w zależności od towarzyszących okoliczności mogą wystąpić sytuacje, gdzie </w:t>
      </w:r>
      <w:r w:rsidR="005B2AFE">
        <w:lastRenderedPageBreak/>
        <w:t xml:space="preserve">np. </w:t>
      </w:r>
      <w:r w:rsidR="00A47486">
        <w:t>zgłoszenie</w:t>
      </w:r>
      <w:r w:rsidR="005B2AFE">
        <w:t xml:space="preserve"> „błah</w:t>
      </w:r>
      <w:r w:rsidR="00A47486">
        <w:t>e</w:t>
      </w:r>
      <w:r w:rsidR="005B2AFE">
        <w:t>” lub „znacząc</w:t>
      </w:r>
      <w:r w:rsidR="00A47486">
        <w:t>e</w:t>
      </w:r>
      <w:r w:rsidR="005B2AFE">
        <w:t>” może zostać zakwalifikowan</w:t>
      </w:r>
      <w:r w:rsidR="00A47486">
        <w:t>e</w:t>
      </w:r>
      <w:r w:rsidR="005B2AFE">
        <w:t xml:space="preserve"> jako „krytyczn</w:t>
      </w:r>
      <w:r w:rsidR="00A47486">
        <w:t>e</w:t>
      </w:r>
      <w:r w:rsidR="005B2AFE">
        <w:t>” (na przykład podczas trwania konkursu).</w:t>
      </w:r>
    </w:p>
    <w:p w:rsidR="00AC31FD" w:rsidRDefault="00AE5D94" w:rsidP="009679A2">
      <w:pPr>
        <w:pStyle w:val="Nagwek2"/>
      </w:pPr>
      <w:bookmarkStart w:id="26" w:name="_Toc409775244"/>
      <w:r>
        <w:t>Usługa</w:t>
      </w:r>
      <w:r w:rsidR="00451F43">
        <w:t xml:space="preserve"> Rozwoju S</w:t>
      </w:r>
      <w:r w:rsidR="00411F75">
        <w:t>y</w:t>
      </w:r>
      <w:r w:rsidR="00451F43">
        <w:t>stemu</w:t>
      </w:r>
      <w:r w:rsidR="00566255">
        <w:t xml:space="preserve"> (URS)</w:t>
      </w:r>
      <w:bookmarkEnd w:id="26"/>
    </w:p>
    <w:p w:rsidR="00834642" w:rsidRDefault="00AC31FD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 xml:space="preserve">W ramach </w:t>
      </w:r>
      <w:r w:rsidR="00566255">
        <w:t xml:space="preserve">URS </w:t>
      </w:r>
      <w:r>
        <w:t xml:space="preserve">Wykonawca jest zobowiązany do </w:t>
      </w:r>
      <w:r w:rsidR="00B066D6">
        <w:t>wykonywania</w:t>
      </w:r>
      <w:r>
        <w:t xml:space="preserve"> dodatkowych prac zleconych przez Zamawiającego</w:t>
      </w:r>
      <w:r w:rsidR="005F5FDF">
        <w:t xml:space="preserve"> dotyczących Systemu</w:t>
      </w:r>
      <w:r w:rsidR="00834642">
        <w:t>.</w:t>
      </w:r>
    </w:p>
    <w:p w:rsidR="00834642" w:rsidRDefault="00FD73B3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Liczbę</w:t>
      </w:r>
      <w:r w:rsidR="00D43D4D" w:rsidRPr="00D43D4D">
        <w:t xml:space="preserve"> godzin </w:t>
      </w:r>
      <w:r>
        <w:t>roboczych</w:t>
      </w:r>
      <w:r w:rsidR="00566255">
        <w:t xml:space="preserve"> URS </w:t>
      </w:r>
      <w:r w:rsidR="00AD4B87">
        <w:t xml:space="preserve">oraz sposób ich </w:t>
      </w:r>
      <w:r w:rsidR="007B68AE">
        <w:t>rozlicza</w:t>
      </w:r>
      <w:r w:rsidR="0065767C">
        <w:t xml:space="preserve">nia </w:t>
      </w:r>
      <w:r w:rsidR="00104F83">
        <w:t xml:space="preserve">określa </w:t>
      </w:r>
      <w:r w:rsidR="00D43D4D" w:rsidRPr="00D43D4D">
        <w:t>umow</w:t>
      </w:r>
      <w:r w:rsidR="00104F83">
        <w:t>a</w:t>
      </w:r>
      <w:r w:rsidR="00ED0BBF">
        <w:t>.</w:t>
      </w:r>
    </w:p>
    <w:p w:rsidR="0092211D" w:rsidRDefault="0092211D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Zamawiający będzie dokonywał zgłoszeń za pośrednictwem SOS ze szczegółowym opisem zlecenia.</w:t>
      </w:r>
    </w:p>
    <w:p w:rsidR="005007F4" w:rsidRDefault="009F6226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Termin wykonania zlecenia oraz wymiar godzin zostaną ustalone pomiędzy Zamawiającym a Wykonawcą</w:t>
      </w:r>
      <w:r w:rsidR="005007F4">
        <w:t xml:space="preserve"> zgodnie z zasadami określonymi w </w:t>
      </w:r>
      <w:r w:rsidR="002A64FB">
        <w:t>Umowie</w:t>
      </w:r>
      <w:r w:rsidR="005007F4">
        <w:t>.</w:t>
      </w:r>
    </w:p>
    <w:p w:rsidR="009F6226" w:rsidRDefault="005007F4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 xml:space="preserve">Realizacja zlecenia nastąpi po </w:t>
      </w:r>
      <w:r w:rsidR="002A64FB">
        <w:t xml:space="preserve">obustronnym podpisaniu formularza </w:t>
      </w:r>
      <w:r>
        <w:t>zlecenia</w:t>
      </w:r>
      <w:r w:rsidR="002A64FB">
        <w:t>, wzór którego</w:t>
      </w:r>
      <w:r>
        <w:t xml:space="preserve"> </w:t>
      </w:r>
      <w:r w:rsidR="002A64FB">
        <w:t>stanowi załącznik do</w:t>
      </w:r>
      <w:r w:rsidR="009F6226">
        <w:t xml:space="preserve"> </w:t>
      </w:r>
      <w:r w:rsidR="002A64FB">
        <w:t>Umowy</w:t>
      </w:r>
      <w:r w:rsidR="009F6226">
        <w:t>.</w:t>
      </w:r>
    </w:p>
    <w:p w:rsidR="00834642" w:rsidRDefault="00AD0B36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Warunkiem w</w:t>
      </w:r>
      <w:r w:rsidR="004A098E">
        <w:t>ypłat</w:t>
      </w:r>
      <w:r>
        <w:t>y</w:t>
      </w:r>
      <w:r w:rsidR="004A098E">
        <w:t xml:space="preserve"> wynagrodzenia </w:t>
      </w:r>
      <w:r w:rsidR="006C192B">
        <w:t xml:space="preserve">za wykonanie zlecenia </w:t>
      </w:r>
      <w:r>
        <w:t>jest</w:t>
      </w:r>
      <w:r w:rsidR="004A098E">
        <w:t xml:space="preserve"> po</w:t>
      </w:r>
      <w:r>
        <w:t>dpisanie</w:t>
      </w:r>
      <w:r w:rsidR="006C192B">
        <w:t xml:space="preserve"> </w:t>
      </w:r>
      <w:r w:rsidR="00F2621C">
        <w:t xml:space="preserve">bez zastrzeżeń </w:t>
      </w:r>
      <w:r w:rsidR="00E31669">
        <w:t>„</w:t>
      </w:r>
      <w:r w:rsidR="006C192B">
        <w:t>protokołu odbioru zlecenia</w:t>
      </w:r>
      <w:r w:rsidR="00E31669">
        <w:t>”</w:t>
      </w:r>
      <w:r w:rsidR="006C192B">
        <w:t>.</w:t>
      </w:r>
    </w:p>
    <w:p w:rsidR="00834642" w:rsidRDefault="007B68AE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Wykonawca jak i Zamawiający mają prawo do zorganizowania spotkania w sprawie zlecenia w siedzibie Zamawiającego.</w:t>
      </w:r>
    </w:p>
    <w:p w:rsidR="00ED0BBF" w:rsidRDefault="00ED0BBF" w:rsidP="00146E72">
      <w:pPr>
        <w:pStyle w:val="Akapitzlist"/>
        <w:widowControl/>
        <w:numPr>
          <w:ilvl w:val="0"/>
          <w:numId w:val="52"/>
        </w:numPr>
        <w:adjustRightInd/>
        <w:spacing w:line="276" w:lineRule="auto"/>
        <w:ind w:left="1134"/>
        <w:textAlignment w:val="auto"/>
      </w:pPr>
      <w:r>
        <w:t>Zamawiający zastrzega sobie prawo do niewykorzystania pełnego wymiaru godzin roboczych URS.</w:t>
      </w:r>
    </w:p>
    <w:p w:rsidR="00BA7FCF" w:rsidRPr="00B31D38" w:rsidRDefault="00BA7FCF" w:rsidP="009411E3">
      <w:pPr>
        <w:pStyle w:val="Nagwek1"/>
        <w:spacing w:line="276" w:lineRule="auto"/>
      </w:pPr>
      <w:bookmarkStart w:id="27" w:name="_Toc409775245"/>
      <w:r w:rsidRPr="00B31D38">
        <w:t>Załączniki</w:t>
      </w:r>
      <w:bookmarkEnd w:id="27"/>
      <w:r w:rsidRPr="00B31D38">
        <w:t xml:space="preserve"> </w:t>
      </w:r>
    </w:p>
    <w:p w:rsidR="00E07528" w:rsidRDefault="00BA7FCF" w:rsidP="00015411">
      <w:pPr>
        <w:widowControl/>
        <w:adjustRightInd/>
        <w:spacing w:line="276" w:lineRule="auto"/>
        <w:ind w:left="284"/>
        <w:textAlignment w:val="auto"/>
      </w:pPr>
      <w:r w:rsidRPr="00155E94">
        <w:t xml:space="preserve">Ze względu na brak szczegółowych </w:t>
      </w:r>
      <w:r w:rsidR="0009529C">
        <w:t xml:space="preserve">i ostatecznych </w:t>
      </w:r>
      <w:r w:rsidRPr="00155E94">
        <w:t>wzorów</w:t>
      </w:r>
      <w:r w:rsidR="0009529C">
        <w:t>,</w:t>
      </w:r>
      <w:r w:rsidRPr="00155E94">
        <w:t xml:space="preserve"> na obecnym etapie załączono </w:t>
      </w:r>
      <w:r w:rsidR="0009529C">
        <w:t xml:space="preserve">projekty dokumentów, </w:t>
      </w:r>
      <w:r w:rsidR="00FA102D" w:rsidRPr="00155E94">
        <w:t>mające charakter wstępny.</w:t>
      </w:r>
    </w:p>
    <w:p w:rsidR="00BA7FCF" w:rsidRDefault="00FA102D" w:rsidP="00015411">
      <w:pPr>
        <w:widowControl/>
        <w:adjustRightInd/>
        <w:spacing w:line="276" w:lineRule="auto"/>
        <w:ind w:left="284"/>
        <w:textAlignment w:val="auto"/>
      </w:pPr>
      <w:r w:rsidRPr="00155E94">
        <w:t xml:space="preserve">W celu zapoznania się z wyglądem, funkcjonowaniem i zakresem wymaganych danych, potencjalni Wykonawcy </w:t>
      </w:r>
      <w:r w:rsidR="00E07528">
        <w:t>mo</w:t>
      </w:r>
      <w:r w:rsidR="0009529C">
        <w:t>gą</w:t>
      </w:r>
      <w:r w:rsidRPr="00155E94">
        <w:t xml:space="preserve"> zapoznać się z działaniem LSI</w:t>
      </w:r>
      <w:r w:rsidR="00301A7D" w:rsidRPr="00155E94">
        <w:t>2007</w:t>
      </w:r>
      <w:r w:rsidR="00D5272F">
        <w:t xml:space="preserve"> na zasadach opisanych w </w:t>
      </w:r>
      <w:r w:rsidR="006D6852">
        <w:t>p</w:t>
      </w:r>
      <w:r w:rsidR="0087342A">
        <w:t>odp</w:t>
      </w:r>
      <w:r w:rsidR="006D6852">
        <w:t>unkcie</w:t>
      </w:r>
      <w:r w:rsidR="00AB237B" w:rsidRPr="00155E94">
        <w:t xml:space="preserve"> 2.5</w:t>
      </w:r>
      <w:r w:rsidRPr="00155E94">
        <w:t>.</w:t>
      </w:r>
      <w:r w:rsidR="00E07528">
        <w:t xml:space="preserve"> </w:t>
      </w:r>
      <w:r w:rsidR="00BA7FCF" w:rsidRPr="00155E94">
        <w:t xml:space="preserve">Zakłada się, iż ostateczne wzory dokumentów dla </w:t>
      </w:r>
      <w:r w:rsidR="0009529C">
        <w:t>LSI2014</w:t>
      </w:r>
      <w:r w:rsidR="00BA7FCF" w:rsidRPr="00155E94">
        <w:t xml:space="preserve"> będą posiadały porównywalny stopień złożoności do </w:t>
      </w:r>
      <w:r w:rsidR="0009529C">
        <w:t>LSI2007,</w:t>
      </w:r>
      <w:r w:rsidR="00BA7FCF" w:rsidRPr="00155E94">
        <w:t xml:space="preserve"> lecz mogą zawierać większy zakres danych</w:t>
      </w:r>
      <w:r w:rsidR="0009529C">
        <w:t>.</w:t>
      </w:r>
    </w:p>
    <w:p w:rsidR="00FA102D" w:rsidRDefault="00FA102D" w:rsidP="00015411">
      <w:pPr>
        <w:widowControl/>
        <w:adjustRightInd/>
        <w:spacing w:line="276" w:lineRule="auto"/>
        <w:ind w:left="284"/>
        <w:textAlignment w:val="auto"/>
      </w:pPr>
    </w:p>
    <w:p w:rsidR="00BA7FCF" w:rsidRPr="0038177E" w:rsidRDefault="00BA7FCF" w:rsidP="00015411">
      <w:pPr>
        <w:widowControl/>
        <w:adjustRightInd/>
        <w:spacing w:line="276" w:lineRule="auto"/>
        <w:ind w:left="284"/>
        <w:textAlignment w:val="auto"/>
        <w:rPr>
          <w:u w:val="single"/>
        </w:rPr>
      </w:pPr>
      <w:r w:rsidRPr="0038177E">
        <w:rPr>
          <w:u w:val="single"/>
        </w:rPr>
        <w:t xml:space="preserve">Lista załączników: </w:t>
      </w:r>
    </w:p>
    <w:p w:rsidR="00BA7FCF" w:rsidRDefault="00BA7FCF" w:rsidP="00015411">
      <w:pPr>
        <w:pStyle w:val="Akapitzlist"/>
        <w:widowControl/>
        <w:numPr>
          <w:ilvl w:val="6"/>
          <w:numId w:val="11"/>
        </w:numPr>
        <w:adjustRightInd/>
        <w:spacing w:line="276" w:lineRule="auto"/>
        <w:ind w:left="709"/>
        <w:textAlignment w:val="auto"/>
      </w:pPr>
      <w:r>
        <w:t>Wzór wniosku o dofinansowanie (20</w:t>
      </w:r>
      <w:r w:rsidR="00E00D1D">
        <w:t>14</w:t>
      </w:r>
      <w:r>
        <w:t>-20</w:t>
      </w:r>
      <w:r w:rsidR="00FA102D">
        <w:t>20</w:t>
      </w:r>
      <w:r w:rsidR="00D10169">
        <w:t>)</w:t>
      </w:r>
      <w:bookmarkStart w:id="28" w:name="_GoBack"/>
      <w:bookmarkEnd w:id="28"/>
    </w:p>
    <w:p w:rsidR="00712052" w:rsidRDefault="00712052" w:rsidP="00FA102D">
      <w:pPr>
        <w:widowControl/>
        <w:adjustRightInd/>
        <w:spacing w:line="276" w:lineRule="auto"/>
        <w:textAlignment w:val="auto"/>
      </w:pPr>
    </w:p>
    <w:sectPr w:rsidR="00712052" w:rsidSect="008B0BAC">
      <w:headerReference w:type="default" r:id="rId9"/>
      <w:footerReference w:type="defaul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DE" w:rsidRDefault="008750DE" w:rsidP="00BA7FCF">
      <w:pPr>
        <w:spacing w:line="240" w:lineRule="auto"/>
      </w:pPr>
      <w:r>
        <w:separator/>
      </w:r>
    </w:p>
  </w:endnote>
  <w:endnote w:type="continuationSeparator" w:id="0">
    <w:p w:rsidR="008750DE" w:rsidRDefault="008750DE" w:rsidP="00BA7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5" w:rsidRDefault="004D1325" w:rsidP="00BA7FCF">
    <w:pPr>
      <w:pStyle w:val="Stopka"/>
      <w:jc w:val="center"/>
    </w:pPr>
    <w:r>
      <w:rPr>
        <w:noProof/>
      </w:rPr>
      <w:drawing>
        <wp:inline distT="0" distB="0" distL="0" distR="0" wp14:anchorId="54E0CC40" wp14:editId="4F08A4C4">
          <wp:extent cx="5645150" cy="6337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AB" w:rsidRDefault="009644AB" w:rsidP="00773420">
    <w:pPr>
      <w:pStyle w:val="Stopka"/>
      <w:jc w:val="center"/>
    </w:pPr>
    <w:r>
      <w:rPr>
        <w:noProof/>
      </w:rPr>
      <w:drawing>
        <wp:inline distT="0" distB="0" distL="0" distR="0" wp14:anchorId="589BED6F" wp14:editId="70F0AC8A">
          <wp:extent cx="5645150" cy="6337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DE" w:rsidRDefault="008750DE" w:rsidP="00BA7FCF">
      <w:pPr>
        <w:spacing w:line="240" w:lineRule="auto"/>
      </w:pPr>
      <w:r>
        <w:separator/>
      </w:r>
    </w:p>
  </w:footnote>
  <w:footnote w:type="continuationSeparator" w:id="0">
    <w:p w:rsidR="008750DE" w:rsidRDefault="008750DE" w:rsidP="00BA7F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706518763"/>
      <w:docPartObj>
        <w:docPartGallery w:val="Page Numbers (Top of Page)"/>
        <w:docPartUnique/>
      </w:docPartObj>
    </w:sdtPr>
    <w:sdtEndPr/>
    <w:sdtContent>
      <w:p w:rsidR="004D1325" w:rsidRPr="00E11964" w:rsidRDefault="004D1325">
        <w:pPr>
          <w:pStyle w:val="Nagwek"/>
          <w:jc w:val="center"/>
          <w:rPr>
            <w:sz w:val="20"/>
            <w:szCs w:val="20"/>
          </w:rPr>
        </w:pPr>
        <w:r w:rsidRPr="00E11964">
          <w:rPr>
            <w:sz w:val="20"/>
            <w:szCs w:val="20"/>
          </w:rPr>
          <w:fldChar w:fldCharType="begin"/>
        </w:r>
        <w:r w:rsidRPr="00E11964">
          <w:rPr>
            <w:sz w:val="20"/>
            <w:szCs w:val="20"/>
          </w:rPr>
          <w:instrText>PAGE   \* MERGEFORMAT</w:instrText>
        </w:r>
        <w:r w:rsidRPr="00E11964">
          <w:rPr>
            <w:sz w:val="20"/>
            <w:szCs w:val="20"/>
          </w:rPr>
          <w:fldChar w:fldCharType="separate"/>
        </w:r>
        <w:r w:rsidR="00D10169">
          <w:rPr>
            <w:noProof/>
            <w:sz w:val="20"/>
            <w:szCs w:val="20"/>
          </w:rPr>
          <w:t>13</w:t>
        </w:r>
        <w:r w:rsidRPr="00E11964">
          <w:rPr>
            <w:sz w:val="20"/>
            <w:szCs w:val="20"/>
          </w:rPr>
          <w:fldChar w:fldCharType="end"/>
        </w:r>
      </w:p>
    </w:sdtContent>
  </w:sdt>
  <w:p w:rsidR="004D1325" w:rsidRDefault="004D13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782"/>
    <w:multiLevelType w:val="hybridMultilevel"/>
    <w:tmpl w:val="7688E14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892D07"/>
    <w:multiLevelType w:val="hybridMultilevel"/>
    <w:tmpl w:val="67BAD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43980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F1E2D8C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3BE2391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5">
    <w:nsid w:val="1B4B38D5"/>
    <w:multiLevelType w:val="hybridMultilevel"/>
    <w:tmpl w:val="026C36BC"/>
    <w:lvl w:ilvl="0" w:tplc="911662CA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D173BEB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7">
    <w:nsid w:val="1E1E2D81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8">
    <w:nsid w:val="25E15A0C"/>
    <w:multiLevelType w:val="multilevel"/>
    <w:tmpl w:val="587ACC92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pStyle w:val="Styl7"/>
      <w:lvlText w:val="4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9">
    <w:nsid w:val="2BCA164A"/>
    <w:multiLevelType w:val="hybridMultilevel"/>
    <w:tmpl w:val="977624BE"/>
    <w:lvl w:ilvl="0" w:tplc="3AA662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E005FBA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105290"/>
    <w:multiLevelType w:val="hybridMultilevel"/>
    <w:tmpl w:val="48041F8A"/>
    <w:lvl w:ilvl="0" w:tplc="3AA662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84039DF"/>
    <w:multiLevelType w:val="multilevel"/>
    <w:tmpl w:val="51221A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EB84E5C"/>
    <w:multiLevelType w:val="hybridMultilevel"/>
    <w:tmpl w:val="67BAD8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14347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0E018D9"/>
    <w:multiLevelType w:val="hybridMultilevel"/>
    <w:tmpl w:val="D6E82E0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42393950"/>
    <w:multiLevelType w:val="hybridMultilevel"/>
    <w:tmpl w:val="C93A2CEE"/>
    <w:lvl w:ilvl="0" w:tplc="3AA6628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44CB6EAE"/>
    <w:multiLevelType w:val="hybridMultilevel"/>
    <w:tmpl w:val="58DEC6B2"/>
    <w:lvl w:ilvl="0" w:tplc="3AA662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566ED5E">
      <w:numFmt w:val="bullet"/>
      <w:lvlText w:val="•"/>
      <w:lvlJc w:val="left"/>
      <w:pPr>
        <w:ind w:left="2781" w:hanging="708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91B4F1B"/>
    <w:multiLevelType w:val="hybridMultilevel"/>
    <w:tmpl w:val="249846DA"/>
    <w:lvl w:ilvl="0" w:tplc="92484A66">
      <w:start w:val="1"/>
      <w:numFmt w:val="decimal"/>
      <w:pStyle w:val="Nagwek3"/>
      <w:lvlText w:val="3.2.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4B5FDE"/>
    <w:multiLevelType w:val="multilevel"/>
    <w:tmpl w:val="0C0C759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wek2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Nagowek4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BEB46C8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1">
    <w:nsid w:val="4C7B507D"/>
    <w:multiLevelType w:val="multilevel"/>
    <w:tmpl w:val="35626454"/>
    <w:styleLink w:val="Styl1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7" w:hanging="357"/>
      </w:pPr>
      <w:rPr>
        <w:rFonts w:hint="default"/>
      </w:rPr>
    </w:lvl>
  </w:abstractNum>
  <w:abstractNum w:abstractNumId="22">
    <w:nsid w:val="4E696521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20A145D"/>
    <w:multiLevelType w:val="hybridMultilevel"/>
    <w:tmpl w:val="8F52A534"/>
    <w:lvl w:ilvl="0" w:tplc="6E2C14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F954AE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5">
    <w:nsid w:val="54CC6DC6"/>
    <w:multiLevelType w:val="multilevel"/>
    <w:tmpl w:val="B3881A22"/>
    <w:styleLink w:val="SOPZI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5AF60CE"/>
    <w:multiLevelType w:val="multilevel"/>
    <w:tmpl w:val="35626454"/>
    <w:styleLink w:val="Styl3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7" w:hanging="357"/>
      </w:pPr>
      <w:rPr>
        <w:rFonts w:hint="default"/>
      </w:rPr>
    </w:lvl>
  </w:abstractNum>
  <w:abstractNum w:abstractNumId="27">
    <w:nsid w:val="5EF53835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8">
    <w:nsid w:val="5FD069AC"/>
    <w:multiLevelType w:val="multilevel"/>
    <w:tmpl w:val="D9369418"/>
    <w:styleLink w:val="Styl4"/>
    <w:lvl w:ilvl="0">
      <w:start w:val="2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3.%2.%3."/>
      <w:lvlJc w:val="left"/>
      <w:pPr>
        <w:ind w:left="1797" w:hanging="357"/>
      </w:pPr>
      <w:rPr>
        <w:rFonts w:hint="default"/>
      </w:rPr>
    </w:lvl>
    <w:lvl w:ilvl="3">
      <w:start w:val="1"/>
      <w:numFmt w:val="decimal"/>
      <w:lvlText w:val="%13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9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7" w:hanging="357"/>
      </w:pPr>
      <w:rPr>
        <w:rFonts w:hint="default"/>
      </w:rPr>
    </w:lvl>
  </w:abstractNum>
  <w:abstractNum w:abstractNumId="29">
    <w:nsid w:val="613C7DE3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30">
    <w:nsid w:val="65066487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53A3478"/>
    <w:multiLevelType w:val="multilevel"/>
    <w:tmpl w:val="CCA0D5F0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pStyle w:val="Styla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2">
    <w:nsid w:val="68694CA3"/>
    <w:multiLevelType w:val="hybridMultilevel"/>
    <w:tmpl w:val="124EBAEA"/>
    <w:lvl w:ilvl="0" w:tplc="7B9A3EE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29761F94">
      <w:start w:val="1"/>
      <w:numFmt w:val="upperRoman"/>
      <w:pStyle w:val="LSII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56004B"/>
    <w:multiLevelType w:val="hybridMultilevel"/>
    <w:tmpl w:val="A7F84CE6"/>
    <w:lvl w:ilvl="0" w:tplc="911662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662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01DA8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35">
    <w:nsid w:val="70274554"/>
    <w:multiLevelType w:val="hybridMultilevel"/>
    <w:tmpl w:val="67BAD8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832978"/>
    <w:multiLevelType w:val="multilevel"/>
    <w:tmpl w:val="B3881A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6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17435ED"/>
    <w:multiLevelType w:val="hybridMultilevel"/>
    <w:tmpl w:val="6DFE4B10"/>
    <w:lvl w:ilvl="0" w:tplc="3AA6628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>
    <w:nsid w:val="722424A4"/>
    <w:multiLevelType w:val="multilevel"/>
    <w:tmpl w:val="748C9316"/>
    <w:styleLink w:val="Styl1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&#10;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5E77DA0"/>
    <w:multiLevelType w:val="hybridMultilevel"/>
    <w:tmpl w:val="8FD096A8"/>
    <w:lvl w:ilvl="0" w:tplc="911662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513151"/>
    <w:multiLevelType w:val="hybridMultilevel"/>
    <w:tmpl w:val="C358AD0E"/>
    <w:lvl w:ilvl="0" w:tplc="04150017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41">
    <w:nsid w:val="7E611D76"/>
    <w:multiLevelType w:val="multilevel"/>
    <w:tmpl w:val="E1D64F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F5D79B3"/>
    <w:multiLevelType w:val="multilevel"/>
    <w:tmpl w:val="AD868F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567" w:hanging="207"/>
      </w:pPr>
      <w:rPr>
        <w:rFonts w:ascii="Times New Roman" w:hAnsi="Times New Roman" w:hint="default"/>
        <w:b/>
        <w:sz w:val="26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F8E3B7E"/>
    <w:multiLevelType w:val="hybridMultilevel"/>
    <w:tmpl w:val="1FDC92E0"/>
    <w:lvl w:ilvl="0" w:tplc="3AA6628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8"/>
  </w:num>
  <w:num w:numId="4">
    <w:abstractNumId w:val="14"/>
  </w:num>
  <w:num w:numId="5">
    <w:abstractNumId w:val="32"/>
  </w:num>
  <w:num w:numId="6">
    <w:abstractNumId w:val="36"/>
  </w:num>
  <w:num w:numId="7">
    <w:abstractNumId w:val="8"/>
  </w:num>
  <w:num w:numId="8">
    <w:abstractNumId w:val="31"/>
  </w:num>
  <w:num w:numId="9">
    <w:abstractNumId w:val="25"/>
  </w:num>
  <w:num w:numId="10">
    <w:abstractNumId w:val="38"/>
  </w:num>
  <w:num w:numId="11">
    <w:abstractNumId w:val="19"/>
  </w:num>
  <w:num w:numId="12">
    <w:abstractNumId w:val="18"/>
  </w:num>
  <w:num w:numId="13">
    <w:abstractNumId w:val="5"/>
  </w:num>
  <w:num w:numId="14">
    <w:abstractNumId w:val="39"/>
  </w:num>
  <w:num w:numId="15">
    <w:abstractNumId w:val="3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5"/>
  </w:num>
  <w:num w:numId="19">
    <w:abstractNumId w:val="13"/>
  </w:num>
  <w:num w:numId="20">
    <w:abstractNumId w:val="15"/>
  </w:num>
  <w:num w:numId="21">
    <w:abstractNumId w:val="41"/>
  </w:num>
  <w:num w:numId="22">
    <w:abstractNumId w:val="3"/>
  </w:num>
  <w:num w:numId="23">
    <w:abstractNumId w:val="2"/>
  </w:num>
  <w:num w:numId="24">
    <w:abstractNumId w:val="30"/>
  </w:num>
  <w:num w:numId="25">
    <w:abstractNumId w:val="42"/>
  </w:num>
  <w:num w:numId="26">
    <w:abstractNumId w:val="10"/>
  </w:num>
  <w:num w:numId="27">
    <w:abstractNumId w:val="12"/>
  </w:num>
  <w:num w:numId="28">
    <w:abstractNumId w:val="22"/>
  </w:num>
  <w:num w:numId="29">
    <w:abstractNumId w:val="37"/>
  </w:num>
  <w:num w:numId="30">
    <w:abstractNumId w:val="16"/>
  </w:num>
  <w:num w:numId="31">
    <w:abstractNumId w:val="9"/>
  </w:num>
  <w:num w:numId="32">
    <w:abstractNumId w:val="17"/>
  </w:num>
  <w:num w:numId="33">
    <w:abstractNumId w:val="19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40"/>
  </w:num>
  <w:num w:numId="41">
    <w:abstractNumId w:val="27"/>
  </w:num>
  <w:num w:numId="42">
    <w:abstractNumId w:val="29"/>
  </w:num>
  <w:num w:numId="43">
    <w:abstractNumId w:val="20"/>
  </w:num>
  <w:num w:numId="44">
    <w:abstractNumId w:val="7"/>
  </w:num>
  <w:num w:numId="45">
    <w:abstractNumId w:val="34"/>
  </w:num>
  <w:num w:numId="46">
    <w:abstractNumId w:val="24"/>
  </w:num>
  <w:num w:numId="47">
    <w:abstractNumId w:val="19"/>
  </w:num>
  <w:num w:numId="48">
    <w:abstractNumId w:val="4"/>
  </w:num>
  <w:num w:numId="49">
    <w:abstractNumId w:val="0"/>
  </w:num>
  <w:num w:numId="50">
    <w:abstractNumId w:val="11"/>
  </w:num>
  <w:num w:numId="51">
    <w:abstractNumId w:val="43"/>
  </w:num>
  <w:num w:numId="52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CF"/>
    <w:rsid w:val="00000B5D"/>
    <w:rsid w:val="00001662"/>
    <w:rsid w:val="00001803"/>
    <w:rsid w:val="00001B37"/>
    <w:rsid w:val="00003BD4"/>
    <w:rsid w:val="0000762B"/>
    <w:rsid w:val="000101D3"/>
    <w:rsid w:val="000122E3"/>
    <w:rsid w:val="000130FA"/>
    <w:rsid w:val="00013918"/>
    <w:rsid w:val="00015411"/>
    <w:rsid w:val="000262AA"/>
    <w:rsid w:val="000271DD"/>
    <w:rsid w:val="00030DBF"/>
    <w:rsid w:val="0003346F"/>
    <w:rsid w:val="000410EE"/>
    <w:rsid w:val="000417B3"/>
    <w:rsid w:val="00057910"/>
    <w:rsid w:val="00057DB6"/>
    <w:rsid w:val="00060B42"/>
    <w:rsid w:val="000625C3"/>
    <w:rsid w:val="00065E92"/>
    <w:rsid w:val="0006737C"/>
    <w:rsid w:val="000700EE"/>
    <w:rsid w:val="000755B4"/>
    <w:rsid w:val="00077570"/>
    <w:rsid w:val="00085E4C"/>
    <w:rsid w:val="000905CF"/>
    <w:rsid w:val="000921F7"/>
    <w:rsid w:val="0009529C"/>
    <w:rsid w:val="000C03AE"/>
    <w:rsid w:val="000C0CD7"/>
    <w:rsid w:val="000C1C8B"/>
    <w:rsid w:val="000C7395"/>
    <w:rsid w:val="000D18BA"/>
    <w:rsid w:val="000D6BA6"/>
    <w:rsid w:val="000E201D"/>
    <w:rsid w:val="000E2CA5"/>
    <w:rsid w:val="000E38E9"/>
    <w:rsid w:val="000F0156"/>
    <w:rsid w:val="000F3004"/>
    <w:rsid w:val="000F3212"/>
    <w:rsid w:val="000F36A2"/>
    <w:rsid w:val="000F3DC5"/>
    <w:rsid w:val="000F4561"/>
    <w:rsid w:val="00100E87"/>
    <w:rsid w:val="001019BB"/>
    <w:rsid w:val="00104F83"/>
    <w:rsid w:val="00114B73"/>
    <w:rsid w:val="0012430F"/>
    <w:rsid w:val="001302C5"/>
    <w:rsid w:val="00137D25"/>
    <w:rsid w:val="00142A6B"/>
    <w:rsid w:val="00146E72"/>
    <w:rsid w:val="00152361"/>
    <w:rsid w:val="00152F9C"/>
    <w:rsid w:val="00155E94"/>
    <w:rsid w:val="00161B15"/>
    <w:rsid w:val="00166FE0"/>
    <w:rsid w:val="00172FA6"/>
    <w:rsid w:val="00181010"/>
    <w:rsid w:val="001822DF"/>
    <w:rsid w:val="001823B6"/>
    <w:rsid w:val="00185B15"/>
    <w:rsid w:val="001951D6"/>
    <w:rsid w:val="001A2283"/>
    <w:rsid w:val="001A2E2C"/>
    <w:rsid w:val="001A5AAE"/>
    <w:rsid w:val="001B0FB8"/>
    <w:rsid w:val="001B52CB"/>
    <w:rsid w:val="001B7658"/>
    <w:rsid w:val="001C0A2B"/>
    <w:rsid w:val="001C12E6"/>
    <w:rsid w:val="001C5EF4"/>
    <w:rsid w:val="001C6341"/>
    <w:rsid w:val="001C6814"/>
    <w:rsid w:val="001E5EE0"/>
    <w:rsid w:val="00205CF6"/>
    <w:rsid w:val="002077D6"/>
    <w:rsid w:val="00225D4C"/>
    <w:rsid w:val="002309A1"/>
    <w:rsid w:val="002315C1"/>
    <w:rsid w:val="00232416"/>
    <w:rsid w:val="0023306B"/>
    <w:rsid w:val="0023473F"/>
    <w:rsid w:val="00241B3A"/>
    <w:rsid w:val="002425FA"/>
    <w:rsid w:val="002448F4"/>
    <w:rsid w:val="00245013"/>
    <w:rsid w:val="00246708"/>
    <w:rsid w:val="00246CF9"/>
    <w:rsid w:val="00253667"/>
    <w:rsid w:val="002607CD"/>
    <w:rsid w:val="0026113D"/>
    <w:rsid w:val="00265364"/>
    <w:rsid w:val="00266492"/>
    <w:rsid w:val="00266634"/>
    <w:rsid w:val="002670F4"/>
    <w:rsid w:val="0027102E"/>
    <w:rsid w:val="00271EE8"/>
    <w:rsid w:val="00273A46"/>
    <w:rsid w:val="002764BC"/>
    <w:rsid w:val="00280C80"/>
    <w:rsid w:val="00292FFC"/>
    <w:rsid w:val="00293A87"/>
    <w:rsid w:val="00297007"/>
    <w:rsid w:val="002A5D8A"/>
    <w:rsid w:val="002A64FB"/>
    <w:rsid w:val="002B055B"/>
    <w:rsid w:val="002B4659"/>
    <w:rsid w:val="002B494D"/>
    <w:rsid w:val="002B5D90"/>
    <w:rsid w:val="002B76F8"/>
    <w:rsid w:val="002B7F99"/>
    <w:rsid w:val="002C55A1"/>
    <w:rsid w:val="002D05B5"/>
    <w:rsid w:val="002D103D"/>
    <w:rsid w:val="002D4655"/>
    <w:rsid w:val="002E2296"/>
    <w:rsid w:val="002E49DF"/>
    <w:rsid w:val="002F203B"/>
    <w:rsid w:val="002F576F"/>
    <w:rsid w:val="002F74B6"/>
    <w:rsid w:val="00300C5C"/>
    <w:rsid w:val="00301315"/>
    <w:rsid w:val="003013FA"/>
    <w:rsid w:val="00301A7D"/>
    <w:rsid w:val="003142E9"/>
    <w:rsid w:val="00317788"/>
    <w:rsid w:val="003210BC"/>
    <w:rsid w:val="00326F9C"/>
    <w:rsid w:val="0033350D"/>
    <w:rsid w:val="003352C8"/>
    <w:rsid w:val="0034143D"/>
    <w:rsid w:val="0034478C"/>
    <w:rsid w:val="00346DF0"/>
    <w:rsid w:val="00357636"/>
    <w:rsid w:val="00361939"/>
    <w:rsid w:val="00361995"/>
    <w:rsid w:val="003631FF"/>
    <w:rsid w:val="0037179E"/>
    <w:rsid w:val="0038177E"/>
    <w:rsid w:val="00386999"/>
    <w:rsid w:val="00391193"/>
    <w:rsid w:val="0039205D"/>
    <w:rsid w:val="00394AA0"/>
    <w:rsid w:val="00394E54"/>
    <w:rsid w:val="003B3877"/>
    <w:rsid w:val="003B394D"/>
    <w:rsid w:val="003B497E"/>
    <w:rsid w:val="003B55BD"/>
    <w:rsid w:val="003C01CF"/>
    <w:rsid w:val="003D4397"/>
    <w:rsid w:val="003D67F4"/>
    <w:rsid w:val="003E6DB9"/>
    <w:rsid w:val="003F4856"/>
    <w:rsid w:val="004000E7"/>
    <w:rsid w:val="004111FC"/>
    <w:rsid w:val="00411F75"/>
    <w:rsid w:val="0041518F"/>
    <w:rsid w:val="00422A64"/>
    <w:rsid w:val="00424A68"/>
    <w:rsid w:val="0043715F"/>
    <w:rsid w:val="00443975"/>
    <w:rsid w:val="004449AC"/>
    <w:rsid w:val="00444BD6"/>
    <w:rsid w:val="00447CD6"/>
    <w:rsid w:val="00451F43"/>
    <w:rsid w:val="00453098"/>
    <w:rsid w:val="00457A24"/>
    <w:rsid w:val="004603DB"/>
    <w:rsid w:val="004609BE"/>
    <w:rsid w:val="00460BA8"/>
    <w:rsid w:val="00466655"/>
    <w:rsid w:val="00466C22"/>
    <w:rsid w:val="00474895"/>
    <w:rsid w:val="004916CE"/>
    <w:rsid w:val="004A098E"/>
    <w:rsid w:val="004A228E"/>
    <w:rsid w:val="004A7ACE"/>
    <w:rsid w:val="004B0C9E"/>
    <w:rsid w:val="004B2F01"/>
    <w:rsid w:val="004B4DBA"/>
    <w:rsid w:val="004B5C0B"/>
    <w:rsid w:val="004B6910"/>
    <w:rsid w:val="004C2215"/>
    <w:rsid w:val="004C3826"/>
    <w:rsid w:val="004C7635"/>
    <w:rsid w:val="004D1325"/>
    <w:rsid w:val="004D55C8"/>
    <w:rsid w:val="004D5DF3"/>
    <w:rsid w:val="004D7036"/>
    <w:rsid w:val="004E0613"/>
    <w:rsid w:val="004E2566"/>
    <w:rsid w:val="004E52BF"/>
    <w:rsid w:val="004E58E9"/>
    <w:rsid w:val="004F4E0F"/>
    <w:rsid w:val="004F6559"/>
    <w:rsid w:val="004F6E77"/>
    <w:rsid w:val="004F6F2B"/>
    <w:rsid w:val="005000B4"/>
    <w:rsid w:val="005007F4"/>
    <w:rsid w:val="005018E3"/>
    <w:rsid w:val="00506A4B"/>
    <w:rsid w:val="00507C41"/>
    <w:rsid w:val="0052781B"/>
    <w:rsid w:val="00530F71"/>
    <w:rsid w:val="0053382E"/>
    <w:rsid w:val="005372E7"/>
    <w:rsid w:val="00542A24"/>
    <w:rsid w:val="00547FDD"/>
    <w:rsid w:val="00554541"/>
    <w:rsid w:val="00562A87"/>
    <w:rsid w:val="00565702"/>
    <w:rsid w:val="005658B6"/>
    <w:rsid w:val="00566255"/>
    <w:rsid w:val="005772EA"/>
    <w:rsid w:val="00580ECD"/>
    <w:rsid w:val="005823BB"/>
    <w:rsid w:val="00583B4E"/>
    <w:rsid w:val="00583CA6"/>
    <w:rsid w:val="005A030C"/>
    <w:rsid w:val="005A128F"/>
    <w:rsid w:val="005A24EF"/>
    <w:rsid w:val="005A5930"/>
    <w:rsid w:val="005B2AFE"/>
    <w:rsid w:val="005C21CB"/>
    <w:rsid w:val="005C25C6"/>
    <w:rsid w:val="005D0A5D"/>
    <w:rsid w:val="005D1751"/>
    <w:rsid w:val="005E1410"/>
    <w:rsid w:val="005E2127"/>
    <w:rsid w:val="005E2480"/>
    <w:rsid w:val="005E2561"/>
    <w:rsid w:val="005E5391"/>
    <w:rsid w:val="005E53B8"/>
    <w:rsid w:val="005F5CB1"/>
    <w:rsid w:val="005F5FDF"/>
    <w:rsid w:val="0060028B"/>
    <w:rsid w:val="006038B9"/>
    <w:rsid w:val="0060485E"/>
    <w:rsid w:val="00610EF5"/>
    <w:rsid w:val="00612429"/>
    <w:rsid w:val="00612551"/>
    <w:rsid w:val="00615599"/>
    <w:rsid w:val="006213B6"/>
    <w:rsid w:val="00621F21"/>
    <w:rsid w:val="006222AD"/>
    <w:rsid w:val="00625052"/>
    <w:rsid w:val="006320DD"/>
    <w:rsid w:val="0064316E"/>
    <w:rsid w:val="0064407D"/>
    <w:rsid w:val="00645737"/>
    <w:rsid w:val="006473EB"/>
    <w:rsid w:val="00650EC2"/>
    <w:rsid w:val="0065475C"/>
    <w:rsid w:val="00656A5D"/>
    <w:rsid w:val="0065767C"/>
    <w:rsid w:val="00662BB8"/>
    <w:rsid w:val="0066727A"/>
    <w:rsid w:val="006856FA"/>
    <w:rsid w:val="00690480"/>
    <w:rsid w:val="00697F00"/>
    <w:rsid w:val="006A1722"/>
    <w:rsid w:val="006A2EBC"/>
    <w:rsid w:val="006A7F5E"/>
    <w:rsid w:val="006B056C"/>
    <w:rsid w:val="006B71C5"/>
    <w:rsid w:val="006C192B"/>
    <w:rsid w:val="006C65F3"/>
    <w:rsid w:val="006D031F"/>
    <w:rsid w:val="006D0BE9"/>
    <w:rsid w:val="006D2152"/>
    <w:rsid w:val="006D4F05"/>
    <w:rsid w:val="006D53EA"/>
    <w:rsid w:val="006D6852"/>
    <w:rsid w:val="006E0F02"/>
    <w:rsid w:val="006E1077"/>
    <w:rsid w:val="006E5CE2"/>
    <w:rsid w:val="006E60C2"/>
    <w:rsid w:val="006F12BB"/>
    <w:rsid w:val="006F4ACA"/>
    <w:rsid w:val="006F7441"/>
    <w:rsid w:val="0070693F"/>
    <w:rsid w:val="00712052"/>
    <w:rsid w:val="007251F0"/>
    <w:rsid w:val="00726311"/>
    <w:rsid w:val="007304EA"/>
    <w:rsid w:val="0073572E"/>
    <w:rsid w:val="00745FC4"/>
    <w:rsid w:val="007526B3"/>
    <w:rsid w:val="00754D06"/>
    <w:rsid w:val="00754E92"/>
    <w:rsid w:val="0075627A"/>
    <w:rsid w:val="00761365"/>
    <w:rsid w:val="007632CA"/>
    <w:rsid w:val="00766F66"/>
    <w:rsid w:val="00773420"/>
    <w:rsid w:val="007758E5"/>
    <w:rsid w:val="00777854"/>
    <w:rsid w:val="00781790"/>
    <w:rsid w:val="007838AA"/>
    <w:rsid w:val="00792016"/>
    <w:rsid w:val="0079367A"/>
    <w:rsid w:val="007A326C"/>
    <w:rsid w:val="007A32BF"/>
    <w:rsid w:val="007A4FC7"/>
    <w:rsid w:val="007B5D1C"/>
    <w:rsid w:val="007B5E34"/>
    <w:rsid w:val="007B68AE"/>
    <w:rsid w:val="007C1A0C"/>
    <w:rsid w:val="007C4E54"/>
    <w:rsid w:val="007D13C0"/>
    <w:rsid w:val="007D26DD"/>
    <w:rsid w:val="007D33DF"/>
    <w:rsid w:val="007E10EE"/>
    <w:rsid w:val="007E3E19"/>
    <w:rsid w:val="007E443F"/>
    <w:rsid w:val="007E744D"/>
    <w:rsid w:val="007F217A"/>
    <w:rsid w:val="007F35DA"/>
    <w:rsid w:val="007F3888"/>
    <w:rsid w:val="007F4B13"/>
    <w:rsid w:val="007F4EE7"/>
    <w:rsid w:val="007F5287"/>
    <w:rsid w:val="007F7001"/>
    <w:rsid w:val="00801802"/>
    <w:rsid w:val="00802D9A"/>
    <w:rsid w:val="0081292F"/>
    <w:rsid w:val="008208AF"/>
    <w:rsid w:val="00823A3E"/>
    <w:rsid w:val="0082648A"/>
    <w:rsid w:val="00834642"/>
    <w:rsid w:val="008411D0"/>
    <w:rsid w:val="008429BC"/>
    <w:rsid w:val="00845FD8"/>
    <w:rsid w:val="00854AEE"/>
    <w:rsid w:val="00862E98"/>
    <w:rsid w:val="008645BB"/>
    <w:rsid w:val="00870C7A"/>
    <w:rsid w:val="0087342A"/>
    <w:rsid w:val="008750DE"/>
    <w:rsid w:val="00877439"/>
    <w:rsid w:val="00880B0D"/>
    <w:rsid w:val="008824C5"/>
    <w:rsid w:val="00892996"/>
    <w:rsid w:val="0089404D"/>
    <w:rsid w:val="008955DB"/>
    <w:rsid w:val="00896A21"/>
    <w:rsid w:val="008A0491"/>
    <w:rsid w:val="008A17D0"/>
    <w:rsid w:val="008B0BAC"/>
    <w:rsid w:val="008B2C35"/>
    <w:rsid w:val="008D02E7"/>
    <w:rsid w:val="008D15A6"/>
    <w:rsid w:val="008E1164"/>
    <w:rsid w:val="008E22A0"/>
    <w:rsid w:val="008E2699"/>
    <w:rsid w:val="008E2CCA"/>
    <w:rsid w:val="008E3694"/>
    <w:rsid w:val="008E5E7F"/>
    <w:rsid w:val="008F1CE9"/>
    <w:rsid w:val="008F3FED"/>
    <w:rsid w:val="008F6868"/>
    <w:rsid w:val="008F7442"/>
    <w:rsid w:val="008F7B0F"/>
    <w:rsid w:val="00900DB9"/>
    <w:rsid w:val="00902C0D"/>
    <w:rsid w:val="00904368"/>
    <w:rsid w:val="009064C5"/>
    <w:rsid w:val="00916BE4"/>
    <w:rsid w:val="00920A41"/>
    <w:rsid w:val="0092211D"/>
    <w:rsid w:val="00923199"/>
    <w:rsid w:val="00924315"/>
    <w:rsid w:val="0092584F"/>
    <w:rsid w:val="00931A70"/>
    <w:rsid w:val="00932677"/>
    <w:rsid w:val="009411E3"/>
    <w:rsid w:val="00944C70"/>
    <w:rsid w:val="009515EE"/>
    <w:rsid w:val="0095320D"/>
    <w:rsid w:val="009554AF"/>
    <w:rsid w:val="009610E5"/>
    <w:rsid w:val="00962AC4"/>
    <w:rsid w:val="009644AB"/>
    <w:rsid w:val="009679A2"/>
    <w:rsid w:val="00967BAE"/>
    <w:rsid w:val="0097451D"/>
    <w:rsid w:val="00982F9A"/>
    <w:rsid w:val="00993F61"/>
    <w:rsid w:val="00995A61"/>
    <w:rsid w:val="009A1E94"/>
    <w:rsid w:val="009A3DA9"/>
    <w:rsid w:val="009A7D77"/>
    <w:rsid w:val="009B6033"/>
    <w:rsid w:val="009B74D0"/>
    <w:rsid w:val="009C4D17"/>
    <w:rsid w:val="009D7A17"/>
    <w:rsid w:val="009F6226"/>
    <w:rsid w:val="009F6C5F"/>
    <w:rsid w:val="00A112F5"/>
    <w:rsid w:val="00A174F9"/>
    <w:rsid w:val="00A37304"/>
    <w:rsid w:val="00A37FAA"/>
    <w:rsid w:val="00A426D4"/>
    <w:rsid w:val="00A44754"/>
    <w:rsid w:val="00A44790"/>
    <w:rsid w:val="00A47486"/>
    <w:rsid w:val="00A47F90"/>
    <w:rsid w:val="00A57506"/>
    <w:rsid w:val="00A75C33"/>
    <w:rsid w:val="00A76328"/>
    <w:rsid w:val="00A819C7"/>
    <w:rsid w:val="00A827B6"/>
    <w:rsid w:val="00A83C67"/>
    <w:rsid w:val="00A85ED9"/>
    <w:rsid w:val="00A8679A"/>
    <w:rsid w:val="00AB237B"/>
    <w:rsid w:val="00AB4D5D"/>
    <w:rsid w:val="00AB61DA"/>
    <w:rsid w:val="00AC31FD"/>
    <w:rsid w:val="00AC56A5"/>
    <w:rsid w:val="00AC7278"/>
    <w:rsid w:val="00AD0B36"/>
    <w:rsid w:val="00AD4B87"/>
    <w:rsid w:val="00AD5516"/>
    <w:rsid w:val="00AD7670"/>
    <w:rsid w:val="00AE0850"/>
    <w:rsid w:val="00AE5D94"/>
    <w:rsid w:val="00AE68AC"/>
    <w:rsid w:val="00AF34AB"/>
    <w:rsid w:val="00B03DDF"/>
    <w:rsid w:val="00B04CFD"/>
    <w:rsid w:val="00B066D6"/>
    <w:rsid w:val="00B1259E"/>
    <w:rsid w:val="00B14D86"/>
    <w:rsid w:val="00B17F2F"/>
    <w:rsid w:val="00B20919"/>
    <w:rsid w:val="00B27B74"/>
    <w:rsid w:val="00B308BF"/>
    <w:rsid w:val="00B30E77"/>
    <w:rsid w:val="00B31D38"/>
    <w:rsid w:val="00B32EED"/>
    <w:rsid w:val="00B35054"/>
    <w:rsid w:val="00B40298"/>
    <w:rsid w:val="00B40833"/>
    <w:rsid w:val="00B40B53"/>
    <w:rsid w:val="00B42473"/>
    <w:rsid w:val="00B44C04"/>
    <w:rsid w:val="00B475BD"/>
    <w:rsid w:val="00B47D37"/>
    <w:rsid w:val="00B54168"/>
    <w:rsid w:val="00B714E9"/>
    <w:rsid w:val="00B727EB"/>
    <w:rsid w:val="00B76C78"/>
    <w:rsid w:val="00B96934"/>
    <w:rsid w:val="00B979CF"/>
    <w:rsid w:val="00BA71ED"/>
    <w:rsid w:val="00BA7FCF"/>
    <w:rsid w:val="00BB269E"/>
    <w:rsid w:val="00BB5CB0"/>
    <w:rsid w:val="00BC2B7A"/>
    <w:rsid w:val="00BC430B"/>
    <w:rsid w:val="00BD0C02"/>
    <w:rsid w:val="00BD2012"/>
    <w:rsid w:val="00BD3B5F"/>
    <w:rsid w:val="00BD4C0A"/>
    <w:rsid w:val="00BD4C9B"/>
    <w:rsid w:val="00BD514E"/>
    <w:rsid w:val="00BE19C8"/>
    <w:rsid w:val="00BE75E5"/>
    <w:rsid w:val="00C00D6A"/>
    <w:rsid w:val="00C16597"/>
    <w:rsid w:val="00C20876"/>
    <w:rsid w:val="00C3094D"/>
    <w:rsid w:val="00C354DB"/>
    <w:rsid w:val="00C373DC"/>
    <w:rsid w:val="00C44351"/>
    <w:rsid w:val="00C50A57"/>
    <w:rsid w:val="00C53575"/>
    <w:rsid w:val="00C5538A"/>
    <w:rsid w:val="00C66E99"/>
    <w:rsid w:val="00C737F1"/>
    <w:rsid w:val="00C81DE4"/>
    <w:rsid w:val="00C849A1"/>
    <w:rsid w:val="00C87C55"/>
    <w:rsid w:val="00C87EE6"/>
    <w:rsid w:val="00C929EB"/>
    <w:rsid w:val="00C94997"/>
    <w:rsid w:val="00C94CBB"/>
    <w:rsid w:val="00CB1D66"/>
    <w:rsid w:val="00CB7559"/>
    <w:rsid w:val="00CB7D9E"/>
    <w:rsid w:val="00CC1647"/>
    <w:rsid w:val="00CC3674"/>
    <w:rsid w:val="00CC711F"/>
    <w:rsid w:val="00CC712C"/>
    <w:rsid w:val="00CD2188"/>
    <w:rsid w:val="00CD65C8"/>
    <w:rsid w:val="00CD7463"/>
    <w:rsid w:val="00CD76E7"/>
    <w:rsid w:val="00CE10BB"/>
    <w:rsid w:val="00CE4300"/>
    <w:rsid w:val="00CE6B1D"/>
    <w:rsid w:val="00CE6EFD"/>
    <w:rsid w:val="00CE71EE"/>
    <w:rsid w:val="00CF0A82"/>
    <w:rsid w:val="00CF0F1B"/>
    <w:rsid w:val="00CF478A"/>
    <w:rsid w:val="00D014CE"/>
    <w:rsid w:val="00D07E62"/>
    <w:rsid w:val="00D10169"/>
    <w:rsid w:val="00D1248E"/>
    <w:rsid w:val="00D166AF"/>
    <w:rsid w:val="00D22112"/>
    <w:rsid w:val="00D250B2"/>
    <w:rsid w:val="00D25639"/>
    <w:rsid w:val="00D26508"/>
    <w:rsid w:val="00D327EE"/>
    <w:rsid w:val="00D42E8C"/>
    <w:rsid w:val="00D43D4D"/>
    <w:rsid w:val="00D448A5"/>
    <w:rsid w:val="00D5272F"/>
    <w:rsid w:val="00D5749A"/>
    <w:rsid w:val="00D7291C"/>
    <w:rsid w:val="00D73828"/>
    <w:rsid w:val="00D83FB0"/>
    <w:rsid w:val="00D85360"/>
    <w:rsid w:val="00D9575B"/>
    <w:rsid w:val="00DA2C62"/>
    <w:rsid w:val="00DA2DD5"/>
    <w:rsid w:val="00DA4D7A"/>
    <w:rsid w:val="00DB01E6"/>
    <w:rsid w:val="00DB3F39"/>
    <w:rsid w:val="00DB6991"/>
    <w:rsid w:val="00DB7A5F"/>
    <w:rsid w:val="00DC3B94"/>
    <w:rsid w:val="00DC6304"/>
    <w:rsid w:val="00DD46CB"/>
    <w:rsid w:val="00DD4FF9"/>
    <w:rsid w:val="00DD65FF"/>
    <w:rsid w:val="00DE09C6"/>
    <w:rsid w:val="00DE24F6"/>
    <w:rsid w:val="00DE29C0"/>
    <w:rsid w:val="00E00D1D"/>
    <w:rsid w:val="00E07528"/>
    <w:rsid w:val="00E07F51"/>
    <w:rsid w:val="00E111E3"/>
    <w:rsid w:val="00E11964"/>
    <w:rsid w:val="00E11AE8"/>
    <w:rsid w:val="00E20961"/>
    <w:rsid w:val="00E30FAD"/>
    <w:rsid w:val="00E31669"/>
    <w:rsid w:val="00E317E7"/>
    <w:rsid w:val="00E408A9"/>
    <w:rsid w:val="00E42AEF"/>
    <w:rsid w:val="00E43D02"/>
    <w:rsid w:val="00E471EC"/>
    <w:rsid w:val="00E531E7"/>
    <w:rsid w:val="00E54E09"/>
    <w:rsid w:val="00E57533"/>
    <w:rsid w:val="00E61DA3"/>
    <w:rsid w:val="00E638B0"/>
    <w:rsid w:val="00E65CD3"/>
    <w:rsid w:val="00E66419"/>
    <w:rsid w:val="00E672B9"/>
    <w:rsid w:val="00E758EA"/>
    <w:rsid w:val="00E828B4"/>
    <w:rsid w:val="00E97520"/>
    <w:rsid w:val="00EA1C60"/>
    <w:rsid w:val="00EA7565"/>
    <w:rsid w:val="00EB0BE3"/>
    <w:rsid w:val="00EB13BD"/>
    <w:rsid w:val="00EB193C"/>
    <w:rsid w:val="00EB452F"/>
    <w:rsid w:val="00EB6B16"/>
    <w:rsid w:val="00EC453B"/>
    <w:rsid w:val="00EC517A"/>
    <w:rsid w:val="00EC5520"/>
    <w:rsid w:val="00EC6290"/>
    <w:rsid w:val="00ED0BBF"/>
    <w:rsid w:val="00ED5184"/>
    <w:rsid w:val="00ED72CA"/>
    <w:rsid w:val="00EE143C"/>
    <w:rsid w:val="00EE35CF"/>
    <w:rsid w:val="00EE44F4"/>
    <w:rsid w:val="00EE591C"/>
    <w:rsid w:val="00EE6099"/>
    <w:rsid w:val="00EF211F"/>
    <w:rsid w:val="00EF25B8"/>
    <w:rsid w:val="00EF680B"/>
    <w:rsid w:val="00F10F21"/>
    <w:rsid w:val="00F14B15"/>
    <w:rsid w:val="00F15437"/>
    <w:rsid w:val="00F173E0"/>
    <w:rsid w:val="00F21D6D"/>
    <w:rsid w:val="00F25264"/>
    <w:rsid w:val="00F2621C"/>
    <w:rsid w:val="00F2671D"/>
    <w:rsid w:val="00F276BF"/>
    <w:rsid w:val="00F305BF"/>
    <w:rsid w:val="00F3393A"/>
    <w:rsid w:val="00F36A02"/>
    <w:rsid w:val="00F4550A"/>
    <w:rsid w:val="00F47201"/>
    <w:rsid w:val="00F47843"/>
    <w:rsid w:val="00F55D6C"/>
    <w:rsid w:val="00F5712D"/>
    <w:rsid w:val="00F6308D"/>
    <w:rsid w:val="00F644F6"/>
    <w:rsid w:val="00F66F2B"/>
    <w:rsid w:val="00F67CC4"/>
    <w:rsid w:val="00F8175F"/>
    <w:rsid w:val="00F82881"/>
    <w:rsid w:val="00F87DC0"/>
    <w:rsid w:val="00F94722"/>
    <w:rsid w:val="00F96CD8"/>
    <w:rsid w:val="00F96D9F"/>
    <w:rsid w:val="00FA0A92"/>
    <w:rsid w:val="00FA102D"/>
    <w:rsid w:val="00FA6DCE"/>
    <w:rsid w:val="00FA722B"/>
    <w:rsid w:val="00FA7BEB"/>
    <w:rsid w:val="00FA7F20"/>
    <w:rsid w:val="00FC03BA"/>
    <w:rsid w:val="00FC743B"/>
    <w:rsid w:val="00FD3EDA"/>
    <w:rsid w:val="00FD5363"/>
    <w:rsid w:val="00FD73B3"/>
    <w:rsid w:val="00FD7B3B"/>
    <w:rsid w:val="00FE29E1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600"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FCF"/>
    <w:pPr>
      <w:widowControl w:val="0"/>
      <w:adjustRightInd w:val="0"/>
      <w:spacing w:before="0" w:after="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2E98"/>
    <w:pPr>
      <w:keepNext/>
      <w:numPr>
        <w:numId w:val="11"/>
      </w:numPr>
      <w:spacing w:before="360" w:after="120"/>
      <w:ind w:left="357" w:hanging="357"/>
      <w:outlineLvl w:val="0"/>
    </w:pPr>
    <w:rPr>
      <w:rFonts w:cs="Arial"/>
      <w:b/>
      <w:bCs/>
      <w:i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9679A2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sz w:val="26"/>
      <w:szCs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BA7FCF"/>
    <w:pPr>
      <w:widowControl/>
      <w:numPr>
        <w:numId w:val="12"/>
      </w:numPr>
      <w:autoSpaceDE w:val="0"/>
      <w:autoSpaceDN w:val="0"/>
      <w:spacing w:before="120" w:after="60" w:line="360" w:lineRule="auto"/>
      <w:textAlignment w:val="auto"/>
      <w:outlineLvl w:val="2"/>
    </w:pPr>
    <w:rPr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qFormat/>
    <w:rsid w:val="004E0613"/>
    <w:pPr>
      <w:spacing w:after="40"/>
    </w:pPr>
  </w:style>
  <w:style w:type="paragraph" w:styleId="Spistreci4">
    <w:name w:val="toc 4"/>
    <w:basedOn w:val="Normalny"/>
    <w:next w:val="Normalny"/>
    <w:autoRedefine/>
    <w:uiPriority w:val="39"/>
    <w:unhideWhenUsed/>
    <w:qFormat/>
    <w:rsid w:val="004E0613"/>
    <w:pPr>
      <w:tabs>
        <w:tab w:val="left" w:pos="851"/>
        <w:tab w:val="right" w:leader="dot" w:pos="8777"/>
      </w:tabs>
      <w:spacing w:after="40"/>
      <w:contextualSpacing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E0613"/>
    <w:pPr>
      <w:spacing w:after="4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E0613"/>
    <w:pPr>
      <w:spacing w:after="60"/>
    </w:pPr>
    <w:rPr>
      <w:rFonts w:eastAsia="Arial Unicode MS" w:cs="Tahoma"/>
    </w:rPr>
  </w:style>
  <w:style w:type="numbering" w:customStyle="1" w:styleId="Styl1">
    <w:name w:val="Styl1"/>
    <w:rsid w:val="004E0613"/>
    <w:pPr>
      <w:numPr>
        <w:numId w:val="1"/>
      </w:numPr>
    </w:pPr>
  </w:style>
  <w:style w:type="numbering" w:customStyle="1" w:styleId="Styl3">
    <w:name w:val="Styl3"/>
    <w:uiPriority w:val="99"/>
    <w:rsid w:val="004E0613"/>
    <w:pPr>
      <w:numPr>
        <w:numId w:val="2"/>
      </w:numPr>
    </w:pPr>
  </w:style>
  <w:style w:type="numbering" w:customStyle="1" w:styleId="Styl4">
    <w:name w:val="Styl4"/>
    <w:uiPriority w:val="99"/>
    <w:rsid w:val="004E0613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A7F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FC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BA7F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FC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unhideWhenUsed/>
    <w:rsid w:val="00BA7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FC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62E98"/>
    <w:rPr>
      <w:rFonts w:ascii="Times New Roman" w:hAnsi="Times New Roman" w:cs="Arial"/>
      <w:b/>
      <w:bCs/>
      <w:i/>
      <w:cap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9A2"/>
    <w:rPr>
      <w:rFonts w:ascii="Times New Roman" w:hAnsi="Times New Roman" w:cs="Arial"/>
      <w:b/>
      <w:bCs/>
      <w:iCs/>
      <w:sz w:val="26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A7FCF"/>
    <w:rPr>
      <w:rFonts w:ascii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semiHidden/>
    <w:rsid w:val="00BA7F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A7F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A7FC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A7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7F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LSII">
    <w:name w:val="LSI I"/>
    <w:basedOn w:val="Nagwek1"/>
    <w:link w:val="LSIIZnak"/>
    <w:rsid w:val="00BA7FCF"/>
    <w:pPr>
      <w:numPr>
        <w:ilvl w:val="1"/>
        <w:numId w:val="5"/>
      </w:numPr>
      <w:spacing w:after="360" w:line="360" w:lineRule="auto"/>
    </w:pPr>
    <w:rPr>
      <w:b w:val="0"/>
      <w:color w:val="999999"/>
      <w:sz w:val="36"/>
      <w:szCs w:val="36"/>
    </w:rPr>
  </w:style>
  <w:style w:type="table" w:styleId="Tabela-Siatka">
    <w:name w:val="Table Grid"/>
    <w:basedOn w:val="Standardowy"/>
    <w:rsid w:val="00BA7FCF"/>
    <w:pPr>
      <w:spacing w:before="0" w:after="0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BA7FCF"/>
    <w:pPr>
      <w:numPr>
        <w:numId w:val="4"/>
      </w:numPr>
    </w:pPr>
  </w:style>
  <w:style w:type="paragraph" w:customStyle="1" w:styleId="LSIWRPO2">
    <w:name w:val="LSI WRPO 2"/>
    <w:basedOn w:val="Normalny"/>
    <w:rsid w:val="00BA7FCF"/>
    <w:pPr>
      <w:spacing w:before="360" w:line="360" w:lineRule="auto"/>
    </w:pPr>
    <w:rPr>
      <w:sz w:val="28"/>
      <w:szCs w:val="28"/>
    </w:rPr>
  </w:style>
  <w:style w:type="paragraph" w:styleId="Spistreci5">
    <w:name w:val="toc 5"/>
    <w:basedOn w:val="Normalny"/>
    <w:next w:val="Normalny"/>
    <w:autoRedefine/>
    <w:uiPriority w:val="39"/>
    <w:rsid w:val="00BA7FCF"/>
    <w:pPr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BA7FCF"/>
    <w:pPr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BA7FCF"/>
    <w:pPr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BA7FCF"/>
    <w:pPr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BA7FCF"/>
    <w:pPr>
      <w:ind w:left="1920"/>
      <w:jc w:val="left"/>
    </w:pPr>
    <w:rPr>
      <w:rFonts w:ascii="Calibri" w:hAnsi="Calibri"/>
      <w:sz w:val="18"/>
      <w:szCs w:val="18"/>
    </w:rPr>
  </w:style>
  <w:style w:type="character" w:styleId="Hipercze">
    <w:name w:val="Hyperlink"/>
    <w:uiPriority w:val="99"/>
    <w:rsid w:val="00BA7FC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BA7F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7FC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SIIZnak">
    <w:name w:val="LSI I Znak"/>
    <w:link w:val="LSII"/>
    <w:rsid w:val="00BA7FCF"/>
    <w:rPr>
      <w:rFonts w:ascii="Times New Roman" w:hAnsi="Times New Roman" w:cs="Arial"/>
      <w:bCs/>
      <w:i/>
      <w:caps/>
      <w:color w:val="999999"/>
      <w:kern w:val="32"/>
      <w:sz w:val="36"/>
      <w:szCs w:val="36"/>
      <w:lang w:eastAsia="pl-PL"/>
    </w:rPr>
  </w:style>
  <w:style w:type="character" w:styleId="Odwoanieprzypisudolnego">
    <w:name w:val="footnote reference"/>
    <w:rsid w:val="00BA7FCF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BA7F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7FC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A7FC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7F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D83FB0"/>
    <w:pPr>
      <w:spacing w:line="300" w:lineRule="atLeast"/>
      <w:ind w:left="709"/>
    </w:pPr>
  </w:style>
  <w:style w:type="paragraph" w:styleId="Poprawka">
    <w:name w:val="Revision"/>
    <w:hidden/>
    <w:uiPriority w:val="99"/>
    <w:semiHidden/>
    <w:rsid w:val="00BA7FCF"/>
    <w:pPr>
      <w:widowControl w:val="0"/>
      <w:adjustRightInd w:val="0"/>
      <w:spacing w:before="0" w:after="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BA7FCF"/>
  </w:style>
  <w:style w:type="character" w:customStyle="1" w:styleId="Styl2Znak">
    <w:name w:val="Styl2 Znak"/>
    <w:link w:val="Styl2"/>
    <w:rsid w:val="00BA7FC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yl3Znak">
    <w:name w:val="Styl3 Znak"/>
    <w:rsid w:val="00BA7FCF"/>
    <w:rPr>
      <w:sz w:val="24"/>
      <w:szCs w:val="24"/>
    </w:rPr>
  </w:style>
  <w:style w:type="paragraph" w:customStyle="1" w:styleId="Styl5">
    <w:name w:val="Styl5"/>
    <w:basedOn w:val="Nagwek2"/>
    <w:link w:val="Styl5Znak"/>
    <w:qFormat/>
    <w:rsid w:val="00BA7FCF"/>
    <w:pPr>
      <w:numPr>
        <w:ilvl w:val="0"/>
        <w:numId w:val="0"/>
      </w:numPr>
      <w:spacing w:before="360"/>
      <w:ind w:left="1440" w:hanging="720"/>
    </w:pPr>
    <w:rPr>
      <w:szCs w:val="24"/>
    </w:rPr>
  </w:style>
  <w:style w:type="character" w:customStyle="1" w:styleId="Styl4Znak">
    <w:name w:val="Styl4 Znak"/>
    <w:rsid w:val="00BA7FCF"/>
    <w:rPr>
      <w:sz w:val="24"/>
      <w:szCs w:val="24"/>
    </w:rPr>
  </w:style>
  <w:style w:type="paragraph" w:customStyle="1" w:styleId="Styl6">
    <w:name w:val="Styl6"/>
    <w:basedOn w:val="Nagwek2"/>
    <w:link w:val="Styl6Znak"/>
    <w:qFormat/>
    <w:rsid w:val="00BA7FCF"/>
    <w:pPr>
      <w:numPr>
        <w:ilvl w:val="2"/>
        <w:numId w:val="6"/>
      </w:numPr>
      <w:spacing w:before="360"/>
    </w:pPr>
    <w:rPr>
      <w:szCs w:val="24"/>
    </w:rPr>
  </w:style>
  <w:style w:type="character" w:customStyle="1" w:styleId="Styl5Znak">
    <w:name w:val="Styl5 Znak"/>
    <w:link w:val="Styl5"/>
    <w:rsid w:val="00BA7FCF"/>
    <w:rPr>
      <w:rFonts w:ascii="Times New Roman" w:hAnsi="Times New Roman" w:cs="Arial"/>
      <w:b/>
      <w:bCs/>
      <w:iCs/>
      <w:sz w:val="26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BA7FCF"/>
    <w:pPr>
      <w:numPr>
        <w:ilvl w:val="1"/>
        <w:numId w:val="7"/>
      </w:numPr>
      <w:spacing w:line="360" w:lineRule="auto"/>
    </w:pPr>
  </w:style>
  <w:style w:type="character" w:customStyle="1" w:styleId="Styl6Znak">
    <w:name w:val="Styl6 Znak"/>
    <w:link w:val="Styl6"/>
    <w:rsid w:val="00BA7FCF"/>
    <w:rPr>
      <w:rFonts w:ascii="Times New Roman" w:hAnsi="Times New Roman" w:cs="Arial"/>
      <w:b/>
      <w:bCs/>
      <w:iCs/>
      <w:sz w:val="26"/>
      <w:szCs w:val="24"/>
      <w:lang w:eastAsia="pl-PL"/>
    </w:rPr>
  </w:style>
  <w:style w:type="paragraph" w:customStyle="1" w:styleId="Styl8">
    <w:name w:val="Styl8"/>
    <w:basedOn w:val="Styl7"/>
    <w:link w:val="Styl8Znak"/>
    <w:qFormat/>
    <w:rsid w:val="00BA7FCF"/>
  </w:style>
  <w:style w:type="character" w:customStyle="1" w:styleId="Styl7Znak">
    <w:name w:val="Styl7 Znak"/>
    <w:link w:val="Styl7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Styl7"/>
    <w:link w:val="Styl9Znak"/>
    <w:qFormat/>
    <w:rsid w:val="00BA7FCF"/>
  </w:style>
  <w:style w:type="character" w:customStyle="1" w:styleId="Styl8Znak">
    <w:name w:val="Styl8 Znak"/>
    <w:basedOn w:val="Styl7Znak"/>
    <w:link w:val="Styl8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Normalny"/>
    <w:link w:val="Styl10Znak"/>
    <w:qFormat/>
    <w:rsid w:val="00BA7FCF"/>
    <w:pPr>
      <w:spacing w:line="360" w:lineRule="auto"/>
      <w:ind w:left="926" w:hanging="360"/>
    </w:pPr>
  </w:style>
  <w:style w:type="character" w:customStyle="1" w:styleId="Styl9Znak">
    <w:name w:val="Styl9 Znak"/>
    <w:basedOn w:val="Styl7Znak"/>
    <w:link w:val="Styl9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1">
    <w:name w:val="Styl11"/>
    <w:basedOn w:val="Styl10"/>
    <w:link w:val="Styl11Znak"/>
    <w:qFormat/>
    <w:rsid w:val="00BA7FCF"/>
  </w:style>
  <w:style w:type="character" w:customStyle="1" w:styleId="Styl10Znak">
    <w:name w:val="Styl10 Znak"/>
    <w:link w:val="Styl10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2">
    <w:name w:val="Styl12"/>
    <w:basedOn w:val="Styl8"/>
    <w:link w:val="Styl12Znak"/>
    <w:qFormat/>
    <w:rsid w:val="00BA7FCF"/>
    <w:pPr>
      <w:numPr>
        <w:ilvl w:val="0"/>
        <w:numId w:val="0"/>
      </w:numPr>
    </w:pPr>
  </w:style>
  <w:style w:type="character" w:customStyle="1" w:styleId="Styl11Znak">
    <w:name w:val="Styl11 Znak"/>
    <w:basedOn w:val="Styl10Znak"/>
    <w:link w:val="Styl11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A7FCF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tyl12Znak">
    <w:name w:val="Styl12 Znak"/>
    <w:basedOn w:val="Styl8Znak"/>
    <w:link w:val="Styl12"/>
    <w:rsid w:val="00BA7FCF"/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BA7FCF"/>
    <w:rPr>
      <w:color w:val="800080"/>
      <w:u w:val="single"/>
    </w:rPr>
  </w:style>
  <w:style w:type="paragraph" w:customStyle="1" w:styleId="StylXXX">
    <w:name w:val="Styl X.X.X"/>
    <w:basedOn w:val="Nagwek2"/>
    <w:link w:val="StylXXXZnak"/>
    <w:qFormat/>
    <w:rsid w:val="00BA7FCF"/>
    <w:pPr>
      <w:spacing w:before="360" w:line="360" w:lineRule="auto"/>
    </w:pPr>
    <w:rPr>
      <w:b w:val="0"/>
      <w:i/>
      <w:szCs w:val="24"/>
    </w:rPr>
  </w:style>
  <w:style w:type="paragraph" w:customStyle="1" w:styleId="Styla">
    <w:name w:val="Styl a"/>
    <w:basedOn w:val="Styl12"/>
    <w:link w:val="StylaZnak"/>
    <w:qFormat/>
    <w:rsid w:val="00BA7FCF"/>
    <w:pPr>
      <w:numPr>
        <w:ilvl w:val="2"/>
        <w:numId w:val="8"/>
      </w:numPr>
    </w:pPr>
  </w:style>
  <w:style w:type="character" w:customStyle="1" w:styleId="StylXXXZnak">
    <w:name w:val="Styl X.X.X Znak"/>
    <w:link w:val="StylXXX"/>
    <w:rsid w:val="00BA7FCF"/>
    <w:rPr>
      <w:rFonts w:ascii="Times New Roman" w:hAnsi="Times New Roman" w:cs="Arial"/>
      <w:bCs/>
      <w:i/>
      <w:iCs/>
      <w:sz w:val="26"/>
      <w:szCs w:val="24"/>
      <w:lang w:eastAsia="pl-PL"/>
    </w:rPr>
  </w:style>
  <w:style w:type="paragraph" w:customStyle="1" w:styleId="Default">
    <w:name w:val="Default"/>
    <w:rsid w:val="00BA7FCF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StylaZnak">
    <w:name w:val="Styl a Znak"/>
    <w:basedOn w:val="Styl12Znak"/>
    <w:link w:val="Styla"/>
    <w:rsid w:val="00BA7FCF"/>
    <w:rPr>
      <w:rFonts w:ascii="Times New Roman" w:hAnsi="Times New Roman" w:cs="Times New Roman"/>
      <w:sz w:val="24"/>
      <w:szCs w:val="24"/>
      <w:lang w:eastAsia="pl-PL"/>
    </w:rPr>
  </w:style>
  <w:style w:type="numbering" w:customStyle="1" w:styleId="SOPZI">
    <w:name w:val="SOPZ I"/>
    <w:rsid w:val="00BA7FCF"/>
    <w:pPr>
      <w:numPr>
        <w:numId w:val="9"/>
      </w:numPr>
    </w:pPr>
  </w:style>
  <w:style w:type="numbering" w:customStyle="1" w:styleId="Styl13">
    <w:name w:val="Styl13"/>
    <w:rsid w:val="00BA7FCF"/>
    <w:pPr>
      <w:numPr>
        <w:numId w:val="10"/>
      </w:numPr>
    </w:pPr>
  </w:style>
  <w:style w:type="paragraph" w:customStyle="1" w:styleId="Nagowek4">
    <w:name w:val="Nagłowek 4"/>
    <w:basedOn w:val="Nagwek3"/>
    <w:link w:val="Nagowek4Znak"/>
    <w:qFormat/>
    <w:rsid w:val="00D83FB0"/>
    <w:pPr>
      <w:numPr>
        <w:ilvl w:val="3"/>
        <w:numId w:val="11"/>
      </w:numPr>
      <w:spacing w:before="0" w:after="0" w:line="300" w:lineRule="atLeast"/>
      <w:ind w:left="782" w:hanging="357"/>
    </w:pPr>
  </w:style>
  <w:style w:type="character" w:customStyle="1" w:styleId="Nagowek4Znak">
    <w:name w:val="Nagłowek 4 Znak"/>
    <w:basedOn w:val="Nagwek3Znak"/>
    <w:link w:val="Nagowek4"/>
    <w:rsid w:val="00D83FB0"/>
    <w:rPr>
      <w:rFonts w:ascii="Times New Roman" w:hAnsi="Times New Roman" w:cs="Times New Roman"/>
      <w:bCs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BA7FCF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before="600" w:after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FCF"/>
    <w:pPr>
      <w:widowControl w:val="0"/>
      <w:adjustRightInd w:val="0"/>
      <w:spacing w:before="0" w:after="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2E98"/>
    <w:pPr>
      <w:keepNext/>
      <w:numPr>
        <w:numId w:val="11"/>
      </w:numPr>
      <w:spacing w:before="360" w:after="120"/>
      <w:ind w:left="357" w:hanging="357"/>
      <w:outlineLvl w:val="0"/>
    </w:pPr>
    <w:rPr>
      <w:rFonts w:cs="Arial"/>
      <w:b/>
      <w:bCs/>
      <w:i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9679A2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iCs/>
      <w:sz w:val="26"/>
      <w:szCs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BA7FCF"/>
    <w:pPr>
      <w:widowControl/>
      <w:numPr>
        <w:numId w:val="12"/>
      </w:numPr>
      <w:autoSpaceDE w:val="0"/>
      <w:autoSpaceDN w:val="0"/>
      <w:spacing w:before="120" w:after="60" w:line="360" w:lineRule="auto"/>
      <w:textAlignment w:val="auto"/>
      <w:outlineLvl w:val="2"/>
    </w:pPr>
    <w:rPr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qFormat/>
    <w:rsid w:val="004E0613"/>
    <w:pPr>
      <w:spacing w:after="40"/>
    </w:pPr>
  </w:style>
  <w:style w:type="paragraph" w:styleId="Spistreci4">
    <w:name w:val="toc 4"/>
    <w:basedOn w:val="Normalny"/>
    <w:next w:val="Normalny"/>
    <w:autoRedefine/>
    <w:uiPriority w:val="39"/>
    <w:unhideWhenUsed/>
    <w:qFormat/>
    <w:rsid w:val="004E0613"/>
    <w:pPr>
      <w:tabs>
        <w:tab w:val="left" w:pos="851"/>
        <w:tab w:val="right" w:leader="dot" w:pos="8777"/>
      </w:tabs>
      <w:spacing w:after="40"/>
      <w:contextualSpacing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E0613"/>
    <w:pPr>
      <w:spacing w:after="4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E0613"/>
    <w:pPr>
      <w:spacing w:after="60"/>
    </w:pPr>
    <w:rPr>
      <w:rFonts w:eastAsia="Arial Unicode MS" w:cs="Tahoma"/>
    </w:rPr>
  </w:style>
  <w:style w:type="numbering" w:customStyle="1" w:styleId="Styl1">
    <w:name w:val="Styl1"/>
    <w:rsid w:val="004E0613"/>
    <w:pPr>
      <w:numPr>
        <w:numId w:val="1"/>
      </w:numPr>
    </w:pPr>
  </w:style>
  <w:style w:type="numbering" w:customStyle="1" w:styleId="Styl3">
    <w:name w:val="Styl3"/>
    <w:uiPriority w:val="99"/>
    <w:rsid w:val="004E0613"/>
    <w:pPr>
      <w:numPr>
        <w:numId w:val="2"/>
      </w:numPr>
    </w:pPr>
  </w:style>
  <w:style w:type="numbering" w:customStyle="1" w:styleId="Styl4">
    <w:name w:val="Styl4"/>
    <w:uiPriority w:val="99"/>
    <w:rsid w:val="004E0613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BA7F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FC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BA7F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FC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unhideWhenUsed/>
    <w:rsid w:val="00BA7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FC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62E98"/>
    <w:rPr>
      <w:rFonts w:ascii="Times New Roman" w:hAnsi="Times New Roman" w:cs="Arial"/>
      <w:b/>
      <w:bCs/>
      <w:i/>
      <w:caps/>
      <w:kern w:val="32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9A2"/>
    <w:rPr>
      <w:rFonts w:ascii="Times New Roman" w:hAnsi="Times New Roman" w:cs="Arial"/>
      <w:b/>
      <w:bCs/>
      <w:iCs/>
      <w:sz w:val="26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A7FCF"/>
    <w:rPr>
      <w:rFonts w:ascii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semiHidden/>
    <w:rsid w:val="00BA7FC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A7F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A7FC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A7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A7F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LSII">
    <w:name w:val="LSI I"/>
    <w:basedOn w:val="Nagwek1"/>
    <w:link w:val="LSIIZnak"/>
    <w:rsid w:val="00BA7FCF"/>
    <w:pPr>
      <w:numPr>
        <w:ilvl w:val="1"/>
        <w:numId w:val="5"/>
      </w:numPr>
      <w:spacing w:after="360" w:line="360" w:lineRule="auto"/>
    </w:pPr>
    <w:rPr>
      <w:b w:val="0"/>
      <w:color w:val="999999"/>
      <w:sz w:val="36"/>
      <w:szCs w:val="36"/>
    </w:rPr>
  </w:style>
  <w:style w:type="table" w:styleId="Tabela-Siatka">
    <w:name w:val="Table Grid"/>
    <w:basedOn w:val="Standardowy"/>
    <w:rsid w:val="00BA7FCF"/>
    <w:pPr>
      <w:spacing w:before="0" w:after="0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BA7FCF"/>
    <w:pPr>
      <w:numPr>
        <w:numId w:val="4"/>
      </w:numPr>
    </w:pPr>
  </w:style>
  <w:style w:type="paragraph" w:customStyle="1" w:styleId="LSIWRPO2">
    <w:name w:val="LSI WRPO 2"/>
    <w:basedOn w:val="Normalny"/>
    <w:rsid w:val="00BA7FCF"/>
    <w:pPr>
      <w:spacing w:before="360" w:line="360" w:lineRule="auto"/>
    </w:pPr>
    <w:rPr>
      <w:sz w:val="28"/>
      <w:szCs w:val="28"/>
    </w:rPr>
  </w:style>
  <w:style w:type="paragraph" w:styleId="Spistreci5">
    <w:name w:val="toc 5"/>
    <w:basedOn w:val="Normalny"/>
    <w:next w:val="Normalny"/>
    <w:autoRedefine/>
    <w:uiPriority w:val="39"/>
    <w:rsid w:val="00BA7FCF"/>
    <w:pPr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BA7FCF"/>
    <w:pPr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BA7FCF"/>
    <w:pPr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BA7FCF"/>
    <w:pPr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BA7FCF"/>
    <w:pPr>
      <w:ind w:left="1920"/>
      <w:jc w:val="left"/>
    </w:pPr>
    <w:rPr>
      <w:rFonts w:ascii="Calibri" w:hAnsi="Calibri"/>
      <w:sz w:val="18"/>
      <w:szCs w:val="18"/>
    </w:rPr>
  </w:style>
  <w:style w:type="character" w:styleId="Hipercze">
    <w:name w:val="Hyperlink"/>
    <w:uiPriority w:val="99"/>
    <w:rsid w:val="00BA7FC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BA7F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7FC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SIIZnak">
    <w:name w:val="LSI I Znak"/>
    <w:link w:val="LSII"/>
    <w:rsid w:val="00BA7FCF"/>
    <w:rPr>
      <w:rFonts w:ascii="Times New Roman" w:hAnsi="Times New Roman" w:cs="Arial"/>
      <w:bCs/>
      <w:i/>
      <w:caps/>
      <w:color w:val="999999"/>
      <w:kern w:val="32"/>
      <w:sz w:val="36"/>
      <w:szCs w:val="36"/>
      <w:lang w:eastAsia="pl-PL"/>
    </w:rPr>
  </w:style>
  <w:style w:type="character" w:styleId="Odwoanieprzypisudolnego">
    <w:name w:val="footnote reference"/>
    <w:rsid w:val="00BA7FCF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BA7F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7FC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A7FC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7FC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D83FB0"/>
    <w:pPr>
      <w:spacing w:line="300" w:lineRule="atLeast"/>
      <w:ind w:left="709"/>
    </w:pPr>
  </w:style>
  <w:style w:type="paragraph" w:styleId="Poprawka">
    <w:name w:val="Revision"/>
    <w:hidden/>
    <w:uiPriority w:val="99"/>
    <w:semiHidden/>
    <w:rsid w:val="00BA7FCF"/>
    <w:pPr>
      <w:widowControl w:val="0"/>
      <w:adjustRightInd w:val="0"/>
      <w:spacing w:before="0" w:after="0"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2">
    <w:name w:val="Styl2"/>
    <w:basedOn w:val="Normalny"/>
    <w:link w:val="Styl2Znak"/>
    <w:qFormat/>
    <w:rsid w:val="00BA7FCF"/>
  </w:style>
  <w:style w:type="character" w:customStyle="1" w:styleId="Styl2Znak">
    <w:name w:val="Styl2 Znak"/>
    <w:link w:val="Styl2"/>
    <w:rsid w:val="00BA7FC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tyl3Znak">
    <w:name w:val="Styl3 Znak"/>
    <w:rsid w:val="00BA7FCF"/>
    <w:rPr>
      <w:sz w:val="24"/>
      <w:szCs w:val="24"/>
    </w:rPr>
  </w:style>
  <w:style w:type="paragraph" w:customStyle="1" w:styleId="Styl5">
    <w:name w:val="Styl5"/>
    <w:basedOn w:val="Nagwek2"/>
    <w:link w:val="Styl5Znak"/>
    <w:qFormat/>
    <w:rsid w:val="00BA7FCF"/>
    <w:pPr>
      <w:numPr>
        <w:ilvl w:val="0"/>
        <w:numId w:val="0"/>
      </w:numPr>
      <w:spacing w:before="360"/>
      <w:ind w:left="1440" w:hanging="720"/>
    </w:pPr>
    <w:rPr>
      <w:szCs w:val="24"/>
    </w:rPr>
  </w:style>
  <w:style w:type="character" w:customStyle="1" w:styleId="Styl4Znak">
    <w:name w:val="Styl4 Znak"/>
    <w:rsid w:val="00BA7FCF"/>
    <w:rPr>
      <w:sz w:val="24"/>
      <w:szCs w:val="24"/>
    </w:rPr>
  </w:style>
  <w:style w:type="paragraph" w:customStyle="1" w:styleId="Styl6">
    <w:name w:val="Styl6"/>
    <w:basedOn w:val="Nagwek2"/>
    <w:link w:val="Styl6Znak"/>
    <w:qFormat/>
    <w:rsid w:val="00BA7FCF"/>
    <w:pPr>
      <w:numPr>
        <w:ilvl w:val="2"/>
        <w:numId w:val="6"/>
      </w:numPr>
      <w:spacing w:before="360"/>
    </w:pPr>
    <w:rPr>
      <w:szCs w:val="24"/>
    </w:rPr>
  </w:style>
  <w:style w:type="character" w:customStyle="1" w:styleId="Styl5Znak">
    <w:name w:val="Styl5 Znak"/>
    <w:link w:val="Styl5"/>
    <w:rsid w:val="00BA7FCF"/>
    <w:rPr>
      <w:rFonts w:ascii="Times New Roman" w:hAnsi="Times New Roman" w:cs="Arial"/>
      <w:b/>
      <w:bCs/>
      <w:iCs/>
      <w:sz w:val="26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BA7FCF"/>
    <w:pPr>
      <w:numPr>
        <w:ilvl w:val="1"/>
        <w:numId w:val="7"/>
      </w:numPr>
      <w:spacing w:line="360" w:lineRule="auto"/>
    </w:pPr>
  </w:style>
  <w:style w:type="character" w:customStyle="1" w:styleId="Styl6Znak">
    <w:name w:val="Styl6 Znak"/>
    <w:link w:val="Styl6"/>
    <w:rsid w:val="00BA7FCF"/>
    <w:rPr>
      <w:rFonts w:ascii="Times New Roman" w:hAnsi="Times New Roman" w:cs="Arial"/>
      <w:b/>
      <w:bCs/>
      <w:iCs/>
      <w:sz w:val="26"/>
      <w:szCs w:val="24"/>
      <w:lang w:eastAsia="pl-PL"/>
    </w:rPr>
  </w:style>
  <w:style w:type="paragraph" w:customStyle="1" w:styleId="Styl8">
    <w:name w:val="Styl8"/>
    <w:basedOn w:val="Styl7"/>
    <w:link w:val="Styl8Znak"/>
    <w:qFormat/>
    <w:rsid w:val="00BA7FCF"/>
  </w:style>
  <w:style w:type="character" w:customStyle="1" w:styleId="Styl7Znak">
    <w:name w:val="Styl7 Znak"/>
    <w:link w:val="Styl7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Styl7"/>
    <w:link w:val="Styl9Znak"/>
    <w:qFormat/>
    <w:rsid w:val="00BA7FCF"/>
  </w:style>
  <w:style w:type="character" w:customStyle="1" w:styleId="Styl8Znak">
    <w:name w:val="Styl8 Znak"/>
    <w:basedOn w:val="Styl7Znak"/>
    <w:link w:val="Styl8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Normalny"/>
    <w:link w:val="Styl10Znak"/>
    <w:qFormat/>
    <w:rsid w:val="00BA7FCF"/>
    <w:pPr>
      <w:spacing w:line="360" w:lineRule="auto"/>
      <w:ind w:left="926" w:hanging="360"/>
    </w:pPr>
  </w:style>
  <w:style w:type="character" w:customStyle="1" w:styleId="Styl9Znak">
    <w:name w:val="Styl9 Znak"/>
    <w:basedOn w:val="Styl7Znak"/>
    <w:link w:val="Styl9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1">
    <w:name w:val="Styl11"/>
    <w:basedOn w:val="Styl10"/>
    <w:link w:val="Styl11Znak"/>
    <w:qFormat/>
    <w:rsid w:val="00BA7FCF"/>
  </w:style>
  <w:style w:type="character" w:customStyle="1" w:styleId="Styl10Znak">
    <w:name w:val="Styl10 Znak"/>
    <w:link w:val="Styl10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12">
    <w:name w:val="Styl12"/>
    <w:basedOn w:val="Styl8"/>
    <w:link w:val="Styl12Znak"/>
    <w:qFormat/>
    <w:rsid w:val="00BA7FCF"/>
    <w:pPr>
      <w:numPr>
        <w:ilvl w:val="0"/>
        <w:numId w:val="0"/>
      </w:numPr>
    </w:pPr>
  </w:style>
  <w:style w:type="character" w:customStyle="1" w:styleId="Styl11Znak">
    <w:name w:val="Styl11 Znak"/>
    <w:basedOn w:val="Styl10Znak"/>
    <w:link w:val="Styl11"/>
    <w:rsid w:val="00BA7FCF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A7FCF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tyl12Znak">
    <w:name w:val="Styl12 Znak"/>
    <w:basedOn w:val="Styl8Znak"/>
    <w:link w:val="Styl12"/>
    <w:rsid w:val="00BA7FCF"/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BA7FCF"/>
    <w:rPr>
      <w:color w:val="800080"/>
      <w:u w:val="single"/>
    </w:rPr>
  </w:style>
  <w:style w:type="paragraph" w:customStyle="1" w:styleId="StylXXX">
    <w:name w:val="Styl X.X.X"/>
    <w:basedOn w:val="Nagwek2"/>
    <w:link w:val="StylXXXZnak"/>
    <w:qFormat/>
    <w:rsid w:val="00BA7FCF"/>
    <w:pPr>
      <w:spacing w:before="360" w:line="360" w:lineRule="auto"/>
    </w:pPr>
    <w:rPr>
      <w:b w:val="0"/>
      <w:i/>
      <w:szCs w:val="24"/>
    </w:rPr>
  </w:style>
  <w:style w:type="paragraph" w:customStyle="1" w:styleId="Styla">
    <w:name w:val="Styl a"/>
    <w:basedOn w:val="Styl12"/>
    <w:link w:val="StylaZnak"/>
    <w:qFormat/>
    <w:rsid w:val="00BA7FCF"/>
    <w:pPr>
      <w:numPr>
        <w:ilvl w:val="2"/>
        <w:numId w:val="8"/>
      </w:numPr>
    </w:pPr>
  </w:style>
  <w:style w:type="character" w:customStyle="1" w:styleId="StylXXXZnak">
    <w:name w:val="Styl X.X.X Znak"/>
    <w:link w:val="StylXXX"/>
    <w:rsid w:val="00BA7FCF"/>
    <w:rPr>
      <w:rFonts w:ascii="Times New Roman" w:hAnsi="Times New Roman" w:cs="Arial"/>
      <w:bCs/>
      <w:i/>
      <w:iCs/>
      <w:sz w:val="26"/>
      <w:szCs w:val="24"/>
      <w:lang w:eastAsia="pl-PL"/>
    </w:rPr>
  </w:style>
  <w:style w:type="paragraph" w:customStyle="1" w:styleId="Default">
    <w:name w:val="Default"/>
    <w:rsid w:val="00BA7FCF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StylaZnak">
    <w:name w:val="Styl a Znak"/>
    <w:basedOn w:val="Styl12Znak"/>
    <w:link w:val="Styla"/>
    <w:rsid w:val="00BA7FCF"/>
    <w:rPr>
      <w:rFonts w:ascii="Times New Roman" w:hAnsi="Times New Roman" w:cs="Times New Roman"/>
      <w:sz w:val="24"/>
      <w:szCs w:val="24"/>
      <w:lang w:eastAsia="pl-PL"/>
    </w:rPr>
  </w:style>
  <w:style w:type="numbering" w:customStyle="1" w:styleId="SOPZI">
    <w:name w:val="SOPZ I"/>
    <w:rsid w:val="00BA7FCF"/>
    <w:pPr>
      <w:numPr>
        <w:numId w:val="9"/>
      </w:numPr>
    </w:pPr>
  </w:style>
  <w:style w:type="numbering" w:customStyle="1" w:styleId="Styl13">
    <w:name w:val="Styl13"/>
    <w:rsid w:val="00BA7FCF"/>
    <w:pPr>
      <w:numPr>
        <w:numId w:val="10"/>
      </w:numPr>
    </w:pPr>
  </w:style>
  <w:style w:type="paragraph" w:customStyle="1" w:styleId="Nagowek4">
    <w:name w:val="Nagłowek 4"/>
    <w:basedOn w:val="Nagwek3"/>
    <w:link w:val="Nagowek4Znak"/>
    <w:qFormat/>
    <w:rsid w:val="00D83FB0"/>
    <w:pPr>
      <w:numPr>
        <w:ilvl w:val="3"/>
        <w:numId w:val="11"/>
      </w:numPr>
      <w:spacing w:before="0" w:after="0" w:line="300" w:lineRule="atLeast"/>
      <w:ind w:left="782" w:hanging="357"/>
    </w:pPr>
  </w:style>
  <w:style w:type="character" w:customStyle="1" w:styleId="Nagowek4Znak">
    <w:name w:val="Nagłowek 4 Znak"/>
    <w:basedOn w:val="Nagwek3Znak"/>
    <w:link w:val="Nagowek4"/>
    <w:rsid w:val="00D83FB0"/>
    <w:rPr>
      <w:rFonts w:ascii="Times New Roman" w:hAnsi="Times New Roman" w:cs="Times New Roman"/>
      <w:bCs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BA7FCF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4DB5-4275-475D-90EA-51D99FAD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3897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27229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Marski</dc:creator>
  <cp:lastModifiedBy>Użytkownik systemu Windows</cp:lastModifiedBy>
  <cp:revision>3</cp:revision>
  <cp:lastPrinted>2015-01-23T12:15:00Z</cp:lastPrinted>
  <dcterms:created xsi:type="dcterms:W3CDTF">2015-01-23T12:14:00Z</dcterms:created>
  <dcterms:modified xsi:type="dcterms:W3CDTF">2015-01-23T13:22:00Z</dcterms:modified>
</cp:coreProperties>
</file>