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EC" w:rsidRPr="004901EC" w:rsidRDefault="004901EC" w:rsidP="00C92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caps/>
          <w:lang w:eastAsia="pl-PL"/>
        </w:rPr>
        <w:t>projekt</w:t>
      </w:r>
    </w:p>
    <w:p w:rsidR="004901EC" w:rsidRDefault="004901EC" w:rsidP="00C92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:rsidR="004901EC" w:rsidRDefault="004901EC" w:rsidP="00C92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:rsidR="00C92FC2" w:rsidRPr="00C92FC2" w:rsidRDefault="00C92FC2" w:rsidP="00C92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C92FC2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 w:rsidRPr="00C92FC2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Sejmiku Województwa Zachodniopomorskiego</w:t>
      </w:r>
    </w:p>
    <w:p w:rsidR="00C92FC2" w:rsidRPr="00C92FC2" w:rsidRDefault="00C92FC2" w:rsidP="00C92FC2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C92FC2">
        <w:rPr>
          <w:rFonts w:ascii="Times New Roman" w:eastAsia="Times New Roman" w:hAnsi="Times New Roman" w:cs="Times New Roman"/>
          <w:lang w:eastAsia="pl-PL"/>
        </w:rPr>
        <w:t>z dnia .................... 2019 r.</w:t>
      </w:r>
    </w:p>
    <w:p w:rsidR="00C92FC2" w:rsidRPr="00C92FC2" w:rsidRDefault="00C92FC2" w:rsidP="00C92FC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92FC2">
        <w:rPr>
          <w:rFonts w:ascii="Times New Roman" w:eastAsia="Times New Roman" w:hAnsi="Times New Roman" w:cs="Times New Roman"/>
          <w:b/>
          <w:bCs/>
          <w:lang w:eastAsia="pl-PL"/>
        </w:rPr>
        <w:t>w sprawie wyboru podmiotu uprawnionego do badania sprawozdania finansowego Województwa Zachodniopomorskiego za rok 2019 i 2020</w:t>
      </w:r>
    </w:p>
    <w:p w:rsidR="00C92FC2" w:rsidRPr="00C92FC2" w:rsidRDefault="00C92FC2" w:rsidP="00C92FC2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C92FC2">
        <w:rPr>
          <w:rFonts w:ascii="Times New Roman" w:eastAsia="Times New Roman" w:hAnsi="Times New Roman" w:cs="Times New Roman"/>
          <w:lang w:eastAsia="pl-PL"/>
        </w:rPr>
        <w:t>Na podstawie art. 18 </w:t>
      </w:r>
      <w:proofErr w:type="spellStart"/>
      <w:r w:rsidRPr="00C92FC2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C92FC2">
        <w:rPr>
          <w:rFonts w:ascii="Times New Roman" w:eastAsia="Times New Roman" w:hAnsi="Times New Roman" w:cs="Times New Roman"/>
          <w:lang w:eastAsia="pl-PL"/>
        </w:rPr>
        <w:t> 20 ustawy z dnia 5 czerwca 1998 r. o samorządzie województwa  (Dz. U. z 2019 r. poz.512) w zw. z art. 66 ust. 4 ustawy z dnia 29 września 1994 r. o rachunkowości (Dz. U. z 2019 r., poz. 351 ze zm.)</w:t>
      </w:r>
    </w:p>
    <w:p w:rsidR="00C92FC2" w:rsidRPr="00C92FC2" w:rsidRDefault="00C92FC2" w:rsidP="00C92FC2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C92FC2">
        <w:rPr>
          <w:rFonts w:ascii="Times New Roman" w:eastAsia="Times New Roman" w:hAnsi="Times New Roman" w:cs="Times New Roman"/>
          <w:b/>
          <w:bCs/>
          <w:lang w:eastAsia="pl-PL"/>
        </w:rPr>
        <w:t>Sejmik Województwa Zachodniopomorskiego uchwala, co następuje:</w:t>
      </w:r>
    </w:p>
    <w:p w:rsidR="00C92FC2" w:rsidRPr="00C92FC2" w:rsidRDefault="00C92FC2" w:rsidP="00C92FC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92FC2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C92F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Wybiera się Biuro Audytorskie PROWIZJA Sp. z o.o., ul. Fatimska 41a, 31-831 Kraków, jako podmiot uprawniony do badania sprawozdania finansowego Województwa Zachodniopomorskiego za rok 2019 i 2020.</w:t>
      </w:r>
    </w:p>
    <w:p w:rsidR="00C92FC2" w:rsidRPr="00C92FC2" w:rsidRDefault="00C92FC2" w:rsidP="00C92FC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92FC2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C92F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Wykonanie uchwały powierza się Zarządowi Województwa Zachodniopomorskiego.</w:t>
      </w:r>
    </w:p>
    <w:p w:rsidR="00C92FC2" w:rsidRPr="00C92FC2" w:rsidRDefault="00C92FC2" w:rsidP="00C92FC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92FC2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C92F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z dniem podjęcia.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5040"/>
      </w:tblGrid>
      <w:tr w:rsidR="00C92FC2" w:rsidRPr="00C92FC2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C2" w:rsidRPr="00C92FC2" w:rsidRDefault="00C92FC2" w:rsidP="00C92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C2" w:rsidRPr="00C92FC2" w:rsidRDefault="00C92FC2" w:rsidP="00C9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C92FC2" w:rsidRPr="00C92FC2" w:rsidRDefault="00C92FC2" w:rsidP="00C92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92FC2">
              <w:rPr>
                <w:rFonts w:ascii="Times New Roman" w:eastAsia="Times New Roman" w:hAnsi="Times New Roman" w:cs="Times New Roman"/>
                <w:lang w:eastAsia="pl-PL"/>
              </w:rPr>
              <w:t>Przewodnicząca Sejmiku</w:t>
            </w:r>
          </w:p>
        </w:tc>
      </w:tr>
    </w:tbl>
    <w:p w:rsidR="00774007" w:rsidRDefault="00774007"/>
    <w:sectPr w:rsidR="00774007" w:rsidSect="00774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2FC2"/>
    <w:rsid w:val="004901EC"/>
    <w:rsid w:val="00774007"/>
    <w:rsid w:val="009846C0"/>
    <w:rsid w:val="00C14AC8"/>
    <w:rsid w:val="00C9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0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773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2019-08-27T12:33:00Z</dcterms:created>
  <dcterms:modified xsi:type="dcterms:W3CDTF">2019-08-27T12:38:00Z</dcterms:modified>
</cp:coreProperties>
</file>