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112664">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14:anchorId="2173875C" wp14:editId="681CAB1D">
            <wp:simplePos x="0" y="0"/>
            <wp:positionH relativeFrom="margin">
              <wp:posOffset>-1080135</wp:posOffset>
            </wp:positionH>
            <wp:positionV relativeFrom="margin">
              <wp:posOffset>-889170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14:anchorId="0EB36996" wp14:editId="13E6572B">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bookmarkStart w:id="0" w:name="_GoBack"/>
      <w:bookmarkEnd w:id="0"/>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STOWARZYSZENIE SZCZECIŃSKIEGO OBSZARU METROPOLITARNEGO</w:t>
      </w:r>
    </w:p>
    <w:p w:rsidR="00127D43" w:rsidRPr="00DD317F" w:rsidRDefault="00C40AEE" w:rsidP="00127D43">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00127D43" w:rsidRPr="00DD317F">
        <w:rPr>
          <w:rFonts w:ascii="Arial" w:hAnsi="Arial" w:cs="Arial"/>
          <w:b/>
          <w:color w:val="FFFFFF" w:themeColor="background1"/>
          <w:sz w:val="20"/>
          <w:szCs w:val="20"/>
        </w:rPr>
        <w:t xml:space="preserve">ŁANA DLA WDRAŻANIA STRATEGII ZINTEGROWANYCH INWESTYCJI TERYTORIALNYCH </w:t>
      </w: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 xml:space="preserve">REGIONALNEGO PROGRAMU OPERACYJNEGO </w:t>
      </w:r>
    </w:p>
    <w:p w:rsidR="00EA4F46"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26797C"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p>
    <w:p w:rsidR="0026797C" w:rsidRPr="003C376F" w:rsidRDefault="0026797C" w:rsidP="0026797C">
      <w:pPr>
        <w:spacing w:line="240" w:lineRule="auto"/>
        <w:jc w:val="center"/>
        <w:rPr>
          <w:rFonts w:ascii="Arial" w:hAnsi="Arial" w:cs="Arial"/>
          <w:b/>
          <w:color w:val="FFFFFF" w:themeColor="background1"/>
          <w:sz w:val="20"/>
          <w:szCs w:val="20"/>
        </w:rPr>
      </w:pPr>
      <w:r w:rsidRPr="003C376F">
        <w:rPr>
          <w:rFonts w:ascii="Arial" w:hAnsi="Arial" w:cs="Arial"/>
          <w:b/>
          <w:color w:val="FFFFFF" w:themeColor="background1"/>
          <w:sz w:val="20"/>
          <w:szCs w:val="20"/>
        </w:rPr>
        <w:t xml:space="preserve">(projekty, dla których wezwanie do złożenia wniosku </w:t>
      </w:r>
    </w:p>
    <w:p w:rsidR="00EA4F46" w:rsidRPr="00DD317F" w:rsidRDefault="0026797C" w:rsidP="0026797C">
      <w:pPr>
        <w:spacing w:line="240" w:lineRule="auto"/>
        <w:jc w:val="center"/>
        <w:rPr>
          <w:rFonts w:ascii="Arial" w:hAnsi="Arial"/>
          <w:b/>
          <w:color w:val="FFFFFF" w:themeColor="background1"/>
          <w:sz w:val="20"/>
        </w:rPr>
      </w:pPr>
      <w:r w:rsidRPr="003C376F">
        <w:rPr>
          <w:rFonts w:ascii="Arial" w:hAnsi="Arial" w:cs="Arial"/>
          <w:b/>
          <w:color w:val="FFFFFF" w:themeColor="background1"/>
          <w:sz w:val="20"/>
          <w:szCs w:val="20"/>
        </w:rPr>
        <w:t xml:space="preserve">o dofinansowanie nastąpiło </w:t>
      </w:r>
      <w:r>
        <w:rPr>
          <w:rFonts w:ascii="Arial" w:hAnsi="Arial" w:cs="Arial"/>
          <w:b/>
          <w:color w:val="FFFFFF" w:themeColor="background1"/>
          <w:sz w:val="20"/>
          <w:szCs w:val="20"/>
        </w:rPr>
        <w:t>przed</w:t>
      </w:r>
      <w:r w:rsidRPr="003C376F">
        <w:rPr>
          <w:rFonts w:ascii="Arial" w:hAnsi="Arial" w:cs="Arial"/>
          <w:b/>
          <w:color w:val="FFFFFF" w:themeColor="background1"/>
          <w:sz w:val="20"/>
          <w:szCs w:val="20"/>
        </w:rPr>
        <w:t xml:space="preserve"> 22 listopada 2017 r.)</w:t>
      </w:r>
      <w:r w:rsidR="00976C7C"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002A2223" w:rsidRPr="00DD317F">
        <w:rPr>
          <w:rFonts w:ascii="Arial" w:hAnsi="Arial" w:cs="Arial"/>
          <w:b/>
          <w:color w:val="FFFFFF" w:themeColor="background1"/>
          <w:sz w:val="20"/>
          <w:szCs w:val="20"/>
          <w:lang w:eastAsia="pl-PL"/>
        </w:rPr>
        <w:t>2</w:t>
      </w:r>
      <w:r w:rsidRPr="00DD317F">
        <w:rPr>
          <w:rFonts w:ascii="Arial" w:hAnsi="Arial"/>
          <w:b/>
          <w:color w:val="FFFFFF" w:themeColor="background1"/>
          <w:sz w:val="20"/>
        </w:rPr>
        <w:t xml:space="preserve"> Budowa i przebudowa dróg </w:t>
      </w:r>
      <w:r w:rsidR="002A2223" w:rsidRPr="00DD317F">
        <w:rPr>
          <w:rFonts w:ascii="Arial" w:hAnsi="Arial" w:cs="Arial"/>
          <w:b/>
          <w:color w:val="FFFFFF" w:themeColor="background1"/>
          <w:sz w:val="20"/>
          <w:szCs w:val="20"/>
          <w:lang w:eastAsia="pl-PL"/>
        </w:rPr>
        <w:t>lokalnych (gminnych i powiatowych</w:t>
      </w:r>
      <w:r w:rsidR="000D6DDF" w:rsidRPr="00DD317F">
        <w:rPr>
          <w:rFonts w:ascii="Arial" w:hAnsi="Arial" w:cs="Arial"/>
          <w:b/>
          <w:color w:val="FFFFFF" w:themeColor="background1"/>
          <w:sz w:val="20"/>
          <w:szCs w:val="20"/>
          <w:lang w:eastAsia="pl-PL"/>
        </w:rPr>
        <w:t>)</w:t>
      </w:r>
      <w:r w:rsidR="00434138">
        <w:rPr>
          <w:rFonts w:ascii="Arial" w:hAnsi="Arial" w:cs="Arial"/>
          <w:b/>
          <w:color w:val="FFFFFF" w:themeColor="background1"/>
          <w:sz w:val="20"/>
          <w:szCs w:val="20"/>
          <w:lang w:eastAsia="pl-PL"/>
        </w:rPr>
        <w:t xml:space="preserve"> w ramach S</w:t>
      </w:r>
      <w:r w:rsidR="002A2223" w:rsidRPr="00DD317F">
        <w:rPr>
          <w:rFonts w:ascii="Arial" w:hAnsi="Arial" w:cs="Arial"/>
          <w:b/>
          <w:color w:val="FFFFFF" w:themeColor="background1"/>
          <w:sz w:val="20"/>
          <w:szCs w:val="20"/>
          <w:lang w:eastAsia="pl-PL"/>
        </w:rPr>
        <w:t>trategii ZIT dla Szczecińskiego Obszaru Metropolitalnego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02</w:t>
      </w:r>
      <w:r w:rsidR="00142F7E">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912D54" w:rsidRDefault="00044E23">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8F17F4">
        <w:rPr>
          <w:rFonts w:ascii="Arial" w:hAnsi="Arial" w:cs="Arial"/>
          <w:b/>
          <w:color w:val="FFFFFF" w:themeColor="background1"/>
          <w:sz w:val="20"/>
          <w:szCs w:val="20"/>
          <w:lang w:eastAsia="pl-PL"/>
        </w:rPr>
        <w:t>5</w:t>
      </w:r>
      <w:r w:rsidRPr="00A35209">
        <w:rPr>
          <w:rFonts w:ascii="Arial" w:hAnsi="Arial" w:cs="Arial"/>
          <w:b/>
          <w:color w:val="FFFFFF" w:themeColor="background1"/>
          <w:sz w:val="20"/>
          <w:szCs w:val="20"/>
          <w:lang w:eastAsia="pl-PL"/>
        </w:rPr>
        <w:t>.0</w:t>
      </w:r>
    </w:p>
    <w:p w:rsidR="00EA4F46" w:rsidRPr="00A35209" w:rsidRDefault="00912D54">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2018</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142F7E" w:rsidP="00FF2FD0">
      <w:pPr>
        <w:spacing w:line="240" w:lineRule="auto"/>
        <w:jc w:val="center"/>
        <w:rPr>
          <w:rFonts w:ascii="Arial" w:hAnsi="Arial"/>
          <w:color w:val="FFFFFF" w:themeColor="background1"/>
          <w:sz w:val="20"/>
        </w:rPr>
      </w:pPr>
      <w:r>
        <w:rPr>
          <w:rFonts w:ascii="Arial" w:hAnsi="Arial"/>
          <w:color w:val="FFFFFF" w:themeColor="background1"/>
          <w:sz w:val="20"/>
        </w:rPr>
        <w:t>Szczecin, 2017</w:t>
      </w:r>
      <w:r w:rsidR="00976C7C" w:rsidRPr="00B74A3E">
        <w:rPr>
          <w:rFonts w:ascii="Arial" w:hAnsi="Arial"/>
          <w:color w:val="FFFFFF" w:themeColor="background1"/>
          <w:sz w:val="20"/>
        </w:rPr>
        <w:t xml:space="preserve"> r.</w:t>
      </w:r>
    </w:p>
    <w:p w:rsidR="00EA4F46" w:rsidRPr="00166AA5" w:rsidRDefault="00EA4F46" w:rsidP="00FF2FD0">
      <w:pPr>
        <w:spacing w:line="240" w:lineRule="auto"/>
        <w:rPr>
          <w:rFonts w:ascii="Arial" w:hAnsi="Arial"/>
          <w:b/>
          <w:sz w:val="20"/>
          <w:szCs w:val="20"/>
        </w:rPr>
      </w:pPr>
      <w:r w:rsidRPr="00166AA5">
        <w:rPr>
          <w:rFonts w:ascii="Arial" w:hAnsi="Arial" w:cs="Arial"/>
          <w:b/>
          <w:sz w:val="20"/>
          <w:szCs w:val="20"/>
        </w:rPr>
        <w:t>Spis treści</w:t>
      </w:r>
    </w:p>
    <w:p w:rsidR="001F2365" w:rsidRPr="003E2BDE" w:rsidRDefault="001F2365" w:rsidP="003E2BDE"/>
    <w:p w:rsidR="00166AA5" w:rsidRPr="00166AA5" w:rsidRDefault="00DF36F8">
      <w:pPr>
        <w:pStyle w:val="Spistreci1"/>
        <w:rPr>
          <w:rFonts w:ascii="Arial" w:eastAsiaTheme="minorEastAsia" w:hAnsi="Arial"/>
          <w:b w:val="0"/>
          <w:bCs w:val="0"/>
          <w:caps w:val="0"/>
          <w:sz w:val="22"/>
          <w:szCs w:val="22"/>
          <w:lang w:eastAsia="pl-PL"/>
        </w:rPr>
      </w:pPr>
      <w:r w:rsidRPr="00335042">
        <w:rPr>
          <w:rFonts w:ascii="Arial" w:hAnsi="Arial"/>
          <w:sz w:val="18"/>
          <w:szCs w:val="18"/>
        </w:rPr>
        <w:fldChar w:fldCharType="begin"/>
      </w:r>
      <w:r w:rsidR="00EA4F46" w:rsidRPr="00335042">
        <w:rPr>
          <w:rFonts w:ascii="Arial" w:hAnsi="Arial"/>
          <w:sz w:val="18"/>
          <w:szCs w:val="18"/>
        </w:rPr>
        <w:instrText xml:space="preserve"> TOC \o "1-2" \h \z \u </w:instrText>
      </w:r>
      <w:r w:rsidRPr="00335042">
        <w:rPr>
          <w:rFonts w:ascii="Arial" w:hAnsi="Arial"/>
          <w:sz w:val="18"/>
          <w:szCs w:val="18"/>
        </w:rPr>
        <w:fldChar w:fldCharType="separate"/>
      </w:r>
      <w:hyperlink w:anchor="_Toc468966145" w:history="1">
        <w:r w:rsidR="00166AA5" w:rsidRPr="00166AA5">
          <w:rPr>
            <w:rStyle w:val="Hipercze"/>
            <w:rFonts w:ascii="Arial" w:hAnsi="Arial"/>
          </w:rPr>
          <w:t>Wykaz skrótów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_Toc468966145 \h </w:instrText>
        </w:r>
        <w:r w:rsidRPr="00166AA5">
          <w:rPr>
            <w:rFonts w:ascii="Arial" w:hAnsi="Arial"/>
            <w:webHidden/>
          </w:rPr>
        </w:r>
        <w:r w:rsidRPr="00166AA5">
          <w:rPr>
            <w:rFonts w:ascii="Arial" w:hAnsi="Arial"/>
            <w:webHidden/>
          </w:rPr>
          <w:fldChar w:fldCharType="separate"/>
        </w:r>
        <w:r w:rsidR="00541B49">
          <w:rPr>
            <w:rFonts w:ascii="Arial" w:hAnsi="Arial"/>
            <w:webHidden/>
          </w:rPr>
          <w:t>4</w:t>
        </w:r>
        <w:r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46" w:history="1">
        <w:r w:rsidR="00166AA5" w:rsidRPr="00166AA5">
          <w:rPr>
            <w:rStyle w:val="Hipercze"/>
            <w:rFonts w:ascii="Arial" w:hAnsi="Arial"/>
          </w:rPr>
          <w:t>Słownik pojęć</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_Toc468966146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4</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47" w:history="1">
        <w:r w:rsidR="00166AA5" w:rsidRPr="00166AA5">
          <w:rPr>
            <w:rStyle w:val="Hipercze"/>
            <w:rFonts w:ascii="Arial" w:hAnsi="Arial"/>
          </w:rPr>
          <w:t>Podstawy prawne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_Toc468966147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6</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48" w:history="1">
        <w:r w:rsidR="00166AA5" w:rsidRPr="00166AA5">
          <w:rPr>
            <w:rStyle w:val="Hipercze"/>
            <w:rFonts w:ascii="Arial" w:hAnsi="Arial"/>
          </w:rPr>
          <w:t>Rozdział 1 Przedmiot naboru i warunki uczestnictwa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_Toc468966148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8</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49" w:history="1">
        <w:r w:rsidR="00166AA5" w:rsidRPr="00166AA5">
          <w:rPr>
            <w:rStyle w:val="Hipercze"/>
            <w:rFonts w:ascii="Arial" w:hAnsi="Arial"/>
          </w:rPr>
          <w:t>1.1</w:t>
        </w:r>
        <w:r w:rsidR="00166AA5" w:rsidRPr="00166AA5">
          <w:rPr>
            <w:rFonts w:ascii="Arial" w:eastAsiaTheme="minorEastAsia" w:hAnsi="Arial"/>
            <w:sz w:val="22"/>
            <w:szCs w:val="22"/>
            <w:lang w:eastAsia="pl-PL"/>
          </w:rPr>
          <w:tab/>
        </w:r>
        <w:r w:rsidR="00166AA5" w:rsidRPr="00166AA5">
          <w:rPr>
            <w:rStyle w:val="Hipercze"/>
            <w:rFonts w:ascii="Arial" w:hAnsi="Arial"/>
          </w:rPr>
          <w:t>Przedmiot i forma naboru oraz instytucja organizująca nabór</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_Toc468966149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8</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0" w:history="1">
        <w:r w:rsidR="00166AA5" w:rsidRPr="00166AA5">
          <w:rPr>
            <w:rStyle w:val="Hipercze"/>
            <w:rFonts w:ascii="Arial" w:hAnsi="Arial"/>
          </w:rPr>
          <w:t>1.2</w:t>
        </w:r>
        <w:r w:rsidR="00166AA5" w:rsidRPr="00166AA5">
          <w:rPr>
            <w:rFonts w:ascii="Arial" w:eastAsiaTheme="minorEastAsia" w:hAnsi="Arial"/>
            <w:sz w:val="22"/>
            <w:szCs w:val="22"/>
            <w:lang w:eastAsia="pl-PL"/>
          </w:rPr>
          <w:tab/>
        </w:r>
        <w:r w:rsidR="00166AA5" w:rsidRPr="00166AA5">
          <w:rPr>
            <w:rStyle w:val="Hipercze"/>
            <w:rFonts w:ascii="Arial" w:hAnsi="Arial"/>
          </w:rPr>
          <w:t>Typy projektów, zasady przyznawania dofinansowania i wyłączenia z możliwości dofinansowania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_Toc468966150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8</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1" w:history="1">
        <w:r w:rsidR="00166AA5" w:rsidRPr="00166AA5">
          <w:rPr>
            <w:rStyle w:val="Hipercze"/>
            <w:rFonts w:ascii="Arial" w:hAnsi="Arial"/>
          </w:rPr>
          <w:t>1.3</w:t>
        </w:r>
        <w:r w:rsidR="00166AA5" w:rsidRPr="00166AA5">
          <w:rPr>
            <w:rFonts w:ascii="Arial" w:eastAsiaTheme="minorEastAsia" w:hAnsi="Arial"/>
            <w:sz w:val="22"/>
            <w:szCs w:val="22"/>
            <w:lang w:eastAsia="pl-PL"/>
          </w:rPr>
          <w:tab/>
        </w:r>
        <w:r w:rsidR="00166AA5" w:rsidRPr="00166AA5">
          <w:rPr>
            <w:rStyle w:val="Hipercze"/>
            <w:rFonts w:ascii="Arial" w:hAnsi="Arial"/>
          </w:rPr>
          <w:t>Podmioty uprawnione do ubiegania się o dofinansowanie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_Toc468966151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10</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2" w:history="1">
        <w:r w:rsidR="00166AA5" w:rsidRPr="00166AA5">
          <w:rPr>
            <w:rStyle w:val="Hipercze"/>
            <w:rFonts w:ascii="Arial" w:hAnsi="Arial"/>
          </w:rPr>
          <w:t>1.4</w:t>
        </w:r>
        <w:r w:rsidR="00166AA5" w:rsidRPr="00166AA5">
          <w:rPr>
            <w:rFonts w:ascii="Arial" w:eastAsiaTheme="minorEastAsia" w:hAnsi="Arial"/>
            <w:sz w:val="22"/>
            <w:szCs w:val="22"/>
            <w:lang w:eastAsia="pl-PL"/>
          </w:rPr>
          <w:tab/>
        </w:r>
        <w:r w:rsidR="00166AA5" w:rsidRPr="00166AA5">
          <w:rPr>
            <w:rStyle w:val="Hipercze"/>
            <w:rFonts w:ascii="Arial" w:hAnsi="Arial"/>
          </w:rPr>
          <w:t>Realizacja projektu w formule „Zaprojektuj i wybuduj”</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_Toc468966152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11</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53" w:history="1">
        <w:r w:rsidR="00166AA5" w:rsidRPr="00166AA5">
          <w:rPr>
            <w:rStyle w:val="Hipercze"/>
            <w:rFonts w:ascii="Arial" w:hAnsi="Arial"/>
          </w:rPr>
          <w:t>Rozdział 2 Zasady finansowania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_Toc468966153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12</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4" w:history="1">
        <w:r w:rsidR="00166AA5" w:rsidRPr="00166AA5">
          <w:rPr>
            <w:rStyle w:val="Hipercze"/>
            <w:rFonts w:ascii="Arial" w:hAnsi="Arial"/>
          </w:rPr>
          <w:t>2.1 Kwota przeznaczona na dofinansowanie projektów w naborze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_Toc468966154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12</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5" w:history="1">
        <w:r w:rsidR="00166AA5" w:rsidRPr="00166AA5">
          <w:rPr>
            <w:rStyle w:val="Hipercze"/>
            <w:rFonts w:ascii="Arial" w:hAnsi="Arial"/>
          </w:rPr>
          <w:t>2.2 Maksymalny poziom dofinansowania oraz maksymalna kwota dofinansowania projektu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_Toc468966155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12</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6" w:history="1">
        <w:r w:rsidR="00166AA5" w:rsidRPr="00166AA5">
          <w:rPr>
            <w:rStyle w:val="Hipercze"/>
            <w:rFonts w:ascii="Arial" w:hAnsi="Arial"/>
          </w:rPr>
          <w:t>2.3 Źródła finansowania projektu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_Toc468966156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12</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7" w:history="1">
        <w:r w:rsidR="00166AA5" w:rsidRPr="00166AA5">
          <w:rPr>
            <w:rStyle w:val="Hipercze"/>
            <w:rFonts w:ascii="Arial" w:hAnsi="Arial"/>
          </w:rPr>
          <w:t>2.4 Dochód w projekcie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_Toc468966157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13</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58" w:history="1">
        <w:r w:rsidR="00166AA5" w:rsidRPr="00166AA5">
          <w:rPr>
            <w:rStyle w:val="Hipercze"/>
            <w:rFonts w:ascii="Arial" w:hAnsi="Arial"/>
          </w:rPr>
          <w:t>2.5 Pomoc publiczna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_Toc468966158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14</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59" w:history="1">
        <w:r w:rsidR="00166AA5" w:rsidRPr="00166AA5">
          <w:rPr>
            <w:rStyle w:val="Hipercze"/>
            <w:rFonts w:ascii="Arial" w:hAnsi="Arial"/>
          </w:rPr>
          <w:t>Rozdział 3 Kwalifikowalność wydatków</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_Toc468966159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14</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60" w:history="1">
        <w:r w:rsidR="00166AA5" w:rsidRPr="00166AA5">
          <w:rPr>
            <w:rStyle w:val="Hipercze"/>
            <w:rFonts w:ascii="Arial" w:eastAsia="Times New Roman" w:hAnsi="Arial"/>
            <w:bCs/>
          </w:rPr>
          <w:t>3.1 Ramy czasowe kwalifikowalności</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_Toc468966160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14</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61" w:history="1">
        <w:r w:rsidR="00166AA5" w:rsidRPr="00166AA5">
          <w:rPr>
            <w:rStyle w:val="Hipercze"/>
            <w:rFonts w:ascii="Arial" w:hAnsi="Arial"/>
          </w:rPr>
          <w:t>3.2 Warunki i ocena kwalifikowalności wydatku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_Toc468966161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14</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62" w:history="1">
        <w:r w:rsidR="00166AA5" w:rsidRPr="00166AA5">
          <w:rPr>
            <w:rStyle w:val="Hipercze"/>
            <w:rFonts w:ascii="Arial" w:hAnsi="Arial"/>
          </w:rPr>
          <w:t>3.3 Zasada faktycznego poniesienia wydatku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_Toc468966162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15</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63" w:history="1">
        <w:r w:rsidR="00166AA5" w:rsidRPr="00166AA5">
          <w:rPr>
            <w:rStyle w:val="Hipercze"/>
            <w:rFonts w:ascii="Arial" w:hAnsi="Arial"/>
          </w:rPr>
          <w:t>3.4 Zakaz podwójnego finansowania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_Toc468966163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16</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64" w:history="1">
        <w:r w:rsidR="00166AA5" w:rsidRPr="00166AA5">
          <w:rPr>
            <w:rStyle w:val="Hipercze"/>
            <w:rFonts w:ascii="Arial" w:hAnsi="Arial"/>
          </w:rPr>
          <w:t>3.5 Wydatki kwalifikowalne w naborze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_Toc468966164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17</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65" w:history="1">
        <w:r w:rsidR="00166AA5" w:rsidRPr="00166AA5">
          <w:rPr>
            <w:rStyle w:val="Hipercze"/>
            <w:rFonts w:ascii="Arial" w:hAnsi="Arial"/>
          </w:rPr>
          <w:t>3.6 Przykładowe wydatki niekwalifikowalne w naborze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_Toc468966165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22</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66" w:history="1">
        <w:r w:rsidR="00166AA5" w:rsidRPr="00166AA5">
          <w:rPr>
            <w:rStyle w:val="Hipercze"/>
            <w:rFonts w:ascii="Arial" w:hAnsi="Arial"/>
          </w:rPr>
          <w:t>Rozdział 4 Wskaźniki</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_Toc468966166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23</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67" w:history="1">
        <w:r w:rsidR="00166AA5" w:rsidRPr="00166AA5">
          <w:rPr>
            <w:rStyle w:val="Hipercze"/>
            <w:rFonts w:ascii="Arial" w:hAnsi="Arial"/>
          </w:rPr>
          <w:t>Rozdział 5 Wniosek o dofinansowanie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_Toc468966167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25</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68" w:history="1">
        <w:r w:rsidR="00166AA5" w:rsidRPr="00166AA5">
          <w:rPr>
            <w:rStyle w:val="Hipercze"/>
            <w:rFonts w:ascii="Arial" w:hAnsi="Arial"/>
          </w:rPr>
          <w:t>Rozdział 6 Termin, forma i miejsce składania wniosków o dofinansowanie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_Toc468966168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29</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69" w:history="1">
        <w:r w:rsidR="00166AA5" w:rsidRPr="00166AA5">
          <w:rPr>
            <w:rStyle w:val="Hipercze"/>
            <w:rFonts w:ascii="Arial" w:hAnsi="Arial"/>
          </w:rPr>
          <w:t>6.1 Termin składania wniosków o dofinansowanie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_Toc468966169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29</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70" w:history="1">
        <w:r w:rsidR="00166AA5" w:rsidRPr="00166AA5">
          <w:rPr>
            <w:rStyle w:val="Hipercze"/>
            <w:rFonts w:ascii="Arial" w:hAnsi="Arial"/>
          </w:rPr>
          <w:t>6.2 Forma i miejsce składania wniosków o dofinansowanie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_Toc468966170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29</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71" w:history="1">
        <w:r w:rsidR="00166AA5" w:rsidRPr="00166AA5">
          <w:rPr>
            <w:rStyle w:val="Hipercze"/>
            <w:rFonts w:ascii="Arial" w:hAnsi="Arial"/>
          </w:rPr>
          <w:t>Rozdział 7 Procedura wyboru projektów</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_Toc468966171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30</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72" w:history="1">
        <w:r w:rsidR="00166AA5" w:rsidRPr="00166AA5">
          <w:rPr>
            <w:rStyle w:val="Hipercze"/>
            <w:rFonts w:ascii="Arial" w:hAnsi="Arial"/>
          </w:rPr>
          <w:t>7.1. Czas trwania oceny</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_Toc468966172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30</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73" w:history="1">
        <w:r w:rsidR="00166AA5" w:rsidRPr="00166AA5">
          <w:rPr>
            <w:rStyle w:val="Hipercze"/>
            <w:rFonts w:ascii="Arial" w:hAnsi="Arial"/>
          </w:rPr>
          <w:t>7.2. Zasady ogólne procesu wyboru projektów</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_Toc468966173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31</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74" w:history="1">
        <w:r w:rsidR="00166AA5" w:rsidRPr="00166AA5">
          <w:rPr>
            <w:rStyle w:val="Hipercze"/>
            <w:rFonts w:ascii="Arial" w:hAnsi="Arial"/>
          </w:rPr>
          <w:t>7.2.1 Ocena wstępna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_Toc468966174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33</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75" w:history="1">
        <w:r w:rsidR="00166AA5" w:rsidRPr="00166AA5">
          <w:rPr>
            <w:rStyle w:val="Hipercze"/>
            <w:rFonts w:ascii="Arial" w:hAnsi="Arial"/>
          </w:rPr>
          <w:t>7.2.2 Ocena merytoryczna I stopnia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_Toc468966175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34</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76" w:history="1">
        <w:r w:rsidR="00166AA5" w:rsidRPr="00166AA5">
          <w:rPr>
            <w:rStyle w:val="Hipercze"/>
            <w:rFonts w:ascii="Arial" w:hAnsi="Arial"/>
          </w:rPr>
          <w:t>7.3 Informacja o wynikach oceny</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_Toc468966176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37</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77" w:history="1">
        <w:r w:rsidR="00166AA5" w:rsidRPr="00166AA5">
          <w:rPr>
            <w:rStyle w:val="Hipercze"/>
            <w:rFonts w:ascii="Arial" w:hAnsi="Arial"/>
          </w:rPr>
          <w:t>Rozdział 8. Podpisanie umowy o dofinansowanie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_Toc468966177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37</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78" w:history="1">
        <w:r w:rsidR="00166AA5" w:rsidRPr="00166AA5">
          <w:rPr>
            <w:rStyle w:val="Hipercze"/>
            <w:rFonts w:ascii="Arial" w:hAnsi="Arial"/>
          </w:rPr>
          <w:t>Rozdział 9 Zasady dotyczące realizacji projektu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_Toc468966178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38</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79" w:history="1">
        <w:r w:rsidR="00166AA5" w:rsidRPr="00166AA5">
          <w:rPr>
            <w:rStyle w:val="Hipercze"/>
            <w:rFonts w:ascii="Arial" w:hAnsi="Arial"/>
          </w:rPr>
          <w:t>9.1 Rozliczenie projektu i wypłata dofinansowania</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_Toc468966179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38</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80" w:history="1">
        <w:r w:rsidR="00166AA5" w:rsidRPr="00166AA5">
          <w:rPr>
            <w:rStyle w:val="Hipercze"/>
            <w:rFonts w:ascii="Arial" w:hAnsi="Arial"/>
          </w:rPr>
          <w:t>9.2 Zmiany w projekcie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_Toc468966180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39</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81" w:history="1">
        <w:r w:rsidR="00166AA5" w:rsidRPr="00166AA5">
          <w:rPr>
            <w:rStyle w:val="Hipercze"/>
            <w:rFonts w:ascii="Arial" w:hAnsi="Arial"/>
          </w:rPr>
          <w:t>9.3</w:t>
        </w:r>
        <w:r w:rsidR="00166AA5" w:rsidRPr="00166AA5">
          <w:rPr>
            <w:rFonts w:ascii="Arial" w:eastAsiaTheme="minorEastAsia" w:hAnsi="Arial"/>
            <w:sz w:val="22"/>
            <w:szCs w:val="22"/>
            <w:lang w:eastAsia="pl-PL"/>
          </w:rPr>
          <w:tab/>
          <w:t xml:space="preserve"> </w:t>
        </w:r>
        <w:r w:rsidR="00166AA5" w:rsidRPr="00166AA5">
          <w:rPr>
            <w:rStyle w:val="Hipercze"/>
            <w:rFonts w:ascii="Arial" w:hAnsi="Arial"/>
          </w:rPr>
          <w:t>Prowadzenie wyodrębnionej ewidencji księgowej</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_Toc468966181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39</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82" w:history="1">
        <w:r w:rsidR="00166AA5" w:rsidRPr="00166AA5">
          <w:rPr>
            <w:rStyle w:val="Hipercze"/>
            <w:rFonts w:ascii="Arial" w:hAnsi="Arial"/>
          </w:rPr>
          <w:t>9.4 Ponoszenie wydatków w ramach projektu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_Toc468966182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40</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83" w:history="1">
        <w:r w:rsidR="00166AA5" w:rsidRPr="00166AA5">
          <w:rPr>
            <w:rStyle w:val="Hipercze"/>
            <w:rFonts w:ascii="Arial" w:hAnsi="Arial"/>
          </w:rPr>
          <w:t>9.5 Kontrola projektu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_Toc468966183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40</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84" w:history="1">
        <w:r w:rsidR="00166AA5" w:rsidRPr="00166AA5">
          <w:rPr>
            <w:rStyle w:val="Hipercze"/>
            <w:rFonts w:ascii="Arial" w:hAnsi="Arial"/>
          </w:rPr>
          <w:t>9.6 Trwałość projektu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_Toc468966184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41</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85" w:history="1">
        <w:r w:rsidR="00166AA5" w:rsidRPr="00166AA5">
          <w:rPr>
            <w:rStyle w:val="Hipercze"/>
            <w:rFonts w:ascii="Arial" w:hAnsi="Arial"/>
          </w:rPr>
          <w:t>9.7 Promocja projektu</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_Toc468966185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41</w:t>
        </w:r>
        <w:r w:rsidR="00DF36F8" w:rsidRPr="00166AA5">
          <w:rPr>
            <w:rFonts w:ascii="Arial" w:hAnsi="Arial"/>
            <w:webHidden/>
          </w:rPr>
          <w:fldChar w:fldCharType="end"/>
        </w:r>
      </w:hyperlink>
    </w:p>
    <w:p w:rsidR="00166AA5" w:rsidRPr="00166AA5" w:rsidRDefault="00541B49" w:rsidP="00166AA5">
      <w:pPr>
        <w:pStyle w:val="Spistreci2"/>
        <w:rPr>
          <w:rFonts w:ascii="Arial" w:eastAsiaTheme="minorEastAsia" w:hAnsi="Arial"/>
          <w:sz w:val="22"/>
          <w:szCs w:val="22"/>
          <w:lang w:eastAsia="pl-PL"/>
        </w:rPr>
      </w:pPr>
      <w:hyperlink w:anchor="_Toc468966186" w:history="1">
        <w:r w:rsidR="00166AA5" w:rsidRPr="00166AA5">
          <w:rPr>
            <w:rStyle w:val="Hipercze"/>
            <w:rFonts w:ascii="Arial" w:hAnsi="Arial"/>
          </w:rPr>
          <w:t>9.8 Odzyskiwanie środków w ramach RPO WZ 2014-2020</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_Toc468966186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41</w:t>
        </w:r>
        <w:r w:rsidR="00DF36F8" w:rsidRPr="00166AA5">
          <w:rPr>
            <w:rFonts w:ascii="Arial" w:hAnsi="Arial"/>
            <w:webHidden/>
          </w:rPr>
          <w:fldChar w:fldCharType="end"/>
        </w:r>
      </w:hyperlink>
    </w:p>
    <w:p w:rsidR="00166AA5" w:rsidRPr="00166AA5" w:rsidRDefault="00541B49">
      <w:pPr>
        <w:pStyle w:val="Spistreci1"/>
        <w:rPr>
          <w:rFonts w:ascii="Arial" w:eastAsiaTheme="minorEastAsia" w:hAnsi="Arial"/>
          <w:b w:val="0"/>
          <w:bCs w:val="0"/>
          <w:caps w:val="0"/>
          <w:sz w:val="22"/>
          <w:szCs w:val="22"/>
          <w:lang w:eastAsia="pl-PL"/>
        </w:rPr>
      </w:pPr>
      <w:hyperlink w:anchor="_Toc468966187" w:history="1">
        <w:r w:rsidR="00166AA5" w:rsidRPr="00166AA5">
          <w:rPr>
            <w:rStyle w:val="Hipercze"/>
            <w:rFonts w:ascii="Arial" w:hAnsi="Arial"/>
          </w:rPr>
          <w:t>Rozdział 10 Postanowienia końcowe</w:t>
        </w:r>
        <w:r w:rsidR="00166AA5" w:rsidRPr="00166AA5">
          <w:rPr>
            <w:rFonts w:ascii="Arial" w:hAnsi="Arial"/>
            <w:webHidden/>
          </w:rPr>
          <w:tab/>
        </w:r>
        <w:r w:rsidR="00DF36F8" w:rsidRPr="00166AA5">
          <w:rPr>
            <w:rFonts w:ascii="Arial" w:hAnsi="Arial"/>
            <w:webHidden/>
          </w:rPr>
          <w:fldChar w:fldCharType="begin"/>
        </w:r>
        <w:r w:rsidR="00166AA5" w:rsidRPr="00166AA5">
          <w:rPr>
            <w:rFonts w:ascii="Arial" w:hAnsi="Arial"/>
            <w:webHidden/>
          </w:rPr>
          <w:instrText xml:space="preserve"> PAGEREF _Toc468966187 \h </w:instrText>
        </w:r>
        <w:r w:rsidR="00DF36F8" w:rsidRPr="00166AA5">
          <w:rPr>
            <w:rFonts w:ascii="Arial" w:hAnsi="Arial"/>
            <w:webHidden/>
          </w:rPr>
        </w:r>
        <w:r w:rsidR="00DF36F8" w:rsidRPr="00166AA5">
          <w:rPr>
            <w:rFonts w:ascii="Arial" w:hAnsi="Arial"/>
            <w:webHidden/>
          </w:rPr>
          <w:fldChar w:fldCharType="separate"/>
        </w:r>
        <w:r>
          <w:rPr>
            <w:rFonts w:ascii="Arial" w:hAnsi="Arial"/>
            <w:webHidden/>
          </w:rPr>
          <w:t>42</w:t>
        </w:r>
        <w:r w:rsidR="00DF36F8" w:rsidRPr="00166AA5">
          <w:rPr>
            <w:rFonts w:ascii="Arial" w:hAnsi="Arial"/>
            <w:webHidden/>
          </w:rPr>
          <w:fldChar w:fldCharType="end"/>
        </w:r>
      </w:hyperlink>
    </w:p>
    <w:p w:rsidR="00EA4F46" w:rsidRPr="00AF3446" w:rsidRDefault="00DF36F8" w:rsidP="00A342A2">
      <w:pPr>
        <w:spacing w:line="276" w:lineRule="auto"/>
        <w:rPr>
          <w:rFonts w:asciiTheme="minorHAnsi" w:hAnsiTheme="minorHAnsi" w:cs="Arial"/>
          <w:sz w:val="20"/>
          <w:szCs w:val="20"/>
        </w:rPr>
      </w:pPr>
      <w:r w:rsidRPr="00335042">
        <w:rPr>
          <w:rFonts w:ascii="Arial" w:hAnsi="Arial" w:cs="Arial"/>
          <w:b/>
          <w:bCs/>
          <w:caps/>
          <w:sz w:val="18"/>
          <w:szCs w:val="18"/>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1"/>
    <w:bookmarkEnd w:id="2"/>
    <w:bookmarkEnd w:id="3"/>
    <w:p w:rsidR="00227320" w:rsidRDefault="00227320">
      <w:pPr>
        <w:pStyle w:val="Nagwek1"/>
        <w:spacing w:line="276" w:lineRule="auto"/>
      </w:pPr>
    </w:p>
    <w:p w:rsidR="00CC58DE" w:rsidRPr="00CC58DE" w:rsidRDefault="00CC58DE" w:rsidP="00CC58DE"/>
    <w:p w:rsidR="00582A5C" w:rsidRPr="00582A5C" w:rsidRDefault="00EA4F46" w:rsidP="00582A5C">
      <w:pPr>
        <w:pStyle w:val="Nagwek1"/>
        <w:spacing w:line="276" w:lineRule="auto"/>
        <w:rPr>
          <w:rFonts w:cs="Arial"/>
          <w:sz w:val="20"/>
          <w:szCs w:val="20"/>
        </w:rPr>
      </w:pPr>
      <w:bookmarkStart w:id="4" w:name="_Toc442966867"/>
      <w:bookmarkStart w:id="5" w:name="_Toc468966145"/>
      <w:r w:rsidRPr="00547DA9">
        <w:rPr>
          <w:rFonts w:cs="Arial"/>
          <w:sz w:val="20"/>
          <w:szCs w:val="20"/>
        </w:rPr>
        <w:lastRenderedPageBreak/>
        <w:t>Wykaz skrótów</w:t>
      </w:r>
      <w:bookmarkEnd w:id="4"/>
      <w:bookmarkEnd w:id="5"/>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7293"/>
      </w:tblGrid>
      <w:tr w:rsidR="00243F20" w:rsidTr="00582A5C">
        <w:tc>
          <w:tcPr>
            <w:tcW w:w="1384" w:type="dxa"/>
          </w:tcPr>
          <w:p w:rsidR="00243F20" w:rsidRPr="009814F4" w:rsidRDefault="00243F20" w:rsidP="00D14E88">
            <w:pPr>
              <w:jc w:val="right"/>
              <w:rPr>
                <w:b/>
              </w:rPr>
            </w:pPr>
            <w:r w:rsidRPr="009814F4">
              <w:rPr>
                <w:rFonts w:ascii="Arial" w:hAnsi="Arial" w:cs="Arial"/>
                <w:b/>
                <w:bCs/>
              </w:rPr>
              <w:t>EFRR</w:t>
            </w:r>
          </w:p>
        </w:tc>
        <w:tc>
          <w:tcPr>
            <w:tcW w:w="7544" w:type="dxa"/>
          </w:tcPr>
          <w:p w:rsidR="00243F20" w:rsidRDefault="00243F20" w:rsidP="00243F20">
            <w:r w:rsidRPr="00547DA9">
              <w:rPr>
                <w:rFonts w:ascii="Arial" w:hAnsi="Arial" w:cs="Arial"/>
                <w:bCs/>
              </w:rPr>
              <w:t>Europejski Fundusz Rozwoju Regionalnego;</w:t>
            </w:r>
          </w:p>
        </w:tc>
      </w:tr>
      <w:tr w:rsidR="00D41A83" w:rsidTr="00582A5C">
        <w:tc>
          <w:tcPr>
            <w:tcW w:w="1384" w:type="dxa"/>
          </w:tcPr>
          <w:p w:rsidR="00D41A83" w:rsidRPr="009814F4" w:rsidRDefault="00D41A83" w:rsidP="00D14E88">
            <w:pPr>
              <w:jc w:val="right"/>
              <w:rPr>
                <w:rFonts w:ascii="Arial" w:hAnsi="Arial" w:cs="Arial"/>
                <w:b/>
                <w:bCs/>
              </w:rPr>
            </w:pPr>
            <w:r>
              <w:rPr>
                <w:rFonts w:ascii="Arial" w:hAnsi="Arial" w:cs="Arial"/>
                <w:b/>
                <w:bCs/>
              </w:rPr>
              <w:t>IP ZIT</w:t>
            </w:r>
          </w:p>
        </w:tc>
        <w:tc>
          <w:tcPr>
            <w:tcW w:w="7544" w:type="dxa"/>
          </w:tcPr>
          <w:p w:rsidR="00D41A83" w:rsidRPr="00547DA9" w:rsidRDefault="00D50223" w:rsidP="00BD454B">
            <w:pPr>
              <w:jc w:val="both"/>
              <w:rPr>
                <w:rFonts w:ascii="Arial" w:hAnsi="Arial" w:cs="Arial"/>
                <w:bCs/>
              </w:rPr>
            </w:pPr>
            <w:r w:rsidRPr="00D50223">
              <w:rPr>
                <w:rFonts w:ascii="Arial" w:hAnsi="Arial" w:cs="Arial"/>
              </w:rPr>
              <w:t>Instytucja Pośrednicząca powołana do wdrażania Strategii ZIT, której rolę pełni Stowarzyszenie Szczecińskiego Obszaru Metropolitalnego;</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544"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rPr>
              <w:t>KM</w:t>
            </w:r>
          </w:p>
        </w:tc>
        <w:tc>
          <w:tcPr>
            <w:tcW w:w="7544" w:type="dxa"/>
          </w:tcPr>
          <w:p w:rsidR="00243F20" w:rsidRDefault="00243F20" w:rsidP="00243F20">
            <w:r w:rsidRPr="00547DA9">
              <w:rPr>
                <w:rFonts w:ascii="Arial" w:eastAsia="Times New Roman" w:hAnsi="Arial" w:cs="Arial"/>
              </w:rPr>
              <w:t>Komitet Monitorujący;</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color w:val="000000"/>
              </w:rPr>
              <w:t>KOP</w:t>
            </w:r>
          </w:p>
        </w:tc>
        <w:tc>
          <w:tcPr>
            <w:tcW w:w="7544" w:type="dxa"/>
          </w:tcPr>
          <w:p w:rsidR="00243F20" w:rsidRDefault="00243F20" w:rsidP="00243F20">
            <w:r w:rsidRPr="00547DA9">
              <w:rPr>
                <w:rFonts w:ascii="Arial" w:eastAsia="Times New Roman" w:hAnsi="Arial" w:cs="Arial"/>
                <w:color w:val="000000"/>
              </w:rPr>
              <w:t>Komisja Oceny Projektów;</w:t>
            </w:r>
          </w:p>
        </w:tc>
      </w:tr>
      <w:tr w:rsidR="00243F20" w:rsidTr="00582A5C">
        <w:tc>
          <w:tcPr>
            <w:tcW w:w="1384" w:type="dxa"/>
          </w:tcPr>
          <w:p w:rsidR="00243F20" w:rsidRPr="009814F4" w:rsidRDefault="00243F20" w:rsidP="00D14E88">
            <w:pPr>
              <w:jc w:val="right"/>
              <w:rPr>
                <w:b/>
              </w:rPr>
            </w:pPr>
            <w:r w:rsidRPr="009814F4">
              <w:rPr>
                <w:rFonts w:ascii="Arial" w:hAnsi="Arial" w:cs="Arial"/>
                <w:b/>
                <w:bCs/>
              </w:rPr>
              <w:t>LSI2014</w:t>
            </w:r>
          </w:p>
        </w:tc>
        <w:tc>
          <w:tcPr>
            <w:tcW w:w="7544" w:type="dxa"/>
          </w:tcPr>
          <w:p w:rsidR="00243F20" w:rsidRDefault="000E6CDC" w:rsidP="006479F0">
            <w:pPr>
              <w:jc w:val="both"/>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00243F20" w:rsidRPr="00547DA9">
              <w:rPr>
                <w:rFonts w:ascii="Arial" w:hAnsi="Arial" w:cs="Arial"/>
                <w:bCs/>
              </w:rPr>
              <w:t>;</w:t>
            </w:r>
          </w:p>
        </w:tc>
      </w:tr>
      <w:tr w:rsidR="009814F4" w:rsidTr="009814F4">
        <w:tc>
          <w:tcPr>
            <w:tcW w:w="1384" w:type="dxa"/>
          </w:tcPr>
          <w:p w:rsidR="009814F4" w:rsidRPr="009814F4" w:rsidRDefault="00FC17B3" w:rsidP="00D14E88">
            <w:pPr>
              <w:jc w:val="right"/>
              <w:rPr>
                <w:rFonts w:ascii="Arial" w:eastAsia="Times New Roman" w:hAnsi="Arial" w:cs="Arial"/>
                <w:b/>
                <w:bCs/>
                <w:color w:val="000000"/>
              </w:rPr>
            </w:pPr>
            <w:r w:rsidRPr="00487F70">
              <w:rPr>
                <w:rFonts w:ascii="Arial" w:hAnsi="Arial" w:cs="Arial"/>
                <w:b/>
              </w:rPr>
              <w:t>RDOŚ</w:t>
            </w:r>
          </w:p>
        </w:tc>
        <w:tc>
          <w:tcPr>
            <w:tcW w:w="7544" w:type="dxa"/>
          </w:tcPr>
          <w:p w:rsidR="009814F4" w:rsidRPr="00547DA9" w:rsidRDefault="00FC17B3" w:rsidP="00717443">
            <w:pPr>
              <w:tabs>
                <w:tab w:val="left" w:pos="709"/>
              </w:tabs>
              <w:autoSpaceDE w:val="0"/>
              <w:autoSpaceDN w:val="0"/>
              <w:adjustRightInd w:val="0"/>
              <w:spacing w:line="276" w:lineRule="auto"/>
              <w:contextualSpacing/>
              <w:jc w:val="both"/>
              <w:rPr>
                <w:rFonts w:ascii="Arial" w:hAnsi="Arial" w:cs="Arial"/>
              </w:rPr>
            </w:pPr>
            <w:r w:rsidRPr="00487F70">
              <w:rPr>
                <w:rFonts w:ascii="Arial" w:hAnsi="Arial" w:cs="Arial"/>
              </w:rPr>
              <w:t>Regionalny Dyrektor Ochrony Środowiska</w:t>
            </w:r>
            <w:r>
              <w:rPr>
                <w:rFonts w:ascii="Arial" w:hAnsi="Arial" w:cs="Arial"/>
              </w:rPr>
              <w:t>;</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RPO WZ</w:t>
            </w:r>
          </w:p>
        </w:tc>
        <w:tc>
          <w:tcPr>
            <w:tcW w:w="7544" w:type="dxa"/>
          </w:tcPr>
          <w:p w:rsidR="00243F20" w:rsidRPr="00717443" w:rsidRDefault="00243F20" w:rsidP="00717443">
            <w:pPr>
              <w:tabs>
                <w:tab w:val="left" w:pos="709"/>
              </w:tabs>
              <w:autoSpaceDE w:val="0"/>
              <w:autoSpaceDN w:val="0"/>
              <w:adjustRightInd w:val="0"/>
              <w:spacing w:line="276" w:lineRule="auto"/>
              <w:contextualSpacing/>
              <w:jc w:val="both"/>
              <w:rPr>
                <w:rFonts w:ascii="Arial" w:eastAsia="Times New Roman" w:hAnsi="Arial" w:cs="Arial"/>
              </w:rPr>
            </w:pPr>
            <w:r w:rsidRPr="00547DA9">
              <w:rPr>
                <w:rFonts w:ascii="Arial" w:hAnsi="Arial" w:cs="Arial"/>
              </w:rPr>
              <w:t>Regionalny Program Operacyjny Województwa Zachodniopomorskiego 2014</w:t>
            </w:r>
            <w:r w:rsidR="006054FB">
              <w:rPr>
                <w:rFonts w:ascii="Arial" w:hAnsi="Arial" w:cs="Arial"/>
              </w:rPr>
              <w:t xml:space="preserve"> </w:t>
            </w:r>
            <w:r w:rsidRPr="00547DA9">
              <w:rPr>
                <w:rFonts w:ascii="Arial" w:hAnsi="Arial" w:cs="Arial"/>
              </w:rPr>
              <w:t>-2020;</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SL2014</w:t>
            </w:r>
          </w:p>
        </w:tc>
        <w:tc>
          <w:tcPr>
            <w:tcW w:w="7544" w:type="dxa"/>
          </w:tcPr>
          <w:p w:rsidR="00243F20" w:rsidRDefault="00243F20" w:rsidP="003F145A">
            <w:pPr>
              <w:jc w:val="both"/>
            </w:pPr>
            <w:r w:rsidRPr="00547DA9">
              <w:rPr>
                <w:rFonts w:ascii="Arial" w:eastAsia="Times New Roman" w:hAnsi="Arial" w:cs="Arial"/>
                <w:bCs/>
                <w:color w:val="000000"/>
              </w:rPr>
              <w:t>aplikacja główna centralnego systemu teleinformatycznego wykorzystywana m.in. w procesie rozliczania projektu oraz komunikowania się z IZ RPO WZ;</w:t>
            </w:r>
          </w:p>
        </w:tc>
      </w:tr>
      <w:tr w:rsidR="00D14E88" w:rsidTr="00FC17B3">
        <w:tc>
          <w:tcPr>
            <w:tcW w:w="1384" w:type="dxa"/>
          </w:tcPr>
          <w:p w:rsidR="00D14E88" w:rsidRPr="009814F4" w:rsidRDefault="00D14E88" w:rsidP="00D14E88">
            <w:pPr>
              <w:tabs>
                <w:tab w:val="left" w:pos="1050"/>
              </w:tabs>
              <w:jc w:val="right"/>
              <w:rPr>
                <w:rFonts w:ascii="Arial" w:eastAsia="Times New Roman" w:hAnsi="Arial" w:cs="Arial"/>
                <w:b/>
                <w:bCs/>
                <w:color w:val="000000"/>
              </w:rPr>
            </w:pPr>
            <w:r>
              <w:rPr>
                <w:rFonts w:ascii="Arial" w:eastAsia="Times New Roman" w:hAnsi="Arial" w:cs="Arial"/>
                <w:b/>
                <w:bCs/>
                <w:color w:val="000000"/>
              </w:rPr>
              <w:tab/>
            </w:r>
            <w:r w:rsidRPr="00BF2352">
              <w:rPr>
                <w:rFonts w:ascii="Arial" w:hAnsi="Arial" w:cs="Arial"/>
                <w:b/>
              </w:rPr>
              <w:t>OOŚ</w:t>
            </w:r>
          </w:p>
        </w:tc>
        <w:tc>
          <w:tcPr>
            <w:tcW w:w="7544" w:type="dxa"/>
          </w:tcPr>
          <w:p w:rsidR="00D14E88" w:rsidRDefault="00D14E88" w:rsidP="00243F20">
            <w:pPr>
              <w:rPr>
                <w:rFonts w:ascii="Arial" w:eastAsia="Times New Roman" w:hAnsi="Arial" w:cs="Arial"/>
                <w:bCs/>
                <w:color w:val="000000"/>
              </w:rPr>
            </w:pPr>
            <w:r w:rsidRPr="00BF2352">
              <w:rPr>
                <w:rFonts w:ascii="Arial" w:hAnsi="Arial" w:cs="Arial"/>
              </w:rPr>
              <w:t>Ocena oddziaływania na środowisko;</w:t>
            </w:r>
          </w:p>
        </w:tc>
      </w:tr>
      <w:tr w:rsidR="00243F20" w:rsidTr="00FC17B3">
        <w:tc>
          <w:tcPr>
            <w:tcW w:w="1384" w:type="dxa"/>
          </w:tcPr>
          <w:p w:rsidR="00243F20" w:rsidRPr="009814F4" w:rsidRDefault="00717443" w:rsidP="00D14E88">
            <w:pPr>
              <w:jc w:val="right"/>
              <w:rPr>
                <w:b/>
              </w:rPr>
            </w:pPr>
            <w:r w:rsidRPr="009814F4">
              <w:rPr>
                <w:rFonts w:ascii="Arial" w:eastAsia="Times New Roman" w:hAnsi="Arial" w:cs="Arial"/>
                <w:b/>
                <w:bCs/>
                <w:color w:val="000000"/>
              </w:rPr>
              <w:t>SOM</w:t>
            </w:r>
          </w:p>
        </w:tc>
        <w:tc>
          <w:tcPr>
            <w:tcW w:w="7544" w:type="dxa"/>
          </w:tcPr>
          <w:p w:rsidR="00243F20" w:rsidRDefault="00717443" w:rsidP="00243F20">
            <w:r>
              <w:rPr>
                <w:rFonts w:ascii="Arial" w:eastAsia="Times New Roman" w:hAnsi="Arial" w:cs="Arial"/>
                <w:bCs/>
                <w:color w:val="000000"/>
              </w:rPr>
              <w:t>Szczeciński Obszar Metropolitalny;</w:t>
            </w:r>
          </w:p>
        </w:tc>
      </w:tr>
      <w:tr w:rsidR="00717443" w:rsidTr="00FC17B3">
        <w:tc>
          <w:tcPr>
            <w:tcW w:w="1384"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544"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544"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544"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FC17B3">
        <w:tc>
          <w:tcPr>
            <w:tcW w:w="1384"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544"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6" w:name="_Toc424904859"/>
      <w:bookmarkStart w:id="7" w:name="_Toc424905052"/>
      <w:bookmarkStart w:id="8" w:name="_Toc424905320"/>
      <w:bookmarkStart w:id="9"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10" w:name="_Toc424904858"/>
      <w:bookmarkStart w:id="11" w:name="_Toc424905051"/>
      <w:bookmarkStart w:id="12" w:name="_Toc424905319"/>
      <w:bookmarkStart w:id="13" w:name="_Toc424905966"/>
      <w:bookmarkStart w:id="14" w:name="_Toc425849907"/>
    </w:p>
    <w:p w:rsidR="00EA4F46" w:rsidRPr="00547DA9" w:rsidRDefault="00EA4F46" w:rsidP="002C25D8">
      <w:pPr>
        <w:pStyle w:val="Nagwek1"/>
        <w:spacing w:line="276" w:lineRule="auto"/>
        <w:rPr>
          <w:rFonts w:cs="Arial"/>
          <w:sz w:val="20"/>
          <w:szCs w:val="20"/>
        </w:rPr>
      </w:pPr>
      <w:bookmarkStart w:id="15" w:name="_Toc442966868"/>
      <w:bookmarkStart w:id="16" w:name="_Toc468966146"/>
      <w:r w:rsidRPr="00547DA9">
        <w:rPr>
          <w:rFonts w:cs="Arial"/>
          <w:sz w:val="20"/>
          <w:szCs w:val="20"/>
        </w:rPr>
        <w:t>Słownik pojęć</w:t>
      </w:r>
      <w:bookmarkEnd w:id="10"/>
      <w:bookmarkEnd w:id="11"/>
      <w:bookmarkEnd w:id="12"/>
      <w:bookmarkEnd w:id="13"/>
      <w:bookmarkEnd w:id="14"/>
      <w:bookmarkEnd w:id="15"/>
      <w:bookmarkEnd w:id="16"/>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001AC7">
      <w:pPr>
        <w:numPr>
          <w:ilvl w:val="0"/>
          <w:numId w:val="36"/>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001AC7">
      <w:pPr>
        <w:numPr>
          <w:ilvl w:val="0"/>
          <w:numId w:val="36"/>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Default="00136B03"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powiedzialny za przygotowanie i </w:t>
      </w:r>
      <w:r w:rsidR="00492F72">
        <w:rPr>
          <w:rFonts w:ascii="Arial" w:eastAsia="Times New Roman" w:hAnsi="Arial" w:cs="Arial"/>
          <w:sz w:val="20"/>
          <w:szCs w:val="20"/>
          <w:lang w:eastAsia="pl-PL"/>
        </w:rPr>
        <w:t>realizację projektu;</w:t>
      </w:r>
    </w:p>
    <w:p w:rsidR="00267867" w:rsidRPr="00126C9F" w:rsidRDefault="00492F72" w:rsidP="00492F72">
      <w:pPr>
        <w:numPr>
          <w:ilvl w:val="0"/>
          <w:numId w:val="36"/>
        </w:numPr>
        <w:spacing w:line="240" w:lineRule="atLeast"/>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obszar SOM – </w:t>
      </w:r>
      <w:r w:rsidR="00267867">
        <w:rPr>
          <w:rFonts w:ascii="Arial" w:eastAsia="Times New Roman" w:hAnsi="Arial" w:cs="Arial"/>
          <w:sz w:val="20"/>
          <w:szCs w:val="20"/>
          <w:lang w:eastAsia="pl-PL"/>
        </w:rPr>
        <w:t>obszar gmin – członków Stowarzyszenia Szczecińskiego Obszaru Metropolitalnego (SSOM), tj. Miasta Szczecin, Gminy Dobra (Szczecińska), Gminy Goleniów, Gminy Gryfino, Gminy Kobylanka, Gminy Kołbaskowo, Gminy Nowe Warpno, Gminy Police, Gminy Stare Czarnowo, Gminy Stargard, Miasta Stargard, Gminy Stepnica, Miasta Świnoujście;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lastRenderedPageBreak/>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001AC7">
      <w:pPr>
        <w:numPr>
          <w:ilvl w:val="0"/>
          <w:numId w:val="36"/>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25040A">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854091">
        <w:rPr>
          <w:rFonts w:ascii="Arial" w:hAnsi="Arial" w:cs="Arial"/>
          <w:sz w:val="20"/>
          <w:szCs w:val="20"/>
        </w:rPr>
        <w:t>j</w:t>
      </w:r>
      <w:r w:rsidR="00972551" w:rsidRPr="00972551">
        <w:rPr>
          <w:rFonts w:ascii="Arial" w:hAnsi="Arial" w:cs="Arial"/>
          <w:sz w:val="20"/>
          <w:szCs w:val="20"/>
        </w:rPr>
        <w:t xml:space="preserve"> Nr C(2015) 903 z dnia 12 lutego 2015 r.;</w:t>
      </w:r>
    </w:p>
    <w:p w:rsidR="005B2257" w:rsidRPr="00646FBA" w:rsidRDefault="00EA4F46" w:rsidP="00A0095C">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816C31">
        <w:rPr>
          <w:rFonts w:ascii="Arial" w:eastAsia="Times New Roman" w:hAnsi="Arial" w:cs="Arial"/>
          <w:sz w:val="20"/>
          <w:szCs w:val="20"/>
          <w:lang w:eastAsia="pl-PL"/>
        </w:rPr>
        <w:t>ujęte w S</w:t>
      </w:r>
      <w:r w:rsidR="00B00097" w:rsidRPr="00646FBA">
        <w:rPr>
          <w:rFonts w:ascii="Arial" w:eastAsia="Times New Roman" w:hAnsi="Arial" w:cs="Arial"/>
          <w:sz w:val="20"/>
          <w:szCs w:val="20"/>
          <w:lang w:eastAsia="pl-PL"/>
        </w:rPr>
        <w:t xml:space="preserve">trategii ZIT SOM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25040A">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SOM – </w:t>
      </w:r>
      <w:r w:rsidR="008C67C8" w:rsidRPr="008C67C8">
        <w:rPr>
          <w:rFonts w:ascii="Arial" w:eastAsia="Times New Roman" w:hAnsi="Arial" w:cs="Arial"/>
          <w:sz w:val="20"/>
          <w:szCs w:val="20"/>
          <w:lang w:eastAsia="pl-PL"/>
        </w:rPr>
        <w:t xml:space="preserve">Strategia Zintegrowanych Inwestycji Terytorialnych Szczecińskiego Obszaru Metropolitalnego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8C67C8" w:rsidRPr="008C67C8">
        <w:rPr>
          <w:rFonts w:ascii="Arial" w:eastAsia="Times New Roman" w:hAnsi="Arial" w:cs="Arial"/>
          <w:sz w:val="20"/>
          <w:szCs w:val="20"/>
          <w:lang w:eastAsia="pl-PL"/>
        </w:rPr>
        <w:t>Szcze</w:t>
      </w:r>
      <w:r w:rsidR="00217F0E">
        <w:rPr>
          <w:rFonts w:ascii="Arial" w:eastAsia="Times New Roman" w:hAnsi="Arial" w:cs="Arial"/>
          <w:sz w:val="20"/>
          <w:szCs w:val="20"/>
          <w:lang w:eastAsia="pl-PL"/>
        </w:rPr>
        <w:t>ciński Obszar Metropolitalny, z </w:t>
      </w:r>
      <w:r w:rsidR="008C67C8" w:rsidRPr="008C67C8">
        <w:rPr>
          <w:rFonts w:ascii="Arial" w:eastAsia="Times New Roman" w:hAnsi="Arial" w:cs="Arial"/>
          <w:sz w:val="20"/>
          <w:szCs w:val="20"/>
          <w:lang w:eastAsia="pl-PL"/>
        </w:rPr>
        <w:t>uwzględnieniem potrzeb</w:t>
      </w:r>
      <w:r w:rsidR="0007541A">
        <w:rPr>
          <w:rFonts w:ascii="Arial" w:eastAsia="Times New Roman" w:hAnsi="Arial" w:cs="Arial"/>
          <w:sz w:val="20"/>
          <w:szCs w:val="20"/>
          <w:lang w:eastAsia="pl-PL"/>
        </w:rPr>
        <w:t>y</w:t>
      </w:r>
      <w:r w:rsidR="008C67C8" w:rsidRPr="008C67C8">
        <w:rPr>
          <w:rFonts w:ascii="Arial" w:eastAsia="Times New Roman" w:hAnsi="Arial" w:cs="Arial"/>
          <w:sz w:val="20"/>
          <w:szCs w:val="20"/>
          <w:lang w:eastAsia="pl-PL"/>
        </w:rPr>
        <w:t xml:space="preserve">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C608B0">
      <w:pPr>
        <w:numPr>
          <w:ilvl w:val="0"/>
          <w:numId w:val="36"/>
        </w:numPr>
        <w:tabs>
          <w:tab w:val="left" w:pos="709"/>
        </w:tabs>
        <w:autoSpaceDE w:val="0"/>
        <w:autoSpaceDN w:val="0"/>
        <w:adjustRightInd w:val="0"/>
        <w:spacing w:line="240" w:lineRule="exact"/>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001AC7">
      <w:pPr>
        <w:numPr>
          <w:ilvl w:val="0"/>
          <w:numId w:val="36"/>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lastRenderedPageBreak/>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B527D5">
      <w:pPr>
        <w:numPr>
          <w:ilvl w:val="0"/>
          <w:numId w:val="36"/>
        </w:numPr>
        <w:tabs>
          <w:tab w:val="left" w:pos="709"/>
        </w:tabs>
        <w:spacing w:line="240" w:lineRule="exact"/>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CD390C">
        <w:rPr>
          <w:rFonts w:ascii="Arial" w:hAnsi="Arial" w:cs="Arial"/>
          <w:sz w:val="20"/>
          <w:szCs w:val="20"/>
        </w:rPr>
        <w:t xml:space="preserve">spełnia kryteria </w:t>
      </w:r>
      <w:r w:rsidRPr="00EB5F8F">
        <w:rPr>
          <w:rFonts w:ascii="Arial" w:hAnsi="Arial" w:cs="Arial"/>
          <w:sz w:val="20"/>
          <w:szCs w:val="20"/>
        </w:rPr>
        <w:t>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B527D5">
      <w:pPr>
        <w:numPr>
          <w:ilvl w:val="0"/>
          <w:numId w:val="36"/>
        </w:numPr>
        <w:tabs>
          <w:tab w:val="left" w:pos="709"/>
        </w:tabs>
        <w:autoSpaceDE w:val="0"/>
        <w:autoSpaceDN w:val="0"/>
        <w:adjustRightInd w:val="0"/>
        <w:spacing w:line="240"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25040A">
      <w:pPr>
        <w:pStyle w:val="Akapitzlist"/>
        <w:numPr>
          <w:ilvl w:val="0"/>
          <w:numId w:val="36"/>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7" w:name="_Toc424905321"/>
      <w:bookmarkStart w:id="18" w:name="_Toc424905968"/>
      <w:bookmarkStart w:id="19" w:name="_Toc442966869"/>
      <w:bookmarkStart w:id="20" w:name="_Toc468966147"/>
      <w:bookmarkStart w:id="21" w:name="_Toc424904860"/>
      <w:bookmarkStart w:id="22" w:name="_Toc424905053"/>
      <w:bookmarkStart w:id="23" w:name="_Toc424905323"/>
      <w:bookmarkStart w:id="24" w:name="_Toc424905970"/>
      <w:bookmarkEnd w:id="6"/>
      <w:bookmarkEnd w:id="7"/>
      <w:bookmarkEnd w:id="8"/>
      <w:bookmarkEnd w:id="9"/>
      <w:r w:rsidRPr="00547DA9">
        <w:rPr>
          <w:rFonts w:cs="Arial"/>
          <w:sz w:val="20"/>
          <w:szCs w:val="20"/>
        </w:rPr>
        <w:t>Podstawy prawne</w:t>
      </w:r>
      <w:bookmarkEnd w:id="17"/>
      <w:bookmarkEnd w:id="18"/>
      <w:bookmarkEnd w:id="19"/>
      <w:bookmarkEnd w:id="20"/>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A95D53">
        <w:rPr>
          <w:rFonts w:ascii="Arial" w:hAnsi="Arial" w:cs="Arial"/>
          <w:sz w:val="20"/>
          <w:szCs w:val="20"/>
        </w:rPr>
        <w:t xml:space="preserve"> </w:t>
      </w:r>
      <w:r w:rsidR="00A95D53" w:rsidRPr="00A95D53">
        <w:rPr>
          <w:rFonts w:ascii="Arial" w:hAnsi="Arial" w:cs="Arial"/>
          <w:sz w:val="20"/>
          <w:szCs w:val="20"/>
        </w:rPr>
        <w:t>(Dz. Urz. UE L 138/5 z 13.05.2014)</w:t>
      </w:r>
      <w:r w:rsidRPr="007245B1">
        <w:rPr>
          <w:rFonts w:ascii="Arial" w:hAnsi="Arial" w:cs="Arial"/>
          <w:sz w:val="20"/>
          <w:szCs w:val="20"/>
        </w:rPr>
        <w:t>;</w:t>
      </w:r>
    </w:p>
    <w:p w:rsidR="007245B1" w:rsidRPr="007245B1" w:rsidRDefault="0035208A"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ze zm.</w:t>
      </w:r>
      <w:r w:rsidRPr="00547DA9">
        <w:rPr>
          <w:rFonts w:ascii="Arial" w:eastAsia="Times New Roman" w:hAnsi="Arial" w:cs="Arial"/>
          <w:sz w:val="20"/>
          <w:szCs w:val="20"/>
        </w:rPr>
        <w:t>), zwana dalej KPA</w:t>
      </w:r>
      <w:r w:rsidRPr="00547DA9">
        <w:rPr>
          <w:rFonts w:ascii="Arial" w:eastAsia="Times New Roman" w:hAnsi="Arial" w:cs="Arial"/>
          <w:color w:val="000000"/>
          <w:sz w:val="20"/>
          <w:szCs w:val="20"/>
        </w:rPr>
        <w:t>;</w:t>
      </w:r>
    </w:p>
    <w:p w:rsidR="00EA4F46" w:rsidRPr="005F57DD"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F57DD">
        <w:rPr>
          <w:rFonts w:ascii="Arial" w:hAnsi="Arial" w:cs="Arial"/>
          <w:sz w:val="20"/>
          <w:szCs w:val="20"/>
        </w:rPr>
        <w:t>Ustawa z dnia 11 lipca 2014 r. o zasadach realizacji programów w zakresie polityki spójności finansowanych w perspek</w:t>
      </w:r>
      <w:r w:rsidR="00DF32AB" w:rsidRPr="005F57DD">
        <w:rPr>
          <w:rFonts w:ascii="Arial" w:hAnsi="Arial" w:cs="Arial"/>
          <w:sz w:val="20"/>
          <w:szCs w:val="20"/>
        </w:rPr>
        <w:t>tywie finansowej 2014-2020 (</w:t>
      </w:r>
      <w:r w:rsidR="008758F0" w:rsidRPr="005F57DD">
        <w:rPr>
          <w:rFonts w:ascii="Arial" w:hAnsi="Arial" w:cs="Arial"/>
          <w:sz w:val="20"/>
          <w:szCs w:val="20"/>
        </w:rPr>
        <w:t xml:space="preserve">tekst jedn. </w:t>
      </w:r>
      <w:r w:rsidR="00DF32AB" w:rsidRPr="005F57DD">
        <w:rPr>
          <w:rFonts w:ascii="Arial" w:hAnsi="Arial" w:cs="Arial"/>
          <w:sz w:val="20"/>
          <w:szCs w:val="20"/>
        </w:rPr>
        <w:t>Dz.</w:t>
      </w:r>
      <w:r w:rsidR="00217F0E" w:rsidRPr="005F57DD">
        <w:rPr>
          <w:rFonts w:ascii="Arial" w:hAnsi="Arial" w:cs="Arial"/>
          <w:sz w:val="20"/>
          <w:szCs w:val="20"/>
        </w:rPr>
        <w:t>U. z </w:t>
      </w:r>
      <w:r w:rsidRPr="005F57DD">
        <w:rPr>
          <w:rFonts w:ascii="Arial" w:hAnsi="Arial" w:cs="Arial"/>
          <w:sz w:val="20"/>
          <w:szCs w:val="20"/>
        </w:rPr>
        <w:t>201</w:t>
      </w:r>
      <w:r w:rsidR="008758F0" w:rsidRPr="005F57DD">
        <w:rPr>
          <w:rFonts w:ascii="Arial" w:hAnsi="Arial" w:cs="Arial"/>
          <w:sz w:val="20"/>
          <w:szCs w:val="20"/>
        </w:rPr>
        <w:t>6</w:t>
      </w:r>
      <w:r w:rsidR="00217F0E" w:rsidRPr="005F57DD">
        <w:rPr>
          <w:rFonts w:ascii="Arial" w:hAnsi="Arial" w:cs="Arial"/>
          <w:sz w:val="20"/>
          <w:szCs w:val="20"/>
        </w:rPr>
        <w:t> </w:t>
      </w:r>
      <w:r w:rsidRPr="005F57DD">
        <w:rPr>
          <w:rFonts w:ascii="Arial" w:hAnsi="Arial" w:cs="Arial"/>
          <w:sz w:val="20"/>
          <w:szCs w:val="20"/>
        </w:rPr>
        <w:t>r.</w:t>
      </w:r>
      <w:r w:rsidR="00AD050B" w:rsidRPr="005F57DD">
        <w:rPr>
          <w:rFonts w:ascii="Arial" w:hAnsi="Arial" w:cs="Arial"/>
          <w:sz w:val="20"/>
          <w:szCs w:val="20"/>
        </w:rPr>
        <w:t>,</w:t>
      </w:r>
      <w:r w:rsidRPr="005F57DD">
        <w:rPr>
          <w:rFonts w:ascii="Arial" w:hAnsi="Arial" w:cs="Arial"/>
          <w:sz w:val="20"/>
          <w:szCs w:val="20"/>
        </w:rPr>
        <w:t xml:space="preserve"> poz. </w:t>
      </w:r>
      <w:r w:rsidR="008758F0" w:rsidRPr="005F57DD">
        <w:rPr>
          <w:rFonts w:ascii="Arial" w:hAnsi="Arial" w:cs="Arial"/>
          <w:sz w:val="20"/>
          <w:szCs w:val="20"/>
        </w:rPr>
        <w:t>217</w:t>
      </w:r>
      <w:r w:rsidR="007A5382" w:rsidRPr="005F57DD">
        <w:rPr>
          <w:rFonts w:ascii="Arial" w:hAnsi="Arial" w:cs="Arial"/>
          <w:sz w:val="20"/>
          <w:szCs w:val="20"/>
        </w:rPr>
        <w:t xml:space="preserve"> ze zm.</w:t>
      </w:r>
      <w:r w:rsidRPr="005F57DD">
        <w:rPr>
          <w:rFonts w:ascii="Arial" w:hAnsi="Arial" w:cs="Arial"/>
          <w:sz w:val="20"/>
          <w:szCs w:val="20"/>
        </w:rPr>
        <w:t>)</w:t>
      </w:r>
      <w:r w:rsidR="00B1198D" w:rsidRPr="005F57DD">
        <w:rPr>
          <w:rFonts w:ascii="Arial" w:hAnsi="Arial" w:cs="Arial"/>
          <w:sz w:val="20"/>
          <w:szCs w:val="20"/>
        </w:rPr>
        <w:t>, zwana dalej ustawą wdrożeniową</w:t>
      </w:r>
      <w:r w:rsidRPr="005F57DD">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ze zm.</w:t>
      </w:r>
      <w:r w:rsidRPr="00547DA9">
        <w:rPr>
          <w:rFonts w:ascii="Arial" w:hAnsi="Arial" w:cs="Arial"/>
          <w:sz w:val="20"/>
          <w:szCs w:val="20"/>
        </w:rPr>
        <w:t>), zwana dalej ustawą o VAT;</w:t>
      </w:r>
    </w:p>
    <w:p w:rsidR="007077F5" w:rsidRPr="005F57DD"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F57DD">
        <w:rPr>
          <w:rFonts w:ascii="Arial" w:eastAsia="Times New Roman" w:hAnsi="Arial" w:cs="Arial"/>
          <w:sz w:val="20"/>
          <w:szCs w:val="20"/>
          <w:lang w:eastAsia="pl-PL"/>
        </w:rPr>
        <w:lastRenderedPageBreak/>
        <w:t>Ustawa z dnia 29 stycznia 2004 r. Prawo zamówień public</w:t>
      </w:r>
      <w:r w:rsidR="00217F0E" w:rsidRPr="005F57DD">
        <w:rPr>
          <w:rFonts w:ascii="Arial" w:eastAsia="Times New Roman" w:hAnsi="Arial" w:cs="Arial"/>
          <w:sz w:val="20"/>
          <w:szCs w:val="20"/>
          <w:lang w:eastAsia="pl-PL"/>
        </w:rPr>
        <w:t>znych (tekst jedn. Dz.U. z 2015 </w:t>
      </w:r>
      <w:r w:rsidRPr="005F57DD">
        <w:rPr>
          <w:rFonts w:ascii="Arial" w:eastAsia="Times New Roman" w:hAnsi="Arial" w:cs="Arial"/>
          <w:sz w:val="20"/>
          <w:szCs w:val="20"/>
          <w:lang w:eastAsia="pl-PL"/>
        </w:rPr>
        <w:t>r., poz. 2164</w:t>
      </w:r>
      <w:r w:rsidR="001F2B5C" w:rsidRPr="005F57DD">
        <w:rPr>
          <w:rFonts w:ascii="Arial" w:eastAsia="Times New Roman" w:hAnsi="Arial" w:cs="Arial"/>
          <w:sz w:val="20"/>
          <w:szCs w:val="20"/>
          <w:lang w:eastAsia="pl-PL"/>
        </w:rPr>
        <w:t xml:space="preserve"> ze zm.</w:t>
      </w:r>
      <w:r w:rsidRPr="005F57DD">
        <w:rPr>
          <w:rFonts w:ascii="Arial" w:eastAsia="Times New Roman" w:hAnsi="Arial" w:cs="Arial"/>
          <w:sz w:val="20"/>
          <w:szCs w:val="20"/>
          <w:lang w:eastAsia="pl-PL"/>
        </w:rPr>
        <w:t>) wraz z aktami wykonawczymi</w:t>
      </w:r>
      <w:r w:rsidR="00EC5921" w:rsidRPr="005F57DD">
        <w:rPr>
          <w:rFonts w:ascii="Arial" w:eastAsia="Times New Roman" w:hAnsi="Arial" w:cs="Arial"/>
          <w:sz w:val="20"/>
          <w:szCs w:val="20"/>
          <w:lang w:eastAsia="pl-PL"/>
        </w:rPr>
        <w:t>,</w:t>
      </w:r>
      <w:r w:rsidRPr="005F57DD">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00D51417">
        <w:rPr>
          <w:rFonts w:ascii="Arial" w:hAnsi="Arial" w:cs="Arial"/>
          <w:sz w:val="20"/>
          <w:szCs w:val="20"/>
        </w:rPr>
        <w:t>U. z</w:t>
      </w:r>
      <w:r w:rsidR="002B7165">
        <w:rPr>
          <w:rFonts w:ascii="Arial" w:hAnsi="Arial" w:cs="Arial"/>
          <w:sz w:val="20"/>
          <w:szCs w:val="20"/>
        </w:rPr>
        <w:t xml:space="preserve"> </w:t>
      </w:r>
      <w:r w:rsidR="00181022">
        <w:rPr>
          <w:rFonts w:ascii="Arial" w:hAnsi="Arial" w:cs="Arial"/>
          <w:sz w:val="20"/>
          <w:szCs w:val="20"/>
        </w:rPr>
        <w:t>2016</w:t>
      </w:r>
      <w:r w:rsidR="002B7165">
        <w:rPr>
          <w:rFonts w:ascii="Arial" w:hAnsi="Arial" w:cs="Arial"/>
          <w:sz w:val="20"/>
          <w:szCs w:val="20"/>
        </w:rPr>
        <w:t xml:space="preserve"> </w:t>
      </w:r>
      <w:r w:rsidRPr="00E860EC">
        <w:rPr>
          <w:rFonts w:ascii="Arial" w:hAnsi="Arial" w:cs="Arial"/>
          <w:sz w:val="20"/>
          <w:szCs w:val="20"/>
        </w:rPr>
        <w:t>r.</w:t>
      </w:r>
      <w:r w:rsidR="00AD050B" w:rsidRPr="00E860EC">
        <w:rPr>
          <w:rFonts w:ascii="Arial" w:hAnsi="Arial" w:cs="Arial"/>
          <w:sz w:val="20"/>
          <w:szCs w:val="20"/>
        </w:rPr>
        <w:t>,</w:t>
      </w:r>
      <w:r w:rsidR="00217F0E" w:rsidRPr="00E860EC">
        <w:rPr>
          <w:rFonts w:ascii="Arial" w:hAnsi="Arial" w:cs="Arial"/>
          <w:sz w:val="20"/>
          <w:szCs w:val="20"/>
        </w:rPr>
        <w:t xml:space="preserve"> poz. </w:t>
      </w:r>
      <w:r w:rsidR="00181022">
        <w:rPr>
          <w:rFonts w:ascii="Arial" w:hAnsi="Arial" w:cs="Arial"/>
          <w:sz w:val="20"/>
          <w:szCs w:val="20"/>
        </w:rPr>
        <w:t>1870</w:t>
      </w:r>
      <w:r w:rsidRPr="00E860EC">
        <w:rPr>
          <w:rFonts w:ascii="Arial" w:hAnsi="Arial" w:cs="Arial"/>
          <w:sz w:val="20"/>
          <w:szCs w:val="20"/>
        </w:rPr>
        <w:t>, z</w:t>
      </w:r>
      <w:r w:rsidR="003E6827">
        <w:rPr>
          <w:rFonts w:ascii="Arial" w:hAnsi="Arial" w:cs="Arial"/>
          <w:sz w:val="20"/>
          <w:szCs w:val="20"/>
        </w:rPr>
        <w:t>e</w:t>
      </w:r>
      <w:r w:rsidRPr="00E860EC">
        <w:rPr>
          <w:rFonts w:ascii="Arial" w:hAnsi="Arial" w:cs="Arial"/>
          <w:sz w:val="20"/>
          <w:szCs w:val="20"/>
        </w:rPr>
        <w:t xml:space="preserve"> zm.</w:t>
      </w:r>
      <w:r w:rsidR="00D10362" w:rsidRPr="00E860EC">
        <w:rPr>
          <w:rFonts w:ascii="Arial" w:hAnsi="Arial" w:cs="Arial"/>
          <w:sz w:val="20"/>
          <w:szCs w:val="20"/>
        </w:rPr>
        <w:t>), zwana dalej ustawą o finansach publicznych</w:t>
      </w:r>
      <w:r w:rsidRPr="00E860EC">
        <w:rPr>
          <w:rFonts w:ascii="Arial" w:hAnsi="Arial" w:cs="Arial"/>
          <w:sz w:val="20"/>
          <w:szCs w:val="20"/>
        </w:rPr>
        <w:t>;</w:t>
      </w:r>
    </w:p>
    <w:p w:rsidR="005D3F59" w:rsidRPr="00553A81" w:rsidRDefault="00DD1BBF" w:rsidP="00001AC7">
      <w:pPr>
        <w:pStyle w:val="Akapitzlist"/>
        <w:numPr>
          <w:ilvl w:val="0"/>
          <w:numId w:val="1"/>
        </w:numPr>
        <w:spacing w:line="276" w:lineRule="auto"/>
        <w:ind w:left="709" w:hanging="425"/>
        <w:jc w:val="both"/>
        <w:rPr>
          <w:rFonts w:ascii="Arial" w:hAnsi="Arial" w:cs="Arial"/>
          <w:sz w:val="20"/>
          <w:szCs w:val="20"/>
        </w:rPr>
      </w:pPr>
      <w:r w:rsidRPr="00553A81">
        <w:rPr>
          <w:rFonts w:ascii="Arial" w:hAnsi="Arial" w:cs="Arial"/>
          <w:sz w:val="20"/>
          <w:szCs w:val="20"/>
        </w:rPr>
        <w:t xml:space="preserve">Ustawa z dnia </w:t>
      </w:r>
      <w:r w:rsidR="005D3F59" w:rsidRPr="00553A81">
        <w:rPr>
          <w:rFonts w:ascii="Arial" w:eastAsia="Times New Roman" w:hAnsi="Arial" w:cs="Arial"/>
          <w:sz w:val="20"/>
          <w:szCs w:val="20"/>
          <w:lang w:eastAsia="pl-PL"/>
        </w:rPr>
        <w:t>29 września 1994 r. o rachunkowości (tekst je</w:t>
      </w:r>
      <w:r w:rsidR="00064BD5" w:rsidRPr="00553A81">
        <w:rPr>
          <w:rFonts w:ascii="Arial" w:eastAsia="Times New Roman" w:hAnsi="Arial" w:cs="Arial"/>
          <w:sz w:val="20"/>
          <w:szCs w:val="20"/>
          <w:lang w:eastAsia="pl-PL"/>
        </w:rPr>
        <w:t>dn. Dz.U. z 2016 r., poz. 1047</w:t>
      </w:r>
      <w:r w:rsidR="0090620C" w:rsidRPr="00553A81">
        <w:rPr>
          <w:rFonts w:ascii="Arial" w:eastAsia="Times New Roman" w:hAnsi="Arial" w:cs="Arial"/>
          <w:sz w:val="20"/>
          <w:szCs w:val="20"/>
          <w:lang w:eastAsia="pl-PL"/>
        </w:rPr>
        <w:t>, ze zm.</w:t>
      </w:r>
      <w:r w:rsidR="005D3F59" w:rsidRPr="00553A81">
        <w:rPr>
          <w:rFonts w:ascii="Arial" w:eastAsia="Times New Roman" w:hAnsi="Arial" w:cs="Arial"/>
          <w:sz w:val="20"/>
          <w:szCs w:val="20"/>
          <w:lang w:eastAsia="pl-PL"/>
        </w:rPr>
        <w:t>) wraz z aktami wykonawczymi</w:t>
      </w:r>
      <w:r w:rsidR="00877ECF" w:rsidRPr="00553A81">
        <w:rPr>
          <w:rFonts w:ascii="Arial" w:eastAsia="Times New Roman" w:hAnsi="Arial" w:cs="Arial"/>
          <w:sz w:val="20"/>
          <w:szCs w:val="20"/>
          <w:lang w:eastAsia="pl-PL"/>
        </w:rPr>
        <w:t xml:space="preserve">, zwana dalej </w:t>
      </w:r>
      <w:r w:rsidR="00912A55" w:rsidRPr="00553A81">
        <w:rPr>
          <w:rFonts w:ascii="Arial" w:eastAsia="Times New Roman" w:hAnsi="Arial" w:cs="Arial"/>
          <w:sz w:val="20"/>
          <w:szCs w:val="20"/>
          <w:lang w:eastAsia="pl-PL"/>
        </w:rPr>
        <w:t>u</w:t>
      </w:r>
      <w:r w:rsidR="00877ECF" w:rsidRPr="00553A81">
        <w:rPr>
          <w:rFonts w:ascii="Arial" w:eastAsia="Times New Roman" w:hAnsi="Arial" w:cs="Arial"/>
          <w:sz w:val="20"/>
          <w:szCs w:val="20"/>
          <w:lang w:eastAsia="pl-PL"/>
        </w:rPr>
        <w:t>stawą o rachunkowości</w:t>
      </w:r>
      <w:r w:rsidR="005D3F59" w:rsidRPr="00553A81">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ze zm.</w:t>
      </w:r>
      <w:r w:rsidRPr="00E860EC">
        <w:rPr>
          <w:rFonts w:ascii="Arial" w:hAnsi="Arial" w:cs="Arial"/>
          <w:sz w:val="20"/>
          <w:szCs w:val="20"/>
        </w:rPr>
        <w:t>)</w:t>
      </w:r>
      <w:r w:rsidR="00912A55" w:rsidRPr="00E860EC">
        <w:rPr>
          <w:rFonts w:ascii="Arial" w:hAnsi="Arial" w:cs="Arial"/>
          <w:sz w:val="20"/>
          <w:szCs w:val="20"/>
        </w:rPr>
        <w:t>, zwana dalej u</w:t>
      </w:r>
      <w:r w:rsidR="00877ECF" w:rsidRPr="00E860EC">
        <w:rPr>
          <w:rFonts w:ascii="Arial" w:hAnsi="Arial" w:cs="Arial"/>
          <w:sz w:val="20"/>
          <w:szCs w:val="20"/>
        </w:rPr>
        <w:t>stawą OOŚ</w:t>
      </w:r>
      <w:r w:rsidRPr="00E860EC">
        <w:rPr>
          <w:rFonts w:ascii="Arial" w:hAnsi="Arial" w:cs="Arial"/>
          <w:sz w:val="20"/>
          <w:szCs w:val="20"/>
        </w:rPr>
        <w:t>;</w:t>
      </w:r>
      <w:r w:rsidR="00BC59CB" w:rsidRPr="00BC59CB">
        <w:rPr>
          <w:rFonts w:ascii="Arial" w:hAnsi="Arial" w:cs="Arial"/>
          <w:sz w:val="20"/>
          <w:szCs w:val="20"/>
        </w:rPr>
        <w:t xml:space="preserve"> </w:t>
      </w:r>
    </w:p>
    <w:p w:rsidR="00BC59CB" w:rsidRPr="0081737D" w:rsidRDefault="00BC59CB"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81737D">
        <w:rPr>
          <w:rFonts w:ascii="Arial" w:hAnsi="Arial" w:cs="Arial"/>
          <w:sz w:val="20"/>
          <w:szCs w:val="20"/>
        </w:rPr>
        <w:t>Ustawa z dnia 7 lipca 1994 r. Prawo budowlane (tekst jedn. Dz.U. z 2016 r., poz. 290 ze zm.), zwana dalej Prawem budowlanym</w:t>
      </w:r>
      <w:r w:rsidR="00874206" w:rsidRPr="0081737D">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EA4F46" w:rsidRPr="00553A81" w:rsidRDefault="00EA4F46" w:rsidP="00001AC7">
      <w:pPr>
        <w:pStyle w:val="Akapitzlist"/>
        <w:numPr>
          <w:ilvl w:val="0"/>
          <w:numId w:val="1"/>
        </w:numPr>
        <w:spacing w:line="276" w:lineRule="auto"/>
        <w:ind w:left="709" w:hanging="425"/>
        <w:jc w:val="both"/>
        <w:rPr>
          <w:rFonts w:ascii="Arial" w:hAnsi="Arial" w:cs="Arial"/>
          <w:sz w:val="20"/>
          <w:szCs w:val="20"/>
        </w:rPr>
      </w:pPr>
      <w:r w:rsidRPr="0081737D">
        <w:rPr>
          <w:rFonts w:ascii="Arial" w:hAnsi="Arial" w:cs="Arial"/>
          <w:sz w:val="20"/>
          <w:szCs w:val="20"/>
        </w:rPr>
        <w:t xml:space="preserve">Rozporządzenie Ministra Rozwoju Regionalnego z dnia 18 grudnia 2009 r. w sprawie warunków i trybu udzielania i rozliczania zaliczek oraz zakresu i terminów składania wniosków o płatność w ramach programów finansowanych z udziałem środków </w:t>
      </w:r>
      <w:r w:rsidRPr="00553A81">
        <w:rPr>
          <w:rFonts w:ascii="Arial" w:hAnsi="Arial" w:cs="Arial"/>
          <w:sz w:val="20"/>
          <w:szCs w:val="20"/>
        </w:rPr>
        <w:t>europejskich (</w:t>
      </w:r>
      <w:r w:rsidR="00340EAC" w:rsidRPr="00553A81">
        <w:rPr>
          <w:rFonts w:ascii="Arial" w:hAnsi="Arial" w:cs="Arial"/>
          <w:sz w:val="20"/>
          <w:szCs w:val="20"/>
        </w:rPr>
        <w:t>tekst jedn.</w:t>
      </w:r>
      <w:r w:rsidR="00B413E3" w:rsidRPr="00553A81">
        <w:rPr>
          <w:rFonts w:ascii="Arial" w:hAnsi="Arial" w:cs="Arial"/>
          <w:sz w:val="20"/>
          <w:szCs w:val="20"/>
        </w:rPr>
        <w:t xml:space="preserve"> </w:t>
      </w:r>
      <w:r w:rsidRPr="00553A81">
        <w:rPr>
          <w:rFonts w:ascii="Arial" w:hAnsi="Arial" w:cs="Arial"/>
          <w:sz w:val="20"/>
          <w:szCs w:val="20"/>
        </w:rPr>
        <w:t>Dz.U.</w:t>
      </w:r>
      <w:r w:rsidR="005259C2" w:rsidRPr="00553A81">
        <w:rPr>
          <w:rFonts w:ascii="Arial" w:hAnsi="Arial" w:cs="Arial"/>
          <w:sz w:val="20"/>
          <w:szCs w:val="20"/>
        </w:rPr>
        <w:t> </w:t>
      </w:r>
      <w:r w:rsidR="00B413E3" w:rsidRPr="00553A81">
        <w:rPr>
          <w:rFonts w:ascii="Arial" w:hAnsi="Arial" w:cs="Arial"/>
          <w:sz w:val="20"/>
          <w:szCs w:val="20"/>
        </w:rPr>
        <w:t>z 2016</w:t>
      </w:r>
      <w:r w:rsidR="00A475EF">
        <w:rPr>
          <w:rFonts w:ascii="Arial" w:hAnsi="Arial" w:cs="Arial"/>
          <w:sz w:val="20"/>
          <w:szCs w:val="20"/>
        </w:rPr>
        <w:t xml:space="preserve"> r.,</w:t>
      </w:r>
      <w:r w:rsidR="00B413E3" w:rsidRPr="00553A81">
        <w:rPr>
          <w:rFonts w:ascii="Arial" w:hAnsi="Arial" w:cs="Arial"/>
          <w:sz w:val="20"/>
          <w:szCs w:val="20"/>
        </w:rPr>
        <w:t xml:space="preserve"> poz. 1161</w:t>
      </w:r>
      <w:r w:rsidRPr="00553A81">
        <w:rPr>
          <w:rFonts w:ascii="Arial" w:hAnsi="Arial" w:cs="Arial"/>
          <w:sz w:val="20"/>
          <w:szCs w:val="20"/>
        </w:rPr>
        <w:t>);</w:t>
      </w:r>
    </w:p>
    <w:p w:rsidR="00C07B69" w:rsidRPr="00553A81"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53A81">
        <w:rPr>
          <w:rFonts w:ascii="Arial" w:hAnsi="Arial" w:cs="Arial"/>
          <w:sz w:val="20"/>
          <w:szCs w:val="20"/>
        </w:rPr>
        <w:t>Rozporządzenie Ministra Rozwoju</w:t>
      </w:r>
      <w:r w:rsidR="005D3F59" w:rsidRPr="00553A81">
        <w:rPr>
          <w:rFonts w:ascii="Arial" w:hAnsi="Arial" w:cs="Arial"/>
          <w:sz w:val="20"/>
          <w:szCs w:val="20"/>
        </w:rPr>
        <w:t xml:space="preserve"> </w:t>
      </w:r>
      <w:r w:rsidR="00FE31B2" w:rsidRPr="00553A81">
        <w:rPr>
          <w:rFonts w:ascii="Arial" w:hAnsi="Arial" w:cs="Arial"/>
          <w:sz w:val="20"/>
          <w:szCs w:val="20"/>
        </w:rPr>
        <w:t>z dnia 29 stycznia 2016 r.</w:t>
      </w:r>
      <w:r w:rsidRPr="00553A81">
        <w:rPr>
          <w:rFonts w:ascii="Arial" w:hAnsi="Arial" w:cs="Arial"/>
          <w:sz w:val="20"/>
          <w:szCs w:val="20"/>
        </w:rPr>
        <w:t xml:space="preserve"> w sprawie warunków obniżania wartości korekt finansowych oraz wydatków poniesionych nieprawidłowo związanych z udzielaniem zamówień</w:t>
      </w:r>
      <w:r w:rsidR="00716659" w:rsidRPr="00553A81">
        <w:rPr>
          <w:rFonts w:ascii="Arial" w:hAnsi="Arial" w:cs="Arial"/>
          <w:sz w:val="20"/>
          <w:szCs w:val="20"/>
        </w:rPr>
        <w:t xml:space="preserve"> </w:t>
      </w:r>
      <w:r w:rsidR="008F796D" w:rsidRPr="00553A81">
        <w:rPr>
          <w:rFonts w:ascii="Arial" w:hAnsi="Arial" w:cs="Arial"/>
          <w:sz w:val="20"/>
          <w:szCs w:val="20"/>
        </w:rPr>
        <w:t>(Dz</w:t>
      </w:r>
      <w:r w:rsidR="00716659" w:rsidRPr="00553A81">
        <w:rPr>
          <w:rFonts w:ascii="Arial" w:hAnsi="Arial" w:cs="Arial"/>
          <w:sz w:val="20"/>
          <w:szCs w:val="20"/>
        </w:rPr>
        <w:t>.U. z 2016 r., poz. 200</w:t>
      </w:r>
      <w:r w:rsidR="0081737D" w:rsidRPr="00553A81">
        <w:rPr>
          <w:rFonts w:ascii="Arial" w:hAnsi="Arial" w:cs="Arial"/>
          <w:sz w:val="20"/>
          <w:szCs w:val="20"/>
        </w:rPr>
        <w:t>, ze zm.</w:t>
      </w:r>
      <w:r w:rsidR="00716659" w:rsidRPr="00553A81">
        <w:rPr>
          <w:rFonts w:ascii="Arial" w:hAnsi="Arial" w:cs="Arial"/>
          <w:sz w:val="20"/>
          <w:szCs w:val="20"/>
        </w:rPr>
        <w:t>).</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A8249B" w:rsidRDefault="00BC3893" w:rsidP="00B527D5">
      <w:pPr>
        <w:numPr>
          <w:ilvl w:val="0"/>
          <w:numId w:val="27"/>
        </w:numPr>
        <w:spacing w:line="276" w:lineRule="auto"/>
        <w:ind w:left="709" w:hanging="425"/>
        <w:jc w:val="both"/>
        <w:rPr>
          <w:rFonts w:ascii="Arial" w:hAnsi="Arial" w:cs="Arial"/>
          <w:sz w:val="20"/>
          <w:szCs w:val="20"/>
        </w:rPr>
      </w:pPr>
      <w:r w:rsidRPr="00A8249B">
        <w:rPr>
          <w:rFonts w:ascii="Arial" w:hAnsi="Arial" w:cs="Arial"/>
          <w:sz w:val="20"/>
          <w:szCs w:val="20"/>
        </w:rPr>
        <w:t xml:space="preserve">Wytyczne Ministra </w:t>
      </w:r>
      <w:r w:rsidR="00BE1C8E" w:rsidRPr="00A8249B">
        <w:rPr>
          <w:rFonts w:ascii="Arial" w:hAnsi="Arial" w:cs="Arial"/>
          <w:sz w:val="20"/>
          <w:szCs w:val="20"/>
        </w:rPr>
        <w:t>Infrastruktury i Ro</w:t>
      </w:r>
      <w:r w:rsidRPr="00A8249B">
        <w:rPr>
          <w:rFonts w:ascii="Arial" w:hAnsi="Arial" w:cs="Arial"/>
          <w:sz w:val="20"/>
          <w:szCs w:val="20"/>
        </w:rPr>
        <w:t>zwoju</w:t>
      </w:r>
      <w:r w:rsidR="00BE1C8E" w:rsidRPr="00A8249B">
        <w:rPr>
          <w:rFonts w:ascii="Arial" w:hAnsi="Arial" w:cs="Arial"/>
          <w:sz w:val="20"/>
          <w:szCs w:val="20"/>
        </w:rPr>
        <w:t xml:space="preserve"> </w:t>
      </w:r>
      <w:r w:rsidRPr="00A8249B">
        <w:rPr>
          <w:rFonts w:ascii="Arial" w:hAnsi="Arial" w:cs="Arial"/>
          <w:sz w:val="20"/>
          <w:szCs w:val="20"/>
        </w:rPr>
        <w:t xml:space="preserve">w zakresie zagadnień związanych </w:t>
      </w:r>
      <w:r w:rsidRPr="00A8249B">
        <w:rPr>
          <w:rFonts w:ascii="Arial" w:hAnsi="Arial" w:cs="Arial"/>
          <w:sz w:val="20"/>
          <w:szCs w:val="20"/>
        </w:rPr>
        <w:br/>
        <w:t xml:space="preserve">z przygotowaniem projektów inwestycyjnych, w tym projektów generujących dochód </w:t>
      </w:r>
      <w:r w:rsidRPr="00A8249B">
        <w:rPr>
          <w:rFonts w:ascii="Arial" w:hAnsi="Arial" w:cs="Arial"/>
          <w:sz w:val="20"/>
          <w:szCs w:val="20"/>
        </w:rPr>
        <w:br/>
        <w:t>i projektów hybrydo</w:t>
      </w:r>
      <w:r w:rsidR="00AB6262" w:rsidRPr="00A8249B">
        <w:rPr>
          <w:rFonts w:ascii="Arial" w:hAnsi="Arial" w:cs="Arial"/>
          <w:sz w:val="20"/>
          <w:szCs w:val="20"/>
        </w:rPr>
        <w:t>wych na lata 2014-2020 z dnia 1</w:t>
      </w:r>
      <w:r w:rsidR="00BE1C8E" w:rsidRPr="00A8249B">
        <w:rPr>
          <w:rFonts w:ascii="Arial" w:hAnsi="Arial" w:cs="Arial"/>
          <w:sz w:val="20"/>
          <w:szCs w:val="20"/>
        </w:rPr>
        <w:t>8</w:t>
      </w:r>
      <w:r w:rsidR="00AB6262" w:rsidRPr="00A8249B">
        <w:rPr>
          <w:rFonts w:ascii="Arial" w:hAnsi="Arial" w:cs="Arial"/>
          <w:sz w:val="20"/>
          <w:szCs w:val="20"/>
        </w:rPr>
        <w:t xml:space="preserve"> </w:t>
      </w:r>
      <w:r w:rsidR="00BE1C8E" w:rsidRPr="00A8249B">
        <w:rPr>
          <w:rFonts w:ascii="Arial" w:hAnsi="Arial" w:cs="Arial"/>
          <w:sz w:val="20"/>
          <w:szCs w:val="20"/>
        </w:rPr>
        <w:t>marca</w:t>
      </w:r>
      <w:r w:rsidRPr="00A8249B">
        <w:rPr>
          <w:rFonts w:ascii="Arial" w:hAnsi="Arial" w:cs="Arial"/>
          <w:sz w:val="20"/>
          <w:szCs w:val="20"/>
        </w:rPr>
        <w:t xml:space="preserve"> 201</w:t>
      </w:r>
      <w:r w:rsidR="00BE1C8E" w:rsidRPr="00A8249B">
        <w:rPr>
          <w:rFonts w:ascii="Arial" w:hAnsi="Arial" w:cs="Arial"/>
          <w:sz w:val="20"/>
          <w:szCs w:val="20"/>
        </w:rPr>
        <w:t>5</w:t>
      </w:r>
      <w:r w:rsidRPr="00A8249B">
        <w:rPr>
          <w:rFonts w:ascii="Arial" w:hAnsi="Arial" w:cs="Arial"/>
          <w:sz w:val="20"/>
          <w:szCs w:val="20"/>
        </w:rPr>
        <w:t xml:space="preserve">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t>
      </w:r>
      <w:r w:rsidR="00C721C9">
        <w:rPr>
          <w:rFonts w:ascii="Arial" w:hAnsi="Arial" w:cs="Arial"/>
          <w:bCs/>
          <w:sz w:val="20"/>
          <w:szCs w:val="20"/>
          <w:lang w:eastAsia="pl-PL"/>
        </w:rPr>
        <w:t xml:space="preserve">i Finansów </w:t>
      </w:r>
      <w:r w:rsidRPr="00547DA9">
        <w:rPr>
          <w:rFonts w:ascii="Arial" w:hAnsi="Arial" w:cs="Arial"/>
          <w:bCs/>
          <w:sz w:val="20"/>
          <w:szCs w:val="20"/>
          <w:lang w:eastAsia="pl-PL"/>
        </w:rPr>
        <w:t xml:space="preserve">w zakresie trybów wyboru projektów na lata 2014-2020 z dnia </w:t>
      </w:r>
      <w:r w:rsidR="00890E67">
        <w:rPr>
          <w:rFonts w:ascii="Arial" w:hAnsi="Arial" w:cs="Arial"/>
          <w:bCs/>
          <w:sz w:val="20"/>
          <w:szCs w:val="20"/>
          <w:lang w:eastAsia="pl-PL"/>
        </w:rPr>
        <w:t>6 marca 2017</w:t>
      </w:r>
      <w:r w:rsidRPr="00547DA9">
        <w:rPr>
          <w:rFonts w:ascii="Arial" w:hAnsi="Arial" w:cs="Arial"/>
          <w:bCs/>
          <w:sz w:val="20"/>
          <w:szCs w:val="20"/>
          <w:lang w:eastAsia="pl-PL"/>
        </w:rPr>
        <w:t xml:space="preserve">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w:t>
      </w:r>
      <w:r w:rsidR="00181022">
        <w:rPr>
          <w:rFonts w:ascii="Arial" w:hAnsi="Arial" w:cs="Arial"/>
          <w:bCs/>
          <w:sz w:val="20"/>
          <w:szCs w:val="20"/>
          <w:lang w:eastAsia="pl-PL"/>
        </w:rPr>
        <w:t xml:space="preserve">19 </w:t>
      </w:r>
      <w:r w:rsidR="006964D0">
        <w:rPr>
          <w:rFonts w:ascii="Arial" w:hAnsi="Arial" w:cs="Arial"/>
          <w:bCs/>
          <w:sz w:val="20"/>
          <w:szCs w:val="20"/>
          <w:lang w:eastAsia="pl-PL"/>
        </w:rPr>
        <w:t xml:space="preserve">września </w:t>
      </w:r>
      <w:r w:rsidRPr="00547DA9">
        <w:rPr>
          <w:rFonts w:ascii="Arial" w:hAnsi="Arial" w:cs="Arial"/>
          <w:bCs/>
          <w:sz w:val="20"/>
          <w:szCs w:val="20"/>
          <w:lang w:eastAsia="pl-PL"/>
        </w:rPr>
        <w:t>201</w:t>
      </w:r>
      <w:r w:rsidR="00181022">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D01172">
        <w:rPr>
          <w:rFonts w:ascii="Arial" w:hAnsi="Arial" w:cs="Arial"/>
          <w:sz w:val="20"/>
          <w:szCs w:val="20"/>
        </w:rPr>
        <w:t xml:space="preserve">i Finansów </w:t>
      </w:r>
      <w:r w:rsidRPr="003A51A2">
        <w:rPr>
          <w:rFonts w:ascii="Arial" w:hAnsi="Arial" w:cs="Arial"/>
          <w:sz w:val="20"/>
          <w:szCs w:val="20"/>
        </w:rPr>
        <w:t xml:space="preserve">w zakresie informacji i promocji programów operacyjnych polityki spójności na lata 2014-2020 z dnia </w:t>
      </w:r>
      <w:r w:rsidR="00D01172">
        <w:rPr>
          <w:rFonts w:ascii="Arial" w:hAnsi="Arial" w:cs="Arial"/>
          <w:sz w:val="20"/>
          <w:szCs w:val="20"/>
        </w:rPr>
        <w:t>3 listopada 2016 r.</w:t>
      </w:r>
      <w:r w:rsidR="00B5390A">
        <w:rPr>
          <w:rFonts w:ascii="Arial" w:hAnsi="Arial" w:cs="Arial"/>
          <w:sz w:val="20"/>
          <w:szCs w:val="20"/>
        </w:rPr>
        <w:t>;</w:t>
      </w:r>
    </w:p>
    <w:p w:rsidR="00BC3893" w:rsidRPr="003A51A2"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lastRenderedPageBreak/>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Zintegrowanych Inwestycji Terytorialnych Szczecińskiego Obszaru Metropolitalnego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5" w:name="_Toc442966870"/>
      <w:bookmarkStart w:id="26" w:name="_Toc468966148"/>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5"/>
      <w:bookmarkEnd w:id="26"/>
    </w:p>
    <w:p w:rsidR="00EA4F46" w:rsidRPr="00547DA9" w:rsidRDefault="00EA4F46" w:rsidP="00C07B69">
      <w:pPr>
        <w:pStyle w:val="Nagwek2"/>
        <w:numPr>
          <w:ilvl w:val="1"/>
          <w:numId w:val="47"/>
        </w:numPr>
        <w:spacing w:line="276" w:lineRule="auto"/>
        <w:jc w:val="both"/>
        <w:rPr>
          <w:rFonts w:cs="Arial"/>
          <w:szCs w:val="20"/>
        </w:rPr>
      </w:pPr>
      <w:bookmarkStart w:id="27" w:name="_Toc442966871"/>
      <w:bookmarkStart w:id="28" w:name="_Toc468966149"/>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7"/>
      <w:bookmarkEnd w:id="28"/>
    </w:p>
    <w:p w:rsidR="000926A5" w:rsidRPr="00547DA9" w:rsidRDefault="000926A5" w:rsidP="003E4653">
      <w:pPr>
        <w:pStyle w:val="Nagwek3"/>
        <w:numPr>
          <w:ilvl w:val="1"/>
          <w:numId w:val="52"/>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E4653">
      <w:pPr>
        <w:pStyle w:val="Nagwek3"/>
        <w:numPr>
          <w:ilvl w:val="1"/>
          <w:numId w:val="52"/>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E4653">
      <w:pPr>
        <w:pStyle w:val="Nagwek3"/>
        <w:numPr>
          <w:ilvl w:val="1"/>
          <w:numId w:val="52"/>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w ramach Strategii ZIT SOM,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BE5074">
      <w:pPr>
        <w:pStyle w:val="Nagwek3"/>
        <w:numPr>
          <w:ilvl w:val="1"/>
          <w:numId w:val="52"/>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Pr="00547DA9">
        <w:rPr>
          <w:rFonts w:cs="Arial"/>
          <w:szCs w:val="20"/>
        </w:rPr>
        <w:t xml:space="preserve"> </w:t>
      </w:r>
      <w:hyperlink r:id="rId13" w:history="1">
        <w:r w:rsidR="00C90843" w:rsidRPr="00B52036">
          <w:rPr>
            <w:rStyle w:val="Hipercze"/>
            <w:rFonts w:cs="Arial"/>
            <w:bCs/>
            <w:szCs w:val="20"/>
          </w:rPr>
          <w:t>www.zit-som.szczecin.pl</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2520D1" w:rsidRPr="00F330B4">
        <w:rPr>
          <w:rFonts w:cs="Arial"/>
          <w:szCs w:val="20"/>
        </w:rPr>
        <w:t>2</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SOM</w:t>
      </w:r>
      <w:r w:rsidRPr="00F330B4">
        <w:rPr>
          <w:rFonts w:cs="Arial"/>
          <w:bCs/>
          <w:szCs w:val="20"/>
        </w:rPr>
        <w:t>.</w:t>
      </w:r>
      <w:r w:rsidR="00DC19C7">
        <w:rPr>
          <w:rFonts w:cs="Arial"/>
          <w:bCs/>
          <w:szCs w:val="20"/>
        </w:rPr>
        <w:t xml:space="preserve"> Ponadto, projekty powinny wpisywać się w Strategię ZIT SOM – </w:t>
      </w:r>
      <w:r w:rsidR="00C64906">
        <w:rPr>
          <w:rFonts w:cs="Arial"/>
          <w:bCs/>
          <w:szCs w:val="20"/>
        </w:rPr>
        <w:br/>
        <w:t>Cel strategiczny 1 „Przestrzenna i funkcjonalna integracja Szczecińskiego Obszaru Metropolitalnego</w:t>
      </w:r>
      <w:r w:rsidR="00BE5074">
        <w:rPr>
          <w:rFonts w:cs="Arial"/>
          <w:bCs/>
          <w:szCs w:val="20"/>
        </w:rPr>
        <w:t xml:space="preserve"> </w:t>
      </w:r>
      <w:r w:rsidR="00BE5074" w:rsidRPr="00BE5074">
        <w:rPr>
          <w:rFonts w:cs="Arial"/>
          <w:bCs/>
          <w:szCs w:val="20"/>
        </w:rPr>
        <w:t>– zintegrowana przestrzeń</w:t>
      </w:r>
      <w:r w:rsidR="00C64906">
        <w:rPr>
          <w:rFonts w:cs="Arial"/>
          <w:bCs/>
          <w:szCs w:val="20"/>
        </w:rPr>
        <w:t xml:space="preserve">”, </w:t>
      </w:r>
      <w:r w:rsidR="00DC19C7">
        <w:rPr>
          <w:rFonts w:cs="Arial"/>
          <w:bCs/>
          <w:szCs w:val="20"/>
        </w:rPr>
        <w:t xml:space="preserve">Priorytet 1.1 „Rozwój metropolitalnego systemu transportowego”, Działanie 1.1.1 „Regionalny układ drogowy na obszarze metropolitalnym”. </w:t>
      </w:r>
    </w:p>
    <w:p w:rsidR="00EA4F46" w:rsidRPr="00547DA9" w:rsidRDefault="00EA4F46" w:rsidP="003E4653">
      <w:pPr>
        <w:pStyle w:val="Nagwek3"/>
        <w:numPr>
          <w:ilvl w:val="1"/>
          <w:numId w:val="52"/>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64906">
      <w:pPr>
        <w:pStyle w:val="Nagwek3"/>
        <w:numPr>
          <w:ilvl w:val="1"/>
          <w:numId w:val="52"/>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35279A" w:rsidRPr="00547DA9">
        <w:rPr>
          <w:rFonts w:cs="Arial"/>
          <w:szCs w:val="20"/>
        </w:rPr>
        <w:t>2</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E4653">
      <w:pPr>
        <w:pStyle w:val="Nagwek3"/>
        <w:numPr>
          <w:ilvl w:val="1"/>
          <w:numId w:val="52"/>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5A675D" w:rsidRPr="00C64906">
        <w:rPr>
          <w:rFonts w:cs="Arial"/>
          <w:szCs w:val="20"/>
        </w:rPr>
        <w:t>2</w:t>
      </w:r>
      <w:r w:rsidRPr="00C64906">
        <w:rPr>
          <w:rFonts w:cs="Arial"/>
          <w:szCs w:val="20"/>
        </w:rPr>
        <w:t>.</w:t>
      </w:r>
    </w:p>
    <w:p w:rsidR="00F757B0" w:rsidRPr="00547DA9" w:rsidRDefault="00EA4F46" w:rsidP="003E4653">
      <w:pPr>
        <w:pStyle w:val="Nagwek3"/>
        <w:numPr>
          <w:ilvl w:val="1"/>
          <w:numId w:val="52"/>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Natomiast funkcję IP ZIT pełni Stowarzyszenie Szczecińskiego Obszaru Metropolitalnego</w:t>
      </w:r>
      <w:r w:rsidR="00594FD1">
        <w:rPr>
          <w:rFonts w:ascii="Arial" w:hAnsi="Arial" w:cs="Arial"/>
          <w:sz w:val="20"/>
          <w:szCs w:val="20"/>
        </w:rPr>
        <w:t>.</w:t>
      </w:r>
    </w:p>
    <w:p w:rsidR="00594FD1" w:rsidRDefault="00594FD1" w:rsidP="009D1036">
      <w:pPr>
        <w:spacing w:line="276" w:lineRule="auto"/>
        <w:ind w:firstLine="644"/>
        <w:rPr>
          <w:rFonts w:ascii="Arial" w:hAnsi="Arial" w:cs="Arial"/>
          <w:sz w:val="20"/>
          <w:szCs w:val="20"/>
        </w:rPr>
      </w:pPr>
    </w:p>
    <w:p w:rsidR="00594FD1" w:rsidRDefault="00594FD1" w:rsidP="009D1036">
      <w:pPr>
        <w:spacing w:line="276" w:lineRule="auto"/>
        <w:ind w:firstLine="644"/>
        <w:rPr>
          <w:rFonts w:ascii="Arial" w:hAnsi="Arial" w:cs="Arial"/>
          <w:sz w:val="20"/>
          <w:szCs w:val="20"/>
        </w:rPr>
      </w:pPr>
    </w:p>
    <w:p w:rsidR="00594FD1" w:rsidRPr="009D1036" w:rsidRDefault="00594FD1" w:rsidP="009D1036">
      <w:pPr>
        <w:spacing w:line="276" w:lineRule="auto"/>
        <w:ind w:firstLine="644"/>
        <w:rPr>
          <w:rFonts w:ascii="Arial" w:hAnsi="Arial" w:cs="Arial"/>
          <w:sz w:val="20"/>
          <w:szCs w:val="20"/>
        </w:rPr>
      </w:pPr>
    </w:p>
    <w:p w:rsidR="00EA4F46" w:rsidRPr="00547DA9" w:rsidRDefault="00EA4F46" w:rsidP="00995994">
      <w:pPr>
        <w:pStyle w:val="Nagwek2"/>
        <w:numPr>
          <w:ilvl w:val="1"/>
          <w:numId w:val="47"/>
        </w:numPr>
        <w:spacing w:line="276" w:lineRule="auto"/>
        <w:jc w:val="both"/>
        <w:rPr>
          <w:rFonts w:cs="Arial"/>
          <w:szCs w:val="20"/>
        </w:rPr>
      </w:pPr>
      <w:bookmarkStart w:id="29" w:name="_Toc442966872"/>
      <w:bookmarkStart w:id="30" w:name="_Toc468966150"/>
      <w:r w:rsidRPr="00547DA9">
        <w:rPr>
          <w:rFonts w:cs="Arial"/>
          <w:szCs w:val="20"/>
        </w:rPr>
        <w:t>Typy projektów</w:t>
      </w:r>
      <w:bookmarkEnd w:id="29"/>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30"/>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E4653">
      <w:pPr>
        <w:pStyle w:val="Nagwek3"/>
        <w:numPr>
          <w:ilvl w:val="0"/>
          <w:numId w:val="89"/>
        </w:numPr>
        <w:spacing w:line="276" w:lineRule="auto"/>
        <w:ind w:left="709" w:hanging="425"/>
        <w:rPr>
          <w:rFonts w:cs="Arial"/>
          <w:szCs w:val="20"/>
        </w:rPr>
      </w:pPr>
      <w:r w:rsidRPr="00547DA9">
        <w:rPr>
          <w:rFonts w:cs="Arial"/>
          <w:szCs w:val="20"/>
        </w:rPr>
        <w:lastRenderedPageBreak/>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E4653">
      <w:pPr>
        <w:pStyle w:val="Nagwek3"/>
        <w:numPr>
          <w:ilvl w:val="0"/>
          <w:numId w:val="89"/>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816C31">
        <w:rPr>
          <w:rFonts w:cs="Arial"/>
          <w:szCs w:val="20"/>
        </w:rPr>
        <w:t>S</w:t>
      </w:r>
      <w:r w:rsidR="007D5DE0" w:rsidRPr="00547DA9">
        <w:rPr>
          <w:rFonts w:cs="Arial"/>
          <w:szCs w:val="20"/>
        </w:rPr>
        <w:t xml:space="preserve">trategii ZIT </w:t>
      </w:r>
      <w:r w:rsidR="00BE3483">
        <w:rPr>
          <w:rFonts w:cs="Arial"/>
          <w:szCs w:val="20"/>
        </w:rPr>
        <w:t>SOM</w:t>
      </w:r>
      <w:r w:rsidR="007D5DE0" w:rsidRPr="00547DA9">
        <w:rPr>
          <w:rFonts w:cs="Arial"/>
          <w:szCs w:val="20"/>
        </w:rPr>
        <w:t>.</w:t>
      </w:r>
    </w:p>
    <w:p w:rsidR="00DB0B26" w:rsidRDefault="00DB0B26" w:rsidP="003E4653">
      <w:pPr>
        <w:pStyle w:val="Nagwek3"/>
        <w:numPr>
          <w:ilvl w:val="0"/>
          <w:numId w:val="89"/>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ED5395">
      <w:pPr>
        <w:pStyle w:val="Nagwek3"/>
        <w:numPr>
          <w:ilvl w:val="0"/>
          <w:numId w:val="101"/>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771690">
      <w:pPr>
        <w:pStyle w:val="Akapitzlist"/>
        <w:numPr>
          <w:ilvl w:val="0"/>
          <w:numId w:val="89"/>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ED5395">
      <w:pPr>
        <w:pStyle w:val="Akapitzlist"/>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124718">
      <w:pPr>
        <w:pStyle w:val="Akapitzlist"/>
        <w:numPr>
          <w:ilvl w:val="0"/>
          <w:numId w:val="89"/>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713F67">
      <w:pPr>
        <w:pStyle w:val="Akapitzlist"/>
        <w:numPr>
          <w:ilvl w:val="0"/>
          <w:numId w:val="105"/>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DB0B26">
      <w:pPr>
        <w:pStyle w:val="Nagwek3"/>
        <w:numPr>
          <w:ilvl w:val="0"/>
          <w:numId w:val="89"/>
        </w:numPr>
        <w:spacing w:line="276" w:lineRule="auto"/>
        <w:ind w:left="709" w:hanging="425"/>
      </w:pPr>
      <w:r>
        <w:t>Pod pojęciem planowanych terenów inwestycyjnych należy rozumieć</w:t>
      </w:r>
      <w:r w:rsidR="00183AEA">
        <w:t>:</w:t>
      </w:r>
    </w:p>
    <w:p w:rsidR="00183AEA" w:rsidRDefault="003E5866" w:rsidP="00325130">
      <w:pPr>
        <w:pStyle w:val="Nagwek3"/>
        <w:numPr>
          <w:ilvl w:val="0"/>
          <w:numId w:val="106"/>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25130">
      <w:pPr>
        <w:pStyle w:val="Nagwek3"/>
        <w:numPr>
          <w:ilvl w:val="0"/>
          <w:numId w:val="106"/>
        </w:numPr>
        <w:spacing w:line="276" w:lineRule="auto"/>
        <w:ind w:left="1134" w:hanging="425"/>
      </w:pPr>
      <w:r>
        <w:t>teren inwestycyjny sfinansowany z innych źródeł (np. ze środków własnych beneficjenta)</w:t>
      </w:r>
      <w:r w:rsidR="00325130">
        <w:t xml:space="preserve">, </w:t>
      </w:r>
    </w:p>
    <w:p w:rsidR="00A03CE1" w:rsidRDefault="00325130">
      <w:pPr>
        <w:pStyle w:val="Nagwek3"/>
        <w:numPr>
          <w:ilvl w:val="0"/>
          <w:numId w:val="0"/>
        </w:numPr>
        <w:spacing w:line="276" w:lineRule="auto"/>
        <w:ind w:left="709"/>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594FD1">
      <w:pPr>
        <w:pStyle w:val="Nagwek3"/>
        <w:numPr>
          <w:ilvl w:val="0"/>
          <w:numId w:val="89"/>
        </w:numPr>
        <w:spacing w:line="276" w:lineRule="auto"/>
        <w:ind w:left="709" w:hanging="425"/>
        <w:rPr>
          <w:rFonts w:cs="Arial"/>
          <w:szCs w:val="20"/>
        </w:rPr>
      </w:pPr>
      <w:r w:rsidRPr="00547DA9">
        <w:rPr>
          <w:rFonts w:cs="Arial"/>
          <w:szCs w:val="20"/>
        </w:rPr>
        <w:lastRenderedPageBreak/>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8B3DF3">
        <w:rPr>
          <w:rFonts w:cs="Arial"/>
          <w:szCs w:val="20"/>
        </w:rPr>
        <w:t>ZIT</w:t>
      </w:r>
      <w:r w:rsidR="00375CAA">
        <w:rPr>
          <w:rFonts w:cs="Arial"/>
          <w:szCs w:val="20"/>
        </w:rPr>
        <w:t xml:space="preserve"> SOM</w:t>
      </w:r>
      <w:r w:rsidR="008B3DF3">
        <w:rPr>
          <w:rFonts w:cs="Arial"/>
          <w:szCs w:val="20"/>
        </w:rPr>
        <w:t xml:space="preserve"> oraz terenach przyległych, pod warunkiem ujęcia w Strategii ZIT </w:t>
      </w:r>
      <w:r w:rsidR="009D37E6">
        <w:rPr>
          <w:rFonts w:cs="Arial"/>
          <w:szCs w:val="20"/>
        </w:rPr>
        <w:t xml:space="preserve">SOM </w:t>
      </w:r>
      <w:r w:rsidR="008B3DF3">
        <w:rPr>
          <w:rFonts w:cs="Arial"/>
          <w:szCs w:val="20"/>
        </w:rPr>
        <w:t>i realizacji jej celów.</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1B56CD">
      <w:pPr>
        <w:pStyle w:val="Nagwek3"/>
        <w:numPr>
          <w:ilvl w:val="0"/>
          <w:numId w:val="89"/>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B037A4">
        <w:t>SOM</w:t>
      </w:r>
      <w:r>
        <w:t>. Inw</w:t>
      </w:r>
      <w:r w:rsidR="001F3EB9">
        <w:t>estycje będą służyć realizacji S</w:t>
      </w:r>
      <w:r>
        <w:t>trategii ZIT, poprzez poprawę połączeń wewnątrz obszaru ZIT SOM</w:t>
      </w:r>
      <w:r w:rsidR="00EC01D9">
        <w:t>.</w:t>
      </w:r>
    </w:p>
    <w:p w:rsidR="00547DA9" w:rsidRPr="00076FA6" w:rsidRDefault="00271166" w:rsidP="001B56CD">
      <w:pPr>
        <w:pStyle w:val="Nagwek3"/>
        <w:numPr>
          <w:ilvl w:val="0"/>
          <w:numId w:val="89"/>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1E0912">
      <w:pPr>
        <w:pStyle w:val="Nagwek3"/>
        <w:numPr>
          <w:ilvl w:val="0"/>
          <w:numId w:val="89"/>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1E0912">
      <w:pPr>
        <w:pStyle w:val="Nagwek3"/>
        <w:numPr>
          <w:ilvl w:val="0"/>
          <w:numId w:val="89"/>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547DA9" w:rsidRDefault="006247AD" w:rsidP="001E0912">
      <w:pPr>
        <w:pStyle w:val="Nagwek3"/>
        <w:numPr>
          <w:ilvl w:val="0"/>
          <w:numId w:val="89"/>
        </w:numPr>
        <w:spacing w:line="276" w:lineRule="auto"/>
        <w:ind w:left="709" w:hanging="425"/>
        <w:rPr>
          <w:rFonts w:cs="Arial"/>
          <w:szCs w:val="20"/>
        </w:rPr>
      </w:pPr>
      <w:r w:rsidRPr="00547DA9">
        <w:rPr>
          <w:rFonts w:cs="Arial"/>
          <w:szCs w:val="20"/>
        </w:rPr>
        <w:t>W ramach niniejszego Działania nie przewiduje się wsparcia projektów objętych pomocą publiczną.</w:t>
      </w:r>
    </w:p>
    <w:p w:rsidR="00BF7E08" w:rsidRPr="00547DA9" w:rsidRDefault="001A2EE5" w:rsidP="001E0912">
      <w:pPr>
        <w:pStyle w:val="Nagwek3"/>
        <w:numPr>
          <w:ilvl w:val="0"/>
          <w:numId w:val="89"/>
        </w:numPr>
        <w:spacing w:line="276" w:lineRule="auto"/>
        <w:ind w:left="709" w:hanging="425"/>
        <w:rPr>
          <w:rFonts w:cs="Arial"/>
          <w:szCs w:val="20"/>
        </w:rPr>
      </w:pPr>
      <w:r w:rsidRPr="00547DA9">
        <w:rPr>
          <w:rFonts w:cs="Arial"/>
          <w:szCs w:val="20"/>
        </w:rPr>
        <w:t xml:space="preserve">Wsparcia nie mogą uzyskać projekty fizycznie ukończone (w przypadku robót budowlanych) lub w pełni zrealizowane (w przypadku dostaw i usług) przed przedłożeniem </w:t>
      </w:r>
      <w:r w:rsidR="00BF7E08" w:rsidRPr="00547DA9">
        <w:rPr>
          <w:rFonts w:cs="Arial"/>
          <w:szCs w:val="20"/>
        </w:rPr>
        <w:t>IZ</w:t>
      </w:r>
      <w:r w:rsidRPr="00547DA9">
        <w:rPr>
          <w:rFonts w:cs="Arial"/>
          <w:szCs w:val="20"/>
        </w:rPr>
        <w:t xml:space="preserve"> RPO WZ pisemnego wniosku o przyznanie pomocy niezależnie od tego, czy </w:t>
      </w:r>
      <w:r w:rsidR="00BF7E08" w:rsidRPr="00547DA9">
        <w:rPr>
          <w:rFonts w:cs="Arial"/>
          <w:szCs w:val="20"/>
        </w:rPr>
        <w:t>wszystkie dotyczące danego projektu płatności zostały przez wnioskodawcę/beneficjenta dokonane. Przez projekt ukończony/zrealizowany należy rozumieć projekt</w:t>
      </w:r>
      <w:r w:rsidR="00771810">
        <w:rPr>
          <w:rFonts w:cs="Arial"/>
          <w:szCs w:val="20"/>
        </w:rPr>
        <w:t xml:space="preserve">, </w:t>
      </w:r>
      <w:r w:rsidR="00771810" w:rsidRPr="00547DA9">
        <w:rPr>
          <w:rFonts w:cs="Arial"/>
          <w:szCs w:val="20"/>
        </w:rPr>
        <w:t>dla</w:t>
      </w:r>
      <w:r w:rsidR="00BF7E08" w:rsidRPr="00547DA9">
        <w:rPr>
          <w:rFonts w:cs="Arial"/>
          <w:szCs w:val="20"/>
        </w:rPr>
        <w:t xml:space="preserve"> którego przed dniem złożenia pisemnego wniosku o przyznanie pomocy nastąpił odbiór ostatnich robót, dostaw lub usług</w:t>
      </w:r>
      <w:r w:rsidR="00CD6FC4">
        <w:rPr>
          <w:rFonts w:cs="Arial"/>
          <w:szCs w:val="20"/>
        </w:rPr>
        <w:t xml:space="preserve"> przewidzianych do realizacji w jego zakresie rzeczowym</w:t>
      </w:r>
      <w:r w:rsidR="00BF7E08" w:rsidRPr="00547DA9">
        <w:rPr>
          <w:rFonts w:cs="Arial"/>
          <w:szCs w:val="20"/>
        </w:rPr>
        <w:t>.</w:t>
      </w:r>
    </w:p>
    <w:p w:rsidR="00EA01E9" w:rsidRDefault="00EA01E9" w:rsidP="001E0912">
      <w:pPr>
        <w:pStyle w:val="Nagwek3"/>
        <w:numPr>
          <w:ilvl w:val="0"/>
          <w:numId w:val="89"/>
        </w:numPr>
        <w:spacing w:line="276" w:lineRule="auto"/>
        <w:ind w:left="709" w:hanging="425"/>
        <w:rPr>
          <w:rFonts w:cs="Arial"/>
          <w:szCs w:val="20"/>
        </w:rPr>
      </w:pPr>
      <w:r w:rsidRPr="00547DA9">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07B69">
      <w:pPr>
        <w:pStyle w:val="Nagwek2"/>
        <w:numPr>
          <w:ilvl w:val="1"/>
          <w:numId w:val="47"/>
        </w:numPr>
        <w:spacing w:line="276" w:lineRule="auto"/>
        <w:rPr>
          <w:rFonts w:cs="Arial"/>
          <w:szCs w:val="20"/>
        </w:rPr>
      </w:pPr>
      <w:bookmarkStart w:id="31" w:name="_Toc442966873"/>
      <w:bookmarkStart w:id="32" w:name="_Toc468966151"/>
      <w:r w:rsidRPr="00547DA9">
        <w:rPr>
          <w:rFonts w:cs="Arial"/>
          <w:szCs w:val="20"/>
        </w:rPr>
        <w:t>Podmioty uprawnione do ubiegania się o dofinansowanie</w:t>
      </w:r>
      <w:bookmarkEnd w:id="31"/>
      <w:bookmarkEnd w:id="32"/>
      <w:r w:rsidRPr="00547DA9">
        <w:rPr>
          <w:rFonts w:cs="Arial"/>
          <w:szCs w:val="20"/>
        </w:rPr>
        <w:t xml:space="preserve"> </w:t>
      </w:r>
    </w:p>
    <w:p w:rsidR="00D8296D" w:rsidRPr="00547DA9" w:rsidRDefault="00EA4F46" w:rsidP="003E4653">
      <w:pPr>
        <w:pStyle w:val="Nagwek3"/>
        <w:numPr>
          <w:ilvl w:val="0"/>
          <w:numId w:val="99"/>
        </w:numPr>
        <w:spacing w:line="276" w:lineRule="auto"/>
        <w:rPr>
          <w:rFonts w:cs="Arial"/>
          <w:szCs w:val="20"/>
        </w:rPr>
      </w:pPr>
      <w:r w:rsidRPr="00547DA9">
        <w:rPr>
          <w:rFonts w:cs="Arial"/>
          <w:szCs w:val="20"/>
        </w:rPr>
        <w:t xml:space="preserve">W ramach Działania </w:t>
      </w:r>
      <w:r w:rsidR="00DD1BBF" w:rsidRPr="00547DA9">
        <w:rPr>
          <w:rFonts w:cs="Arial"/>
          <w:szCs w:val="20"/>
        </w:rPr>
        <w:t>5.</w:t>
      </w:r>
      <w:r w:rsidR="00BE09CA" w:rsidRPr="00547DA9">
        <w:rPr>
          <w:rFonts w:cs="Arial"/>
          <w:szCs w:val="20"/>
        </w:rPr>
        <w:t>2</w:t>
      </w:r>
      <w:r w:rsidR="000479B7" w:rsidRPr="00547DA9">
        <w:rPr>
          <w:rFonts w:cs="Arial"/>
          <w:szCs w:val="20"/>
        </w:rPr>
        <w:t>.</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 wskazanym w S</w:t>
      </w:r>
      <w:r w:rsidR="00981708" w:rsidRPr="00547DA9">
        <w:rPr>
          <w:rFonts w:cs="Arial"/>
          <w:szCs w:val="20"/>
        </w:rPr>
        <w:t xml:space="preserve">trategii ZIT </w:t>
      </w:r>
      <w:r w:rsidR="00BE3483">
        <w:rPr>
          <w:rFonts w:cs="Arial"/>
          <w:szCs w:val="20"/>
        </w:rPr>
        <w:t>SOM</w:t>
      </w:r>
      <w:r w:rsidR="00981708" w:rsidRPr="00547DA9">
        <w:rPr>
          <w:rFonts w:cs="Arial"/>
          <w:szCs w:val="20"/>
        </w:rPr>
        <w:t>.</w:t>
      </w:r>
    </w:p>
    <w:p w:rsidR="008C0291" w:rsidRPr="008C0291" w:rsidRDefault="007D042E" w:rsidP="008C0291">
      <w:pPr>
        <w:pStyle w:val="Nagwek3"/>
        <w:numPr>
          <w:ilvl w:val="0"/>
          <w:numId w:val="99"/>
        </w:numPr>
        <w:spacing w:line="276" w:lineRule="auto"/>
        <w:rPr>
          <w:rFonts w:cs="Arial"/>
          <w:szCs w:val="20"/>
        </w:rPr>
      </w:pPr>
      <w:r>
        <w:rPr>
          <w:rFonts w:cs="Arial"/>
          <w:szCs w:val="20"/>
        </w:rPr>
        <w:t>W ramach Działania 5</w:t>
      </w:r>
      <w:r w:rsidR="008C0291" w:rsidRPr="008C0291">
        <w:rPr>
          <w:rFonts w:cs="Arial"/>
          <w:szCs w:val="20"/>
        </w:rPr>
        <w:t>.2. przewiduje się możliwość realizacji projektów partnerskic</w:t>
      </w:r>
      <w:r w:rsidR="00E650E4">
        <w:rPr>
          <w:rFonts w:cs="Arial"/>
          <w:szCs w:val="20"/>
        </w:rPr>
        <w:t>h przez podmioty wskazane w pkt</w:t>
      </w:r>
      <w:r w:rsidR="008C0291" w:rsidRPr="008C0291">
        <w:rPr>
          <w:rFonts w:cs="Arial"/>
          <w:szCs w:val="20"/>
        </w:rPr>
        <w:t xml:space="preserve"> 1, do których stosuje się zapisy dokumentu pn. </w:t>
      </w:r>
      <w:r w:rsidR="008C0291" w:rsidRPr="004041C0">
        <w:rPr>
          <w:rFonts w:cs="Arial"/>
          <w:i/>
          <w:szCs w:val="20"/>
        </w:rPr>
        <w:t>Zasady dotyczące realizacji projektów partnerskich w ramach Regionalnego Programu Operacyjnego Województwa Zachodniopomorskiego 2014-20</w:t>
      </w:r>
      <w:r w:rsidRPr="004041C0">
        <w:rPr>
          <w:rFonts w:cs="Arial"/>
          <w:i/>
          <w:szCs w:val="20"/>
        </w:rPr>
        <w:t>20</w:t>
      </w:r>
      <w:r w:rsidR="00217F0E">
        <w:rPr>
          <w:rFonts w:cs="Arial"/>
          <w:szCs w:val="20"/>
        </w:rPr>
        <w:t>, stanowiącego załącznik nr </w:t>
      </w:r>
      <w:r>
        <w:rPr>
          <w:rFonts w:cs="Arial"/>
          <w:szCs w:val="20"/>
        </w:rPr>
        <w:t>9</w:t>
      </w:r>
      <w:r w:rsidR="008C0291" w:rsidRPr="008C0291">
        <w:rPr>
          <w:rFonts w:cs="Arial"/>
          <w:szCs w:val="20"/>
        </w:rPr>
        <w:t xml:space="preserve"> do niniejszego regulaminu.</w:t>
      </w:r>
    </w:p>
    <w:p w:rsidR="008C0291" w:rsidRPr="008C0291" w:rsidRDefault="008C0291" w:rsidP="008C0291">
      <w:pPr>
        <w:pStyle w:val="Nagwek3"/>
        <w:numPr>
          <w:ilvl w:val="0"/>
          <w:numId w:val="99"/>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7B59B8" w:rsidRPr="00742BC6" w:rsidRDefault="004A459E" w:rsidP="00742BC6">
      <w:pPr>
        <w:numPr>
          <w:ilvl w:val="0"/>
          <w:numId w:val="99"/>
        </w:numPr>
        <w:spacing w:line="240" w:lineRule="atLeast"/>
        <w:jc w:val="both"/>
        <w:outlineLvl w:val="2"/>
        <w:rPr>
          <w:rFonts w:ascii="Arial" w:hAnsi="Arial" w:cs="Arial"/>
          <w:sz w:val="20"/>
          <w:szCs w:val="20"/>
        </w:rPr>
      </w:pPr>
      <w:bookmarkStart w:id="33" w:name="_Toc431968050"/>
      <w:bookmarkStart w:id="34"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sidR="00742BC6">
        <w:rPr>
          <w:rFonts w:ascii="Arial" w:hAnsi="Arial" w:cs="Arial"/>
          <w:sz w:val="20"/>
          <w:szCs w:val="20"/>
        </w:rPr>
        <w:t xml:space="preserve"> </w:t>
      </w:r>
      <w:r w:rsidRPr="00742BC6">
        <w:rPr>
          <w:rFonts w:ascii="Arial" w:hAnsi="Arial" w:cs="Arial"/>
          <w:sz w:val="20"/>
          <w:szCs w:val="20"/>
        </w:rPr>
        <w:t>podmioty</w:t>
      </w:r>
      <w:r w:rsidR="003F0672" w:rsidRPr="00742BC6">
        <w:rPr>
          <w:rFonts w:ascii="Arial" w:hAnsi="Arial" w:cs="Arial"/>
          <w:sz w:val="20"/>
          <w:szCs w:val="20"/>
        </w:rPr>
        <w:t xml:space="preserve"> </w:t>
      </w:r>
      <w:r w:rsidRPr="00742BC6">
        <w:rPr>
          <w:rFonts w:ascii="Arial" w:hAnsi="Arial" w:cs="Arial"/>
          <w:sz w:val="20"/>
          <w:szCs w:val="20"/>
        </w:rPr>
        <w:t xml:space="preserve">wykluczone na podstawie art. 12 ust. 1 pkt 1 ustawy z dnia 15 czerwca 2012 r. </w:t>
      </w:r>
      <w:r w:rsidRPr="00742BC6">
        <w:rPr>
          <w:rFonts w:ascii="Arial" w:hAnsi="Arial" w:cs="Arial"/>
          <w:sz w:val="20"/>
          <w:szCs w:val="20"/>
        </w:rPr>
        <w:lastRenderedPageBreak/>
        <w:t>o skutkach powierzania wykonywania pracy cudzoziemcom przebyw</w:t>
      </w:r>
      <w:r w:rsidR="007B59B8" w:rsidRPr="00742BC6">
        <w:rPr>
          <w:rFonts w:ascii="Arial" w:hAnsi="Arial" w:cs="Arial"/>
          <w:sz w:val="20"/>
          <w:szCs w:val="20"/>
        </w:rPr>
        <w:t>a</w:t>
      </w:r>
      <w:r w:rsidRPr="00742BC6">
        <w:rPr>
          <w:rFonts w:ascii="Arial" w:hAnsi="Arial" w:cs="Arial"/>
          <w:sz w:val="20"/>
          <w:szCs w:val="20"/>
        </w:rPr>
        <w:t>jącym wbrew przepisom na terytorium Rzeczypospolitej Polsk</w:t>
      </w:r>
      <w:r w:rsidR="00742BC6" w:rsidRPr="00742BC6">
        <w:rPr>
          <w:rFonts w:ascii="Arial" w:hAnsi="Arial" w:cs="Arial"/>
          <w:sz w:val="20"/>
          <w:szCs w:val="20"/>
        </w:rPr>
        <w:t>iej (Dz.U. z 2012 r., poz. 769).</w:t>
      </w:r>
    </w:p>
    <w:p w:rsidR="003035C4" w:rsidRDefault="00FC587C" w:rsidP="00FC587C">
      <w:pPr>
        <w:pStyle w:val="Nagwek3"/>
        <w:numPr>
          <w:ilvl w:val="0"/>
          <w:numId w:val="99"/>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3"/>
      <w:bookmarkEnd w:id="34"/>
    </w:p>
    <w:p w:rsidR="00166AA5" w:rsidRPr="00166AA5" w:rsidRDefault="00166AA5" w:rsidP="00166AA5"/>
    <w:p w:rsidR="003035C4" w:rsidRPr="00166AA5" w:rsidRDefault="00166AA5" w:rsidP="003035C4">
      <w:pPr>
        <w:pStyle w:val="Nagwek2"/>
        <w:numPr>
          <w:ilvl w:val="1"/>
          <w:numId w:val="47"/>
        </w:numPr>
        <w:spacing w:line="276" w:lineRule="auto"/>
        <w:rPr>
          <w:rFonts w:cs="Arial"/>
          <w:szCs w:val="20"/>
        </w:rPr>
      </w:pPr>
      <w:bookmarkStart w:id="35" w:name="_Toc468966152"/>
      <w:r>
        <w:rPr>
          <w:rFonts w:cs="Arial"/>
          <w:szCs w:val="20"/>
        </w:rPr>
        <w:t>Realizacja projektu w formule „Zaprojektuj i wybuduj”</w:t>
      </w:r>
      <w:bookmarkEnd w:id="35"/>
    </w:p>
    <w:p w:rsidR="00EC5C9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W ramach Działania 5.2 IZ RPO WZ przewiduje </w:t>
      </w:r>
      <w:r w:rsidR="00A4628B">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E4653">
      <w:pPr>
        <w:pStyle w:val="Akapitzlist"/>
        <w:numPr>
          <w:ilvl w:val="0"/>
          <w:numId w:val="82"/>
        </w:numPr>
        <w:spacing w:line="276" w:lineRule="auto"/>
        <w:ind w:hanging="436"/>
        <w:jc w:val="both"/>
        <w:outlineLvl w:val="2"/>
        <w:rPr>
          <w:rFonts w:ascii="Arial" w:hAnsi="Arial"/>
          <w:sz w:val="20"/>
          <w:szCs w:val="20"/>
        </w:rPr>
      </w:pPr>
      <w:r w:rsidRPr="003B78C5">
        <w:rPr>
          <w:rFonts w:ascii="Arial" w:hAnsi="Arial"/>
          <w:sz w:val="20"/>
          <w:szCs w:val="20"/>
        </w:rPr>
        <w:t>W przypadku</w:t>
      </w:r>
      <w:r w:rsidR="00432264">
        <w:rPr>
          <w:rFonts w:ascii="Arial" w:hAnsi="Arial"/>
          <w:sz w:val="20"/>
          <w:szCs w:val="20"/>
        </w:rPr>
        <w:t xml:space="preserve"> załączników z grupy 3 i 4 wskazanych w rozdziale 5 pkt 4 </w:t>
      </w:r>
      <w:proofErr w:type="spellStart"/>
      <w:r w:rsidR="00432264">
        <w:rPr>
          <w:rFonts w:ascii="Arial" w:hAnsi="Arial"/>
          <w:sz w:val="20"/>
          <w:szCs w:val="20"/>
        </w:rPr>
        <w:t>ppkt</w:t>
      </w:r>
      <w:proofErr w:type="spellEnd"/>
      <w:r w:rsidR="00432264">
        <w:rPr>
          <w:rFonts w:ascii="Arial" w:hAnsi="Arial"/>
          <w:sz w:val="20"/>
          <w:szCs w:val="20"/>
        </w:rPr>
        <w:t xml:space="preserve"> 2 (załączniki obowiązkowe, które mogą zostać uzupełnione na etapie </w:t>
      </w:r>
      <w:r w:rsidR="0053592A">
        <w:rPr>
          <w:rFonts w:ascii="Arial" w:hAnsi="Arial"/>
          <w:sz w:val="20"/>
          <w:szCs w:val="20"/>
        </w:rPr>
        <w:t xml:space="preserve">aplikowania </w:t>
      </w:r>
      <w:r w:rsidR="001846FB">
        <w:rPr>
          <w:rFonts w:ascii="Arial" w:hAnsi="Arial"/>
          <w:sz w:val="20"/>
          <w:szCs w:val="20"/>
        </w:rPr>
        <w:t>poprzedzającym</w:t>
      </w:r>
      <w:r w:rsidR="0053592A">
        <w:rPr>
          <w:rFonts w:ascii="Arial" w:hAnsi="Arial"/>
          <w:sz w:val="20"/>
          <w:szCs w:val="20"/>
        </w:rPr>
        <w:t xml:space="preserve"> </w:t>
      </w:r>
      <w:r w:rsidR="00432264">
        <w:rPr>
          <w:rFonts w:ascii="Arial" w:hAnsi="Arial"/>
          <w:sz w:val="20"/>
          <w:szCs w:val="20"/>
        </w:rPr>
        <w:t>podpisanie umowy o dofinansowanie)</w:t>
      </w:r>
      <w:r w:rsidRPr="003B78C5">
        <w:rPr>
          <w:rFonts w:ascii="Arial" w:hAnsi="Arial"/>
          <w:sz w:val="20"/>
          <w:szCs w:val="20"/>
        </w:rPr>
        <w:t xml:space="preserve">, </w:t>
      </w:r>
      <w:r w:rsidR="00217F0E">
        <w:rPr>
          <w:rFonts w:ascii="Arial" w:hAnsi="Arial"/>
          <w:sz w:val="20"/>
          <w:szCs w:val="20"/>
        </w:rPr>
        <w:t>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 xml:space="preserve">z dokumentów wskazanych w pkt 3, w celu dokonania ich oceny przez IZ RPO WZ. Wszystkie dokumenty, o których mowa powyżej, </w:t>
      </w:r>
      <w:r w:rsidR="00A72692">
        <w:rPr>
          <w:rFonts w:ascii="Arial" w:hAnsi="Arial"/>
          <w:sz w:val="20"/>
          <w:szCs w:val="20"/>
        </w:rPr>
        <w:t>beneficjent</w:t>
      </w:r>
      <w:r w:rsidRPr="003B78C5">
        <w:rPr>
          <w:rFonts w:ascii="Arial" w:hAnsi="Arial"/>
          <w:sz w:val="20"/>
          <w:szCs w:val="20"/>
        </w:rPr>
        <w:t xml:space="preserve"> będzie musiał złożyć nie później niż</w:t>
      </w:r>
      <w:r w:rsidR="00BF2453">
        <w:rPr>
          <w:rFonts w:ascii="Arial" w:hAnsi="Arial"/>
          <w:sz w:val="20"/>
          <w:szCs w:val="20"/>
        </w:rPr>
        <w:t xml:space="preserve"> </w:t>
      </w:r>
      <w:r w:rsidRPr="003B78C5">
        <w:rPr>
          <w:rFonts w:ascii="Arial" w:hAnsi="Arial"/>
          <w:sz w:val="20"/>
          <w:szCs w:val="20"/>
        </w:rPr>
        <w:t>w ciągu 12 mies</w:t>
      </w:r>
      <w:r w:rsidR="00CB28D6">
        <w:rPr>
          <w:rFonts w:ascii="Arial" w:hAnsi="Arial"/>
          <w:sz w:val="20"/>
          <w:szCs w:val="20"/>
        </w:rPr>
        <w:t>ięcy od dnia podpisania umowy o </w:t>
      </w:r>
      <w:r w:rsidRPr="003B78C5">
        <w:rPr>
          <w:rFonts w:ascii="Arial" w:hAnsi="Arial"/>
          <w:sz w:val="20"/>
          <w:szCs w:val="20"/>
        </w:rPr>
        <w:t>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B1DEF">
      <w:pPr>
        <w:pStyle w:val="Akapitzlist"/>
        <w:numPr>
          <w:ilvl w:val="0"/>
          <w:numId w:val="82"/>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594FD1">
      <w:pPr>
        <w:pStyle w:val="Akapitzlist"/>
        <w:numPr>
          <w:ilvl w:val="0"/>
          <w:numId w:val="82"/>
        </w:numPr>
        <w:spacing w:line="276" w:lineRule="auto"/>
        <w:ind w:hanging="436"/>
        <w:jc w:val="both"/>
        <w:outlineLvl w:val="2"/>
        <w:rPr>
          <w:rFonts w:ascii="Arial" w:hAnsi="Arial"/>
          <w:sz w:val="20"/>
          <w:szCs w:val="20"/>
        </w:rPr>
      </w:pPr>
      <w:r w:rsidRPr="000C604F">
        <w:rPr>
          <w:rFonts w:ascii="Arial" w:hAnsi="Arial"/>
          <w:sz w:val="20"/>
          <w:szCs w:val="20"/>
        </w:rPr>
        <w:lastRenderedPageBreak/>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E4653">
      <w:pPr>
        <w:pStyle w:val="Nagwek3"/>
        <w:numPr>
          <w:ilvl w:val="0"/>
          <w:numId w:val="81"/>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145541">
      <w:pPr>
        <w:pStyle w:val="Nagwek3"/>
        <w:numPr>
          <w:ilvl w:val="0"/>
          <w:numId w:val="81"/>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6" w:name="_Toc442966874"/>
      <w:bookmarkStart w:id="37" w:name="_Toc468966153"/>
      <w:r w:rsidRPr="00547DA9">
        <w:rPr>
          <w:rFonts w:cs="Arial"/>
          <w:sz w:val="20"/>
          <w:szCs w:val="20"/>
        </w:rPr>
        <w:t>Rozdział 2 Zasady finansowania</w:t>
      </w:r>
      <w:bookmarkEnd w:id="36"/>
      <w:bookmarkEnd w:id="37"/>
    </w:p>
    <w:p w:rsidR="00EA4F46" w:rsidRPr="00547DA9" w:rsidRDefault="00EA4F46" w:rsidP="009C0898">
      <w:pPr>
        <w:pStyle w:val="Nagwek2"/>
        <w:spacing w:line="276" w:lineRule="auto"/>
        <w:jc w:val="both"/>
        <w:rPr>
          <w:rFonts w:cs="Arial"/>
          <w:szCs w:val="20"/>
        </w:rPr>
      </w:pPr>
      <w:bookmarkStart w:id="38" w:name="_Toc442966875"/>
      <w:bookmarkStart w:id="39" w:name="_Toc468966154"/>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8"/>
      <w:bookmarkEnd w:id="39"/>
    </w:p>
    <w:p w:rsidR="00EA4F46" w:rsidRPr="00547DA9" w:rsidRDefault="00EA4F46" w:rsidP="00A2140A">
      <w:pPr>
        <w:pStyle w:val="Akapitzlist"/>
        <w:numPr>
          <w:ilvl w:val="0"/>
          <w:numId w:val="53"/>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A2140A" w:rsidRPr="005D49DF">
        <w:rPr>
          <w:rFonts w:ascii="Arial" w:hAnsi="Arial" w:cs="Arial"/>
          <w:b/>
          <w:sz w:val="20"/>
          <w:szCs w:val="20"/>
          <w:lang w:eastAsia="pl-PL"/>
        </w:rPr>
        <w:t>34 030 400 PLN</w:t>
      </w:r>
      <w:r w:rsidR="00A2140A" w:rsidRPr="005D49DF">
        <w:rPr>
          <w:rFonts w:ascii="Arial" w:hAnsi="Arial" w:cs="Arial"/>
          <w:b/>
          <w:color w:val="FF0000"/>
          <w:sz w:val="20"/>
          <w:szCs w:val="20"/>
          <w:lang w:eastAsia="pl-PL"/>
        </w:rPr>
        <w:t xml:space="preserve"> </w:t>
      </w:r>
      <w:r w:rsidRPr="005D49DF">
        <w:rPr>
          <w:rFonts w:ascii="Arial" w:hAnsi="Arial" w:cs="Arial"/>
          <w:sz w:val="20"/>
          <w:szCs w:val="20"/>
          <w:lang w:eastAsia="pl-PL"/>
        </w:rPr>
        <w:t>(słownie:</w:t>
      </w:r>
      <w:r w:rsidR="00A2140A" w:rsidRPr="005D49DF">
        <w:rPr>
          <w:rFonts w:ascii="Arial" w:hAnsi="Arial" w:cs="Arial"/>
          <w:sz w:val="20"/>
          <w:szCs w:val="20"/>
          <w:lang w:eastAsia="pl-PL"/>
        </w:rPr>
        <w:t xml:space="preserve"> trzydzieści cztery miliony trzydzieści tysięcy czterysta</w:t>
      </w:r>
      <w:r w:rsidR="00676C26" w:rsidRPr="005D49DF">
        <w:rPr>
          <w:rFonts w:ascii="Arial" w:hAnsi="Arial" w:cs="Arial"/>
          <w:color w:val="FF0000"/>
          <w:sz w:val="20"/>
          <w:szCs w:val="20"/>
          <w:lang w:eastAsia="pl-PL"/>
        </w:rPr>
        <w:t xml:space="preserve"> </w:t>
      </w:r>
      <w:r w:rsidR="00676C26" w:rsidRPr="005D49DF">
        <w:rPr>
          <w:rFonts w:ascii="Arial" w:hAnsi="Arial" w:cs="Arial"/>
          <w:sz w:val="20"/>
          <w:szCs w:val="20"/>
          <w:lang w:eastAsia="pl-PL"/>
        </w:rPr>
        <w:t>złotych</w:t>
      </w:r>
      <w:r w:rsidRPr="005D49DF">
        <w:rPr>
          <w:rFonts w:ascii="Arial" w:hAnsi="Arial" w:cs="Arial"/>
          <w:sz w:val="20"/>
          <w:szCs w:val="20"/>
          <w:lang w:eastAsia="pl-PL"/>
        </w:rPr>
        <w:t>).</w:t>
      </w:r>
      <w:r w:rsidRPr="00547DA9">
        <w:rPr>
          <w:rFonts w:ascii="Arial" w:hAnsi="Arial" w:cs="Arial"/>
          <w:sz w:val="20"/>
          <w:szCs w:val="20"/>
          <w:lang w:eastAsia="pl-PL"/>
        </w:rPr>
        <w:t xml:space="preserve"> </w:t>
      </w:r>
    </w:p>
    <w:p w:rsidR="00B64E45" w:rsidRPr="00547DA9" w:rsidRDefault="00DD1BBF" w:rsidP="003E4653">
      <w:pPr>
        <w:numPr>
          <w:ilvl w:val="0"/>
          <w:numId w:val="53"/>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40" w:name="_Toc442966876"/>
      <w:bookmarkStart w:id="41" w:name="_Toc468966155"/>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40"/>
      <w:bookmarkEnd w:id="41"/>
      <w:r w:rsidRPr="00547DA9">
        <w:rPr>
          <w:rStyle w:val="Nagwek1Znak"/>
          <w:rFonts w:cs="Arial"/>
          <w:b/>
          <w:szCs w:val="20"/>
        </w:rPr>
        <w:t xml:space="preserve"> </w:t>
      </w:r>
    </w:p>
    <w:p w:rsidR="003F7D8C"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2" w:name="_Toc442966877"/>
      <w:bookmarkStart w:id="43" w:name="_Toc468966156"/>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2"/>
      <w:bookmarkEnd w:id="43"/>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A86A92" w:rsidRPr="00A86A92" w:rsidRDefault="00A86A92" w:rsidP="00A86A92">
      <w:pPr>
        <w:pStyle w:val="Akapitzlist"/>
        <w:spacing w:line="276" w:lineRule="auto"/>
        <w:jc w:val="both"/>
        <w:rPr>
          <w:rFonts w:ascii="Arial" w:hAnsi="Arial" w:cs="Arial"/>
          <w:color w:val="000000" w:themeColor="text1"/>
          <w:sz w:val="20"/>
          <w:szCs w:val="20"/>
        </w:rPr>
      </w:pPr>
      <w:r w:rsidRPr="00A86A92">
        <w:rPr>
          <w:rFonts w:ascii="Arial" w:hAnsi="Arial" w:cs="Arial"/>
          <w:color w:val="000000" w:themeColor="text1"/>
          <w:sz w:val="20"/>
          <w:szCs w:val="20"/>
        </w:rPr>
        <w:t xml:space="preserve">Uwaga: Ze względu na </w:t>
      </w:r>
      <w:proofErr w:type="spellStart"/>
      <w:r w:rsidRPr="00A86A92">
        <w:rPr>
          <w:rFonts w:ascii="Arial" w:hAnsi="Arial" w:cs="Arial"/>
          <w:color w:val="000000" w:themeColor="text1"/>
          <w:sz w:val="20"/>
          <w:szCs w:val="20"/>
        </w:rPr>
        <w:t>nieinwestycyjny</w:t>
      </w:r>
      <w:proofErr w:type="spellEnd"/>
      <w:r w:rsidRPr="00A86A92">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A86A92" w:rsidRPr="00547DA9" w:rsidRDefault="00A86A92" w:rsidP="00A86A92">
      <w:pPr>
        <w:spacing w:line="276" w:lineRule="auto"/>
        <w:ind w:left="720"/>
        <w:jc w:val="both"/>
        <w:rPr>
          <w:rFonts w:ascii="Arial" w:hAnsi="Arial" w:cs="Arial"/>
          <w:sz w:val="20"/>
          <w:szCs w:val="20"/>
          <w:lang w:eastAsia="pl-PL"/>
        </w:rPr>
      </w:pP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4" w:name="_Toc442966878"/>
      <w:bookmarkStart w:id="45" w:name="_Toc468966157"/>
      <w:r w:rsidRPr="00547DA9">
        <w:rPr>
          <w:rFonts w:cs="Arial"/>
          <w:szCs w:val="20"/>
        </w:rPr>
        <w:t xml:space="preserve">2.4 </w:t>
      </w:r>
      <w:r w:rsidR="002D4EF5">
        <w:rPr>
          <w:rFonts w:cs="Arial"/>
          <w:szCs w:val="20"/>
        </w:rPr>
        <w:t>D</w:t>
      </w:r>
      <w:r w:rsidR="00471931" w:rsidRPr="00547DA9">
        <w:rPr>
          <w:rFonts w:cs="Arial"/>
          <w:szCs w:val="20"/>
        </w:rPr>
        <w:t>ochód</w:t>
      </w:r>
      <w:bookmarkEnd w:id="44"/>
      <w:r w:rsidR="00471931" w:rsidRPr="00547DA9">
        <w:rPr>
          <w:rFonts w:cs="Arial"/>
          <w:szCs w:val="20"/>
        </w:rPr>
        <w:t xml:space="preserve"> </w:t>
      </w:r>
      <w:r w:rsidR="002D4EF5">
        <w:rPr>
          <w:rFonts w:cs="Arial"/>
          <w:szCs w:val="20"/>
        </w:rPr>
        <w:t>w projekcie</w:t>
      </w:r>
      <w:bookmarkEnd w:id="45"/>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5454D7">
      <w:pPr>
        <w:pStyle w:val="Akapitzlist"/>
        <w:numPr>
          <w:ilvl w:val="0"/>
          <w:numId w:val="43"/>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1D671B">
      <w:pPr>
        <w:pStyle w:val="Akapitzlist"/>
        <w:numPr>
          <w:ilvl w:val="0"/>
          <w:numId w:val="43"/>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E15490">
      <w:pPr>
        <w:pStyle w:val="Akapitzlist"/>
        <w:numPr>
          <w:ilvl w:val="0"/>
          <w:numId w:val="43"/>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E15490">
      <w:pPr>
        <w:numPr>
          <w:ilvl w:val="0"/>
          <w:numId w:val="43"/>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AC685D" w:rsidRDefault="00AC685D" w:rsidP="00E15490">
      <w:pPr>
        <w:numPr>
          <w:ilvl w:val="0"/>
          <w:numId w:val="43"/>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BE1C8E">
        <w:rPr>
          <w:rFonts w:ascii="Arial" w:hAnsi="Arial" w:cs="Arial"/>
          <w:i/>
          <w:sz w:val="20"/>
          <w:szCs w:val="20"/>
        </w:rPr>
        <w:t xml:space="preserve">Wytycznych Ministra </w:t>
      </w:r>
      <w:r w:rsidR="007E3C58" w:rsidRPr="00BE1C8E">
        <w:rPr>
          <w:rFonts w:ascii="Arial" w:hAnsi="Arial" w:cs="Arial"/>
          <w:i/>
          <w:sz w:val="20"/>
          <w:szCs w:val="20"/>
        </w:rPr>
        <w:t>Infrastruktury i Ro</w:t>
      </w:r>
      <w:r w:rsidRPr="00BE1C8E">
        <w:rPr>
          <w:rFonts w:ascii="Arial" w:hAnsi="Arial" w:cs="Arial"/>
          <w:i/>
          <w:sz w:val="20"/>
          <w:szCs w:val="20"/>
        </w:rPr>
        <w:t>zwoju</w:t>
      </w:r>
      <w:r w:rsidR="00D26878" w:rsidRPr="00BE1C8E">
        <w:rPr>
          <w:rFonts w:ascii="Arial" w:hAnsi="Arial" w:cs="Arial"/>
          <w:i/>
          <w:sz w:val="20"/>
          <w:szCs w:val="20"/>
        </w:rPr>
        <w:t xml:space="preserve"> </w:t>
      </w:r>
      <w:r w:rsidRPr="00BE1C8E">
        <w:rPr>
          <w:rFonts w:ascii="Arial" w:hAnsi="Arial" w:cs="Arial"/>
          <w:i/>
          <w:sz w:val="20"/>
          <w:szCs w:val="20"/>
        </w:rPr>
        <w:t xml:space="preserve"> </w:t>
      </w:r>
      <w:r w:rsidRPr="00BE1C8E">
        <w:rPr>
          <w:rFonts w:ascii="Arial" w:hAnsi="Arial" w:cs="Arial"/>
          <w:i/>
          <w:sz w:val="20"/>
          <w:szCs w:val="20"/>
        </w:rPr>
        <w:br/>
        <w:t>w zakresie zagadnień związanych z przygotowaniem projektów inwestycyjnych, w tym projektów generujących dochód i projektów hybrydow</w:t>
      </w:r>
      <w:r w:rsidR="00217F0E" w:rsidRPr="00BE1C8E">
        <w:rPr>
          <w:rFonts w:ascii="Arial" w:hAnsi="Arial" w:cs="Arial"/>
          <w:i/>
          <w:sz w:val="20"/>
          <w:szCs w:val="20"/>
        </w:rPr>
        <w:t>ych na lata 2014-2020 z dnia 1</w:t>
      </w:r>
      <w:r w:rsidR="007E3C58" w:rsidRPr="00BE1C8E">
        <w:rPr>
          <w:rFonts w:ascii="Arial" w:hAnsi="Arial" w:cs="Arial"/>
          <w:i/>
          <w:sz w:val="20"/>
          <w:szCs w:val="20"/>
        </w:rPr>
        <w:t>8</w:t>
      </w:r>
      <w:r w:rsidR="00D26878" w:rsidRPr="00BE1C8E">
        <w:rPr>
          <w:rFonts w:ascii="Arial" w:hAnsi="Arial" w:cs="Arial"/>
          <w:i/>
          <w:sz w:val="20"/>
          <w:szCs w:val="20"/>
        </w:rPr>
        <w:t xml:space="preserve"> </w:t>
      </w:r>
      <w:r w:rsidR="007E3C58" w:rsidRPr="00BE1C8E">
        <w:rPr>
          <w:rFonts w:ascii="Arial" w:hAnsi="Arial" w:cs="Arial"/>
          <w:i/>
          <w:sz w:val="20"/>
          <w:szCs w:val="20"/>
        </w:rPr>
        <w:t>marca</w:t>
      </w:r>
      <w:r w:rsidR="00217F0E" w:rsidRPr="00BE1C8E">
        <w:rPr>
          <w:rFonts w:ascii="Arial" w:hAnsi="Arial" w:cs="Arial"/>
          <w:i/>
          <w:sz w:val="20"/>
          <w:szCs w:val="20"/>
        </w:rPr>
        <w:t> </w:t>
      </w:r>
      <w:r w:rsidRPr="00BE1C8E">
        <w:rPr>
          <w:rFonts w:ascii="Arial" w:hAnsi="Arial" w:cs="Arial"/>
          <w:i/>
          <w:sz w:val="20"/>
          <w:szCs w:val="20"/>
        </w:rPr>
        <w:t>201</w:t>
      </w:r>
      <w:r w:rsidR="007E3C58" w:rsidRPr="00BE1C8E">
        <w:rPr>
          <w:rFonts w:ascii="Arial" w:hAnsi="Arial" w:cs="Arial"/>
          <w:i/>
          <w:sz w:val="20"/>
          <w:szCs w:val="20"/>
        </w:rPr>
        <w:t>5</w:t>
      </w:r>
      <w:r w:rsidRPr="00BE1C8E">
        <w:rPr>
          <w:rFonts w:ascii="Arial" w:hAnsi="Arial" w:cs="Arial"/>
          <w:i/>
          <w:sz w:val="20"/>
          <w:szCs w:val="20"/>
        </w:rPr>
        <w:t xml:space="preserve"> r.</w:t>
      </w:r>
      <w:r w:rsidR="001C692C" w:rsidRPr="00BE1C8E">
        <w:rPr>
          <w:rFonts w:ascii="Arial" w:hAnsi="Arial" w:cs="Arial"/>
          <w:sz w:val="20"/>
          <w:szCs w:val="20"/>
        </w:rPr>
        <w:t xml:space="preserve"> o</w:t>
      </w:r>
      <w:r w:rsidR="001C692C">
        <w:rPr>
          <w:rFonts w:ascii="Arial" w:hAnsi="Arial" w:cs="Arial"/>
          <w:sz w:val="20"/>
          <w:szCs w:val="20"/>
        </w:rPr>
        <w:t xml:space="preserve">raz dokumencie pn. </w:t>
      </w:r>
      <w:r w:rsidR="001C692C" w:rsidRPr="002003D2">
        <w:rPr>
          <w:rFonts w:ascii="Arial" w:hAnsi="Arial" w:cs="Arial"/>
          <w:i/>
          <w:sz w:val="20"/>
          <w:szCs w:val="20"/>
        </w:rPr>
        <w:t>Zasady dotyczące wykazywania oraz monitorowania dochodów związanych z realizacj</w:t>
      </w:r>
      <w:r w:rsidR="001C692C">
        <w:rPr>
          <w:rFonts w:ascii="Arial" w:hAnsi="Arial" w:cs="Arial"/>
          <w:i/>
          <w:sz w:val="20"/>
          <w:szCs w:val="20"/>
        </w:rPr>
        <w:t>ą projektów w ramach R</w:t>
      </w:r>
      <w:r w:rsidR="001C692C" w:rsidRPr="002003D2">
        <w:rPr>
          <w:rFonts w:ascii="Arial" w:hAnsi="Arial" w:cs="Arial"/>
          <w:i/>
          <w:sz w:val="20"/>
          <w:szCs w:val="20"/>
        </w:rPr>
        <w:t xml:space="preserve">egionalnego Programu Operacyjnego Województwa </w:t>
      </w:r>
      <w:r w:rsidR="001C692C">
        <w:rPr>
          <w:rFonts w:ascii="Arial" w:hAnsi="Arial" w:cs="Arial"/>
          <w:i/>
          <w:sz w:val="20"/>
          <w:szCs w:val="20"/>
        </w:rPr>
        <w:t>Z</w:t>
      </w:r>
      <w:r w:rsidR="001C692C" w:rsidRPr="002003D2">
        <w:rPr>
          <w:rFonts w:ascii="Arial" w:hAnsi="Arial" w:cs="Arial"/>
          <w:i/>
          <w:sz w:val="20"/>
          <w:szCs w:val="20"/>
        </w:rPr>
        <w:t>achodniopomorskiego 2014-2020</w:t>
      </w:r>
      <w:r w:rsidR="001C692C">
        <w:rPr>
          <w:rFonts w:ascii="Arial" w:hAnsi="Arial" w:cs="Arial"/>
          <w:sz w:val="20"/>
          <w:szCs w:val="20"/>
        </w:rPr>
        <w:t xml:space="preserve"> stanowiącym załącznik do umowy o dofinansowanie.</w:t>
      </w:r>
    </w:p>
    <w:p w:rsidR="00C567E7" w:rsidRPr="00547DA9" w:rsidRDefault="006A3D2D"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6" w:name="_Toc440879539"/>
      <w:bookmarkStart w:id="47" w:name="_Toc441825742"/>
      <w:bookmarkStart w:id="48" w:name="_Toc442966879"/>
      <w:bookmarkStart w:id="49" w:name="_Toc468966158"/>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6"/>
      <w:bookmarkEnd w:id="47"/>
      <w:bookmarkEnd w:id="48"/>
      <w:bookmarkEnd w:id="49"/>
      <w:r w:rsidRPr="00547DA9">
        <w:rPr>
          <w:rFonts w:ascii="Arial" w:hAnsi="Arial" w:cs="Arial"/>
          <w:b/>
          <w:sz w:val="20"/>
          <w:szCs w:val="20"/>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50" w:name="_Toc442966880"/>
      <w:bookmarkStart w:id="51" w:name="_Toc468966159"/>
      <w:r w:rsidRPr="00547DA9">
        <w:rPr>
          <w:rFonts w:cs="Arial"/>
          <w:sz w:val="20"/>
          <w:szCs w:val="20"/>
        </w:rPr>
        <w:t>Rozdział 3 Kwalifikowalność wydatków</w:t>
      </w:r>
      <w:bookmarkEnd w:id="50"/>
      <w:bookmarkEnd w:id="51"/>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2" w:name="_Toc434956447"/>
      <w:bookmarkStart w:id="53" w:name="_Toc442966881"/>
      <w:bookmarkStart w:id="54" w:name="_Toc468966160"/>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2"/>
      <w:bookmarkEnd w:id="53"/>
      <w:bookmarkEnd w:id="54"/>
    </w:p>
    <w:p w:rsidR="00383E4A" w:rsidRPr="00547DA9" w:rsidRDefault="00582AF3"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7C568A">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5"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6" w:name="_Toc442966882"/>
      <w:bookmarkStart w:id="57" w:name="_Toc468966161"/>
      <w:r w:rsidRPr="00547DA9">
        <w:rPr>
          <w:rFonts w:cs="Arial"/>
          <w:szCs w:val="20"/>
        </w:rPr>
        <w:t>3.2</w:t>
      </w:r>
      <w:r w:rsidR="00EA4F46" w:rsidRPr="00547DA9">
        <w:rPr>
          <w:rFonts w:cs="Arial"/>
          <w:szCs w:val="20"/>
        </w:rPr>
        <w:t xml:space="preserve"> </w:t>
      </w:r>
      <w:bookmarkEnd w:id="55"/>
      <w:r w:rsidRPr="00547DA9">
        <w:rPr>
          <w:rFonts w:cs="Arial"/>
          <w:szCs w:val="20"/>
        </w:rPr>
        <w:t>Warunki i ocena kwalifikowalności wydatku</w:t>
      </w:r>
      <w:bookmarkEnd w:id="56"/>
      <w:bookmarkEnd w:id="57"/>
    </w:p>
    <w:p w:rsidR="00EA4F46" w:rsidRPr="00547DA9" w:rsidRDefault="00EA4F46"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lastRenderedPageBreak/>
        <w:t>został faktycznie poniesiony w okresie kwalifikowalności wydatków wskazanym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SOM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uwzględniony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E4653">
      <w:pPr>
        <w:pStyle w:val="Nagwek5"/>
        <w:numPr>
          <w:ilvl w:val="0"/>
          <w:numId w:val="51"/>
        </w:numPr>
        <w:spacing w:line="276" w:lineRule="auto"/>
        <w:ind w:left="993" w:hanging="284"/>
        <w:rPr>
          <w:rFonts w:cs="Arial"/>
        </w:rPr>
      </w:pPr>
      <w:r w:rsidRPr="00547DA9">
        <w:rPr>
          <w:rFonts w:cs="Arial"/>
        </w:rPr>
        <w:t>został wykazany we wniosku o płatność,</w:t>
      </w:r>
    </w:p>
    <w:p w:rsidR="0044279C" w:rsidRDefault="00EA4F46" w:rsidP="003E4653">
      <w:pPr>
        <w:pStyle w:val="Nagwek5"/>
        <w:numPr>
          <w:ilvl w:val="0"/>
          <w:numId w:val="51"/>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E4653">
      <w:pPr>
        <w:pStyle w:val="Nagwek5"/>
        <w:numPr>
          <w:ilvl w:val="0"/>
          <w:numId w:val="51"/>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00AF0E94" w:rsidRPr="00AF0E94">
        <w:rPr>
          <w:rFonts w:cs="Arial"/>
          <w:bCs/>
          <w:i/>
          <w:lang w:eastAsia="pl-PL"/>
        </w:rPr>
        <w:t>Wytycznych Ministra Rozwoju w zakresie kwalifikowalno</w:t>
      </w:r>
      <w:r w:rsidR="00AF0E94" w:rsidRPr="00AF0E94">
        <w:rPr>
          <w:rFonts w:cs="Arial"/>
          <w:i/>
          <w:lang w:eastAsia="pl-PL"/>
        </w:rPr>
        <w:t>ś</w:t>
      </w:r>
      <w:r w:rsidR="00AF0E94" w:rsidRPr="00AF0E94">
        <w:rPr>
          <w:rFonts w:cs="Arial"/>
          <w:bCs/>
          <w:i/>
          <w:lang w:eastAsia="pl-PL"/>
        </w:rPr>
        <w:t xml:space="preserve">ci wydatków </w:t>
      </w:r>
      <w:r w:rsidR="00AF0E94" w:rsidRPr="00AF0E94">
        <w:rPr>
          <w:rFonts w:cs="Arial"/>
          <w:bCs/>
          <w:i/>
          <w:lang w:eastAsia="pl-PL"/>
        </w:rPr>
        <w:br/>
        <w:t>w ramach Europejskiego Funduszu Rozwoju Regionalnego, Europejskiego Funduszu Społecznego oraz</w:t>
      </w:r>
      <w:r w:rsidR="00AF0E94" w:rsidRPr="00AF0E94">
        <w:rPr>
          <w:rFonts w:cs="Arial"/>
          <w:i/>
        </w:rPr>
        <w:t xml:space="preserve"> </w:t>
      </w:r>
      <w:r w:rsidR="00AF0E94" w:rsidRPr="00AF0E94">
        <w:rPr>
          <w:rFonts w:cs="Arial"/>
          <w:bCs/>
          <w:i/>
          <w:lang w:eastAsia="pl-PL"/>
        </w:rPr>
        <w:t>Funduszu Spójno</w:t>
      </w:r>
      <w:r w:rsidR="00AF0E94" w:rsidRPr="00AF0E94">
        <w:rPr>
          <w:rFonts w:cs="Arial"/>
          <w:i/>
          <w:lang w:eastAsia="pl-PL"/>
        </w:rPr>
        <w:t>ś</w:t>
      </w:r>
      <w:r w:rsidR="00AF0E94" w:rsidRPr="00AF0E94">
        <w:rPr>
          <w:rFonts w:cs="Arial"/>
          <w:bCs/>
          <w:i/>
          <w:lang w:eastAsia="pl-PL"/>
        </w:rPr>
        <w:t>ci na lata 2014-2020 z dnia  19  września 2016 r.</w:t>
      </w:r>
    </w:p>
    <w:p w:rsidR="007B7E3B" w:rsidRDefault="007B7E3B" w:rsidP="00B613EB">
      <w:pPr>
        <w:pStyle w:val="Teksttreci0"/>
        <w:numPr>
          <w:ilvl w:val="0"/>
          <w:numId w:val="50"/>
        </w:numPr>
        <w:shd w:val="clear" w:color="auto" w:fill="auto"/>
        <w:spacing w:before="0" w:line="276" w:lineRule="auto"/>
        <w:jc w:val="both"/>
        <w:rPr>
          <w:sz w:val="20"/>
          <w:szCs w:val="20"/>
        </w:rPr>
      </w:pPr>
      <w:r w:rsidRPr="00547DA9">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dofinansowanie weryfikacji podlega potencjalna kwalifikowalność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8" w:name="_Toc426088557"/>
      <w:bookmarkStart w:id="59" w:name="_Toc442966883"/>
      <w:bookmarkStart w:id="60" w:name="_Toc468966162"/>
      <w:r w:rsidRPr="00547DA9">
        <w:rPr>
          <w:rFonts w:cs="Arial"/>
          <w:szCs w:val="20"/>
        </w:rPr>
        <w:t>3.3</w:t>
      </w:r>
      <w:r w:rsidR="00EA4F46" w:rsidRPr="00547DA9">
        <w:rPr>
          <w:rFonts w:cs="Arial"/>
          <w:szCs w:val="20"/>
        </w:rPr>
        <w:t xml:space="preserve"> Zasada faktycznego poniesienia wydatku</w:t>
      </w:r>
      <w:bookmarkEnd w:id="58"/>
      <w:bookmarkEnd w:id="59"/>
      <w:bookmarkEnd w:id="60"/>
      <w:r w:rsidR="001D7972">
        <w:rPr>
          <w:rFonts w:cs="Arial"/>
          <w:szCs w:val="20"/>
        </w:rPr>
        <w:t xml:space="preserve"> </w:t>
      </w:r>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E4653">
      <w:pPr>
        <w:pStyle w:val="Nagwek5"/>
        <w:numPr>
          <w:ilvl w:val="0"/>
          <w:numId w:val="60"/>
        </w:numPr>
        <w:spacing w:line="276" w:lineRule="auto"/>
        <w:ind w:left="993" w:hanging="284"/>
        <w:rPr>
          <w:rFonts w:cs="Arial"/>
        </w:rPr>
      </w:pPr>
      <w:r w:rsidRPr="00547DA9">
        <w:rPr>
          <w:rFonts w:cs="Arial"/>
        </w:rPr>
        <w:t>w przypadku wydatków pieniężnych:</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lastRenderedPageBreak/>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1" w:name="_Toc426088558"/>
      <w:bookmarkStart w:id="62" w:name="_Toc442966884"/>
      <w:bookmarkStart w:id="63" w:name="_Toc468966163"/>
      <w:r w:rsidRPr="00547DA9">
        <w:rPr>
          <w:rFonts w:cs="Arial"/>
          <w:szCs w:val="20"/>
        </w:rPr>
        <w:t>3.4</w:t>
      </w:r>
      <w:r w:rsidR="00EA4F46" w:rsidRPr="00547DA9">
        <w:rPr>
          <w:rFonts w:cs="Arial"/>
          <w:szCs w:val="20"/>
        </w:rPr>
        <w:t xml:space="preserve"> Zakaz podwójnego finansowania</w:t>
      </w:r>
      <w:bookmarkEnd w:id="61"/>
      <w:bookmarkEnd w:id="62"/>
      <w:bookmarkEnd w:id="63"/>
    </w:p>
    <w:p w:rsidR="00EA4F46" w:rsidRPr="00547DA9" w:rsidRDefault="00EA4F46" w:rsidP="008D32F5">
      <w:pPr>
        <w:pStyle w:val="Teksttreci0"/>
        <w:numPr>
          <w:ilvl w:val="0"/>
          <w:numId w:val="29"/>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F05386" w:rsidP="008D32F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lastRenderedPageBreak/>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4" w:name="_Toc442966885"/>
      <w:bookmarkStart w:id="65" w:name="_Toc468966164"/>
      <w:r w:rsidRPr="00547DA9">
        <w:rPr>
          <w:rFonts w:cs="Arial"/>
          <w:szCs w:val="20"/>
        </w:rPr>
        <w:t>3.5</w:t>
      </w:r>
      <w:r w:rsidR="00F51ECE" w:rsidRPr="00547DA9">
        <w:rPr>
          <w:rFonts w:cs="Arial"/>
          <w:szCs w:val="20"/>
        </w:rPr>
        <w:t xml:space="preserve"> Wydatki kwalifikowalne w </w:t>
      </w:r>
      <w:bookmarkEnd w:id="64"/>
      <w:r w:rsidR="00E06279" w:rsidRPr="00547DA9">
        <w:rPr>
          <w:rFonts w:cs="Arial"/>
          <w:szCs w:val="20"/>
        </w:rPr>
        <w:t>naborze</w:t>
      </w:r>
      <w:bookmarkEnd w:id="65"/>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6"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6"/>
      <w:r w:rsidRPr="00547DA9">
        <w:rPr>
          <w:rFonts w:ascii="Arial" w:hAnsi="Arial" w:cs="Arial"/>
          <w:i/>
          <w:sz w:val="20"/>
          <w:szCs w:val="20"/>
          <w:u w:val="single"/>
        </w:rPr>
        <w:t xml:space="preserve"> rozliczane na podstawie rzeczywiście poniesionych wydatków:</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CE324A">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E86871">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5C510F" w:rsidRDefault="005C510F" w:rsidP="005C510F">
      <w:pPr>
        <w:pStyle w:val="Akapitzlist"/>
        <w:numPr>
          <w:ilvl w:val="0"/>
          <w:numId w:val="121"/>
        </w:numPr>
        <w:autoSpaceDE w:val="0"/>
        <w:autoSpaceDN w:val="0"/>
        <w:adjustRightInd w:val="0"/>
        <w:spacing w:line="276" w:lineRule="auto"/>
        <w:ind w:left="709" w:hanging="425"/>
        <w:jc w:val="both"/>
        <w:rPr>
          <w:rFonts w:ascii="Arial" w:hAnsi="Arial" w:cs="Arial"/>
          <w:sz w:val="20"/>
          <w:szCs w:val="20"/>
        </w:rPr>
      </w:pPr>
      <w:r>
        <w:rPr>
          <w:rFonts w:ascii="Arial" w:hAnsi="Arial" w:cs="Arial"/>
          <w:b/>
          <w:sz w:val="20"/>
          <w:szCs w:val="20"/>
        </w:rPr>
        <w:t>Wydatki na nabycie nieruchomości niezabudowanej (gruntu) lub ni</w:t>
      </w:r>
      <w:r w:rsidR="00E819A6">
        <w:rPr>
          <w:rFonts w:ascii="Arial" w:hAnsi="Arial" w:cs="Arial"/>
          <w:b/>
          <w:sz w:val="20"/>
          <w:szCs w:val="20"/>
        </w:rPr>
        <w:t>eruchomości zabudowanej (gruntu</w:t>
      </w:r>
      <w:r>
        <w:rPr>
          <w:rFonts w:ascii="Arial" w:hAnsi="Arial" w:cs="Arial"/>
          <w:b/>
          <w:sz w:val="20"/>
          <w:szCs w:val="20"/>
        </w:rPr>
        <w:t xml:space="preserve"> z budynkiem lub budynku) </w:t>
      </w:r>
      <w:r>
        <w:rPr>
          <w:rFonts w:ascii="Arial" w:hAnsi="Arial" w:cs="Arial"/>
          <w:sz w:val="20"/>
          <w:szCs w:val="20"/>
        </w:rPr>
        <w:t>–</w:t>
      </w:r>
      <w:r>
        <w:rPr>
          <w:rFonts w:ascii="Arial" w:hAnsi="Arial" w:cs="Arial"/>
          <w:b/>
          <w:sz w:val="20"/>
          <w:szCs w:val="20"/>
        </w:rPr>
        <w:t xml:space="preserve"> </w:t>
      </w:r>
      <w:r>
        <w:rPr>
          <w:rFonts w:ascii="Arial" w:hAnsi="Arial" w:cs="Arial"/>
          <w:sz w:val="20"/>
          <w:szCs w:val="20"/>
        </w:rPr>
        <w:t>w tym nabycie prawa użytkowania wieczystego, poniesienie kosztów odszkodowań za przejęte nieruchomości, obowiązkowy wykup nieruchomości wynikający z ustanowienia obszaru ograniczonego użytkowania, pod warunkiem, że stanowią</w:t>
      </w:r>
      <w:r>
        <w:rPr>
          <w:rFonts w:ascii="Arial" w:hAnsi="Arial" w:cs="Arial"/>
          <w:b/>
          <w:sz w:val="20"/>
          <w:szCs w:val="20"/>
        </w:rPr>
        <w:t xml:space="preserve"> łącznie nie więcej niż 10% całkowitych wydatków kwalifikowalnych </w:t>
      </w:r>
      <w:r>
        <w:rPr>
          <w:rFonts w:ascii="Arial" w:hAnsi="Arial" w:cs="Arial"/>
          <w:sz w:val="20"/>
          <w:szCs w:val="20"/>
        </w:rPr>
        <w:t>(w przypadku terenów poprzemysłowych</w:t>
      </w:r>
      <w:r>
        <w:rPr>
          <w:rFonts w:ascii="Arial" w:hAnsi="Arial" w:cs="Arial"/>
          <w:sz w:val="20"/>
          <w:szCs w:val="20"/>
          <w:vertAlign w:val="superscript"/>
        </w:rPr>
        <w:footnoteReference w:id="8"/>
      </w:r>
      <w:r>
        <w:rPr>
          <w:rFonts w:ascii="Arial" w:hAnsi="Arial" w:cs="Arial"/>
          <w:sz w:val="20"/>
          <w:szCs w:val="20"/>
        </w:rPr>
        <w:t xml:space="preserve"> i terenów opuszczonych</w:t>
      </w:r>
      <w:r>
        <w:rPr>
          <w:rFonts w:ascii="Arial" w:hAnsi="Arial" w:cs="Arial"/>
          <w:sz w:val="20"/>
          <w:szCs w:val="20"/>
          <w:vertAlign w:val="superscript"/>
        </w:rPr>
        <w:footnoteReference w:id="9"/>
      </w:r>
      <w:r>
        <w:rPr>
          <w:rFonts w:ascii="Arial" w:hAnsi="Arial" w:cs="Arial"/>
          <w:sz w:val="20"/>
          <w:szCs w:val="20"/>
        </w:rPr>
        <w:t>, na których znajdują się budynki limit ten wynosi 15%), jeżeli spełnione są łącznie następujące warunki:</w:t>
      </w:r>
    </w:p>
    <w:p w:rsidR="005C510F" w:rsidRDefault="005C510F" w:rsidP="005C510F">
      <w:pPr>
        <w:pStyle w:val="Akapitzlist"/>
        <w:numPr>
          <w:ilvl w:val="0"/>
          <w:numId w:val="122"/>
        </w:numPr>
        <w:autoSpaceDE w:val="0"/>
        <w:autoSpaceDN w:val="0"/>
        <w:adjustRightInd w:val="0"/>
        <w:spacing w:line="276" w:lineRule="auto"/>
        <w:ind w:left="993" w:hanging="284"/>
        <w:jc w:val="both"/>
        <w:rPr>
          <w:rFonts w:ascii="Arial" w:hAnsi="Arial" w:cs="Arial"/>
          <w:sz w:val="20"/>
          <w:szCs w:val="20"/>
        </w:rPr>
      </w:pPr>
      <w:r>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(tekst jedn. Dz.U. z 201</w:t>
      </w:r>
      <w:r w:rsidR="0007541A">
        <w:rPr>
          <w:rFonts w:ascii="Arial" w:hAnsi="Arial" w:cs="Arial"/>
          <w:sz w:val="20"/>
          <w:szCs w:val="20"/>
        </w:rPr>
        <w:t>6 r., poz. 2147</w:t>
      </w:r>
      <w:r w:rsidR="009E5824">
        <w:rPr>
          <w:rFonts w:ascii="Arial" w:hAnsi="Arial" w:cs="Arial"/>
          <w:sz w:val="20"/>
          <w:szCs w:val="20"/>
        </w:rPr>
        <w:t xml:space="preserve"> </w:t>
      </w:r>
      <w:r>
        <w:rPr>
          <w:rFonts w:ascii="Arial" w:hAnsi="Arial" w:cs="Arial"/>
          <w:sz w:val="20"/>
          <w:szCs w:val="20"/>
        </w:rPr>
        <w:t xml:space="preserve">ze zm.); wartość </w:t>
      </w:r>
      <w:r>
        <w:rPr>
          <w:rFonts w:ascii="Arial" w:hAnsi="Arial" w:cs="Arial"/>
          <w:sz w:val="20"/>
          <w:szCs w:val="20"/>
        </w:rPr>
        <w:lastRenderedPageBreak/>
        <w:t>nieruchomości powinna być określona na dzień jej zakupu zgodnie z art. 156 ust. 3 tej ustawy,</w:t>
      </w:r>
    </w:p>
    <w:p w:rsidR="005C510F" w:rsidRDefault="005C510F" w:rsidP="005C510F">
      <w:pPr>
        <w:pStyle w:val="Akapitzlist"/>
        <w:numPr>
          <w:ilvl w:val="0"/>
          <w:numId w:val="122"/>
        </w:numPr>
        <w:autoSpaceDE w:val="0"/>
        <w:autoSpaceDN w:val="0"/>
        <w:adjustRightInd w:val="0"/>
        <w:spacing w:after="200" w:line="276" w:lineRule="auto"/>
        <w:ind w:left="993" w:hanging="284"/>
        <w:jc w:val="both"/>
        <w:rPr>
          <w:rFonts w:ascii="Arial" w:hAnsi="Arial" w:cs="Arial"/>
          <w:sz w:val="20"/>
          <w:szCs w:val="20"/>
        </w:rPr>
      </w:pPr>
      <w:r>
        <w:rPr>
          <w:rFonts w:ascii="Arial" w:hAnsi="Arial" w:cs="Arial"/>
          <w:sz w:val="20"/>
          <w:szCs w:val="20"/>
        </w:rPr>
        <w:t>nabyta nieruchomość jest niezbędna do realizacji projektu i kwalifikowalna wyłącznie w zakresie, w jakim jest wykorzystana do celów realizacji projektu, zgodnie z przeznaczeniem określonym we wniosku o dofinansowanie,</w:t>
      </w:r>
    </w:p>
    <w:p w:rsidR="005C510F" w:rsidRDefault="005C510F" w:rsidP="005C510F">
      <w:pPr>
        <w:pStyle w:val="Akapitzlist"/>
        <w:numPr>
          <w:ilvl w:val="0"/>
          <w:numId w:val="122"/>
        </w:numPr>
        <w:autoSpaceDE w:val="0"/>
        <w:autoSpaceDN w:val="0"/>
        <w:adjustRightInd w:val="0"/>
        <w:spacing w:line="276" w:lineRule="auto"/>
        <w:ind w:left="993" w:hanging="284"/>
        <w:jc w:val="both"/>
        <w:rPr>
          <w:rFonts w:ascii="Arial" w:hAnsi="Arial" w:cs="Arial"/>
          <w:sz w:val="20"/>
          <w:szCs w:val="20"/>
        </w:rPr>
      </w:pPr>
      <w:r>
        <w:rPr>
          <w:rFonts w:ascii="Arial" w:hAnsi="Arial" w:cs="Arial"/>
          <w:sz w:val="20"/>
          <w:szCs w:val="20"/>
        </w:rPr>
        <w:t>zakup nieruchomości został przewidziany we wniosku o dofinansowanie.</w:t>
      </w:r>
    </w:p>
    <w:p w:rsidR="005C510F" w:rsidRDefault="005C510F" w:rsidP="005C510F">
      <w:pPr>
        <w:autoSpaceDE w:val="0"/>
        <w:autoSpaceDN w:val="0"/>
        <w:adjustRightInd w:val="0"/>
        <w:ind w:firstLine="708"/>
        <w:jc w:val="both"/>
        <w:rPr>
          <w:rFonts w:ascii="Arial" w:eastAsia="Times New Roman" w:hAnsi="Arial" w:cs="Arial"/>
          <w:sz w:val="20"/>
          <w:szCs w:val="20"/>
        </w:rPr>
      </w:pPr>
      <w:r>
        <w:rPr>
          <w:rFonts w:ascii="Arial" w:eastAsia="Times New Roman" w:hAnsi="Arial" w:cs="Arial"/>
          <w:sz w:val="20"/>
          <w:szCs w:val="20"/>
        </w:rPr>
        <w:t>Limit, o którym mowa powyżej nie dotyczy:</w:t>
      </w:r>
    </w:p>
    <w:p w:rsidR="005C510F" w:rsidRDefault="005C510F" w:rsidP="005C510F">
      <w:pPr>
        <w:pStyle w:val="Akapitzlist"/>
        <w:numPr>
          <w:ilvl w:val="0"/>
          <w:numId w:val="123"/>
        </w:numPr>
        <w:autoSpaceDE w:val="0"/>
        <w:autoSpaceDN w:val="0"/>
        <w:adjustRightInd w:val="0"/>
        <w:spacing w:line="276" w:lineRule="auto"/>
        <w:jc w:val="both"/>
        <w:rPr>
          <w:rFonts w:ascii="Arial" w:eastAsia="Times New Roman" w:hAnsi="Arial" w:cs="Arial"/>
          <w:sz w:val="20"/>
          <w:szCs w:val="20"/>
        </w:rPr>
      </w:pPr>
      <w:r>
        <w:rPr>
          <w:rFonts w:ascii="Arial" w:eastAsia="Times New Roman" w:hAnsi="Arial" w:cs="Arial"/>
          <w:sz w:val="20"/>
          <w:szCs w:val="20"/>
        </w:rPr>
        <w:t>wydatków poniesionych na obowiązkowe odszkodowania wynikające z ustanowienia obszaru ograniczonego użytkowania, niezwiązane z koniecznością wykupu nieruchomości,</w:t>
      </w:r>
    </w:p>
    <w:p w:rsidR="005C510F" w:rsidRDefault="005C510F" w:rsidP="005C510F">
      <w:pPr>
        <w:pStyle w:val="Akapitzlist"/>
        <w:numPr>
          <w:ilvl w:val="0"/>
          <w:numId w:val="123"/>
        </w:numPr>
        <w:autoSpaceDE w:val="0"/>
        <w:autoSpaceDN w:val="0"/>
        <w:adjustRightInd w:val="0"/>
        <w:spacing w:line="276" w:lineRule="auto"/>
        <w:jc w:val="both"/>
        <w:rPr>
          <w:rFonts w:ascii="Arial" w:eastAsia="Times New Roman" w:hAnsi="Arial" w:cs="Arial"/>
          <w:sz w:val="20"/>
          <w:szCs w:val="20"/>
        </w:rPr>
      </w:pPr>
      <w:r>
        <w:rPr>
          <w:rFonts w:ascii="Arial" w:eastAsia="Times New Roman"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Pr>
          <w:rFonts w:ascii="Arial" w:hAnsi="Arial" w:cs="Arial"/>
          <w:sz w:val="20"/>
          <w:szCs w:val="20"/>
        </w:rPr>
        <w:t xml:space="preserve"> </w:t>
      </w:r>
      <w:r>
        <w:rPr>
          <w:rFonts w:ascii="Arial" w:eastAsia="Times New Roman" w:hAnsi="Arial" w:cs="Arial"/>
          <w:sz w:val="20"/>
          <w:szCs w:val="20"/>
        </w:rPr>
        <w:t>budowlane itp., na nim się znajdujących).</w:t>
      </w:r>
    </w:p>
    <w:p w:rsidR="005C510F" w:rsidRDefault="005C510F" w:rsidP="005C510F">
      <w:pPr>
        <w:autoSpaceDE w:val="0"/>
        <w:autoSpaceDN w:val="0"/>
        <w:adjustRightInd w:val="0"/>
        <w:ind w:left="709"/>
        <w:jc w:val="both"/>
        <w:rPr>
          <w:rFonts w:ascii="Arial" w:eastAsiaTheme="minorHAnsi" w:hAnsi="Arial" w:cs="Arial"/>
          <w:sz w:val="20"/>
          <w:szCs w:val="20"/>
        </w:rPr>
      </w:pPr>
    </w:p>
    <w:p w:rsidR="005C510F" w:rsidRDefault="005C510F" w:rsidP="00BA194D">
      <w:pPr>
        <w:pStyle w:val="Akapitzlist"/>
        <w:numPr>
          <w:ilvl w:val="0"/>
          <w:numId w:val="124"/>
        </w:numPr>
        <w:spacing w:line="276" w:lineRule="auto"/>
        <w:ind w:left="709" w:hanging="425"/>
        <w:jc w:val="both"/>
        <w:rPr>
          <w:rFonts w:ascii="Arial" w:hAnsi="Arial" w:cs="Arial"/>
          <w:sz w:val="20"/>
          <w:szCs w:val="20"/>
        </w:rPr>
      </w:pPr>
      <w:r>
        <w:rPr>
          <w:rFonts w:ascii="Arial" w:hAnsi="Arial" w:cs="Arial"/>
          <w:b/>
          <w:sz w:val="20"/>
          <w:szCs w:val="20"/>
        </w:rPr>
        <w:t>Wydatki związane bezpośrednio z nabyciem nieruchomości niezabudowanej (gruntu) lub n</w:t>
      </w:r>
      <w:r w:rsidR="0040286C">
        <w:rPr>
          <w:rFonts w:ascii="Arial" w:hAnsi="Arial" w:cs="Arial"/>
          <w:b/>
          <w:sz w:val="20"/>
          <w:szCs w:val="20"/>
        </w:rPr>
        <w:t>ieruchomości zabudowanej (gruntu</w:t>
      </w:r>
      <w:r>
        <w:rPr>
          <w:rFonts w:ascii="Arial" w:hAnsi="Arial" w:cs="Arial"/>
          <w:b/>
          <w:sz w:val="20"/>
          <w:szCs w:val="20"/>
        </w:rPr>
        <w:t xml:space="preserve"> z budynkiem lub budynku) </w:t>
      </w:r>
      <w:r>
        <w:rPr>
          <w:rFonts w:ascii="Arial" w:hAnsi="Arial" w:cs="Arial"/>
          <w:sz w:val="20"/>
          <w:szCs w:val="20"/>
        </w:rPr>
        <w:t>– w tym</w:t>
      </w:r>
      <w:r>
        <w:rPr>
          <w:rFonts w:ascii="Arial" w:hAnsi="Arial" w:cs="Arial"/>
          <w:b/>
          <w:sz w:val="20"/>
          <w:szCs w:val="20"/>
        </w:rPr>
        <w:t xml:space="preserve"> </w:t>
      </w:r>
      <w:r>
        <w:rPr>
          <w:rFonts w:ascii="Arial" w:hAnsi="Arial" w:cs="Arial"/>
          <w:sz w:val="20"/>
          <w:szCs w:val="20"/>
        </w:rPr>
        <w:t>opłaty notarialne, wynagrodzenie rzeczoznawcy za sporządzenie operatu szacunkowego, wydatki poniesione w związku ze sporządzeniem dokumentacji geodezyjno-kartograficznej.</w:t>
      </w:r>
    </w:p>
    <w:p w:rsidR="005C510F" w:rsidRDefault="005C510F" w:rsidP="00BA194D">
      <w:pPr>
        <w:pStyle w:val="Akapitzlist"/>
        <w:spacing w:line="276" w:lineRule="auto"/>
        <w:ind w:left="360"/>
        <w:jc w:val="both"/>
        <w:rPr>
          <w:rFonts w:ascii="Arial" w:hAnsi="Arial" w:cs="Arial"/>
          <w:b/>
          <w:sz w:val="20"/>
          <w:szCs w:val="20"/>
        </w:rPr>
      </w:pPr>
    </w:p>
    <w:p w:rsidR="005C510F" w:rsidRDefault="005C510F" w:rsidP="00BA194D">
      <w:pPr>
        <w:pStyle w:val="Akapitzlist"/>
        <w:spacing w:line="276" w:lineRule="auto"/>
        <w:ind w:left="709"/>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5C510F" w:rsidRPr="00BA194D" w:rsidRDefault="005C510F" w:rsidP="00BA194D">
      <w:pPr>
        <w:pStyle w:val="Akapitzlist"/>
        <w:numPr>
          <w:ilvl w:val="0"/>
          <w:numId w:val="125"/>
        </w:numPr>
        <w:spacing w:line="276" w:lineRule="auto"/>
        <w:jc w:val="both"/>
        <w:rPr>
          <w:rFonts w:ascii="Arial" w:eastAsia="Times New Roman" w:hAnsi="Arial" w:cs="Arial"/>
          <w:sz w:val="20"/>
          <w:szCs w:val="20"/>
          <w:lang w:eastAsia="pl-PL"/>
        </w:rPr>
      </w:pPr>
      <w:r w:rsidRPr="00BA194D">
        <w:rPr>
          <w:rFonts w:ascii="Arial" w:eastAsia="Times New Roman" w:hAnsi="Arial" w:cs="Arial"/>
          <w:sz w:val="20"/>
          <w:szCs w:val="20"/>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5C510F" w:rsidRDefault="005C510F" w:rsidP="00BA194D">
      <w:pPr>
        <w:pStyle w:val="Akapitzlist"/>
        <w:numPr>
          <w:ilvl w:val="0"/>
          <w:numId w:val="12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3F2873" w:rsidRDefault="003F2873">
      <w:pPr>
        <w:pStyle w:val="Akapitzlist"/>
        <w:autoSpaceDE w:val="0"/>
        <w:autoSpaceDN w:val="0"/>
        <w:adjustRightInd w:val="0"/>
        <w:spacing w:line="276" w:lineRule="auto"/>
        <w:ind w:left="709"/>
        <w:jc w:val="both"/>
        <w:rPr>
          <w:rFonts w:ascii="Arial" w:eastAsiaTheme="minorHAnsi" w:hAnsi="Arial" w:cs="Arial"/>
          <w:sz w:val="20"/>
          <w:szCs w:val="20"/>
        </w:rPr>
      </w:pPr>
    </w:p>
    <w:p w:rsidR="003F2873" w:rsidRDefault="00FA409C">
      <w:pPr>
        <w:pStyle w:val="Akapitzlist"/>
        <w:numPr>
          <w:ilvl w:val="0"/>
          <w:numId w:val="126"/>
        </w:numPr>
        <w:spacing w:line="276" w:lineRule="auto"/>
        <w:jc w:val="both"/>
        <w:rPr>
          <w:rFonts w:ascii="Arial" w:hAnsi="Arial" w:cs="Arial"/>
          <w:b/>
          <w:sz w:val="20"/>
          <w:szCs w:val="20"/>
        </w:rPr>
      </w:pPr>
      <w:r w:rsidRPr="00547DA9">
        <w:rPr>
          <w:rFonts w:ascii="Arial" w:hAnsi="Arial" w:cs="Arial"/>
          <w:b/>
          <w:sz w:val="20"/>
          <w:szCs w:val="20"/>
        </w:rPr>
        <w:t>Nabycie</w:t>
      </w:r>
      <w:r w:rsidR="005B3515">
        <w:rPr>
          <w:rFonts w:ascii="Arial" w:hAnsi="Arial" w:cs="Arial"/>
          <w:b/>
          <w:sz w:val="20"/>
          <w:szCs w:val="20"/>
        </w:rPr>
        <w:t xml:space="preserve"> </w:t>
      </w:r>
      <w:r w:rsidR="005301AA" w:rsidRPr="00172DFB">
        <w:rPr>
          <w:rFonts w:ascii="Arial" w:hAnsi="Arial" w:cs="Arial"/>
          <w:b/>
          <w:sz w:val="20"/>
          <w:szCs w:val="20"/>
        </w:rPr>
        <w:t>środków trwałych</w:t>
      </w:r>
      <w:r w:rsidRPr="00547DA9">
        <w:rPr>
          <w:rFonts w:ascii="Arial" w:hAnsi="Arial" w:cs="Arial"/>
          <w:b/>
          <w:sz w:val="20"/>
          <w:szCs w:val="20"/>
        </w:rPr>
        <w:t xml:space="preserve">, </w:t>
      </w:r>
      <w:r w:rsidRPr="00547DA9">
        <w:rPr>
          <w:rFonts w:ascii="Arial" w:hAnsi="Arial" w:cs="Arial"/>
          <w:sz w:val="20"/>
          <w:szCs w:val="20"/>
        </w:rPr>
        <w:t>z zastrzeżeniem, że:</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lastRenderedPageBreak/>
        <w:t>wydatki poniesione na zakup używanych środków trwałych są kwalifikowalne, jeśli spełnione są wszystkie wymienione poniżej warunki:</w:t>
      </w:r>
    </w:p>
    <w:p w:rsidR="00E17965"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3F2873" w:rsidRDefault="0012115B">
      <w:pPr>
        <w:pStyle w:val="Akapitzlist"/>
        <w:numPr>
          <w:ilvl w:val="0"/>
          <w:numId w:val="126"/>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50359B" w:rsidRPr="0050359B" w:rsidRDefault="006D7C34" w:rsidP="0050359B">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3F2873" w:rsidRDefault="0050359B">
      <w:pPr>
        <w:pStyle w:val="Nagwek2"/>
        <w:numPr>
          <w:ilvl w:val="0"/>
          <w:numId w:val="126"/>
        </w:numPr>
        <w:spacing w:line="276" w:lineRule="auto"/>
        <w:jc w:val="both"/>
        <w:rPr>
          <w:rFonts w:cs="Arial"/>
          <w:b w:val="0"/>
          <w:szCs w:val="20"/>
        </w:rPr>
      </w:pPr>
      <w:r w:rsidRPr="0050359B">
        <w:rPr>
          <w:rFonts w:cs="Arial"/>
          <w:b w:val="0"/>
          <w:szCs w:val="20"/>
        </w:rPr>
        <w:t xml:space="preserve">Wydatki poniesione w ramach udzielonych </w:t>
      </w:r>
      <w:r w:rsidRPr="0050359B">
        <w:rPr>
          <w:rFonts w:cs="Arial"/>
          <w:szCs w:val="20"/>
        </w:rPr>
        <w:t>zamówień dodatkowych i uzupełniających</w:t>
      </w:r>
      <w:r w:rsidRPr="00B26735">
        <w:rPr>
          <w:rFonts w:cs="Arial"/>
          <w:b w:val="0"/>
          <w:szCs w:val="20"/>
        </w:rPr>
        <w:t xml:space="preserve">, spełniających przesłanki wskazane w PZP oraz po ich uprzedniej </w:t>
      </w:r>
      <w:r w:rsidRPr="00EA7B8C">
        <w:rPr>
          <w:rFonts w:cs="Arial"/>
          <w:b w:val="0"/>
          <w:szCs w:val="20"/>
        </w:rPr>
        <w:t>akceptacji przez IZ RPO WZ, pod warunkiem, że zostały poniesione w okresie kwalifikowalności wydatków oraz są n</w:t>
      </w:r>
      <w:r w:rsidRPr="00240968">
        <w:rPr>
          <w:rFonts w:cs="Arial"/>
          <w:b w:val="0"/>
          <w:szCs w:val="20"/>
        </w:rPr>
        <w:t xml:space="preserve">iezbędne do realizacji projektu - w odniesieniu </w:t>
      </w:r>
      <w:r w:rsidRPr="0050359B">
        <w:rPr>
          <w:rFonts w:cs="Arial"/>
          <w:b w:val="0"/>
          <w:szCs w:val="20"/>
        </w:rPr>
        <w:t>do postępowań o udzielenie za</w:t>
      </w:r>
      <w:r w:rsidR="006106E5">
        <w:rPr>
          <w:rFonts w:cs="Arial"/>
          <w:b w:val="0"/>
          <w:szCs w:val="20"/>
        </w:rPr>
        <w:t>mówienia publicznego wszczętych</w:t>
      </w:r>
      <w:r w:rsidRPr="0050359B">
        <w:rPr>
          <w:rFonts w:cs="Arial"/>
          <w:b w:val="0"/>
          <w:szCs w:val="20"/>
        </w:rPr>
        <w:t xml:space="preserve"> przed dniem wejścia w życie ustawy z dnia 22 czerwca 2016 r. o zmianie ustawy - Prawo zamówień publicznych oraz niektórych innych ustaw (Dz. U. z 2016 r. poz. 1020</w:t>
      </w:r>
      <w:r w:rsidR="003F44AA">
        <w:rPr>
          <w:rFonts w:cs="Arial"/>
          <w:b w:val="0"/>
          <w:szCs w:val="20"/>
        </w:rPr>
        <w:t>, ze</w:t>
      </w:r>
      <w:r w:rsidR="00661805">
        <w:rPr>
          <w:rFonts w:cs="Arial"/>
          <w:b w:val="0"/>
          <w:szCs w:val="20"/>
        </w:rPr>
        <w:t xml:space="preserve"> </w:t>
      </w:r>
      <w:r w:rsidR="003F44AA">
        <w:rPr>
          <w:rFonts w:cs="Arial"/>
          <w:b w:val="0"/>
          <w:szCs w:val="20"/>
        </w:rPr>
        <w:t>zm.</w:t>
      </w:r>
      <w:r w:rsidRPr="0050359B">
        <w:rPr>
          <w:rFonts w:cs="Arial"/>
          <w:b w:val="0"/>
          <w:szCs w:val="20"/>
        </w:rPr>
        <w:t>).</w:t>
      </w:r>
    </w:p>
    <w:p w:rsidR="003F2873" w:rsidRDefault="008C537B">
      <w:pPr>
        <w:pStyle w:val="Akapitzlist"/>
        <w:numPr>
          <w:ilvl w:val="0"/>
          <w:numId w:val="126"/>
        </w:numPr>
        <w:tabs>
          <w:tab w:val="left" w:pos="6237"/>
        </w:tabs>
        <w:spacing w:line="276" w:lineRule="auto"/>
        <w:jc w:val="both"/>
        <w:rPr>
          <w:rFonts w:ascii="Arial" w:hAnsi="Arial" w:cs="Arial"/>
          <w:sz w:val="20"/>
          <w:szCs w:val="20"/>
        </w:rPr>
      </w:pPr>
      <w:r w:rsidRPr="006E27B9">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spełniających przesłanki wskazane w ustawie P</w:t>
      </w:r>
      <w:r w:rsidR="0010274F">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kwalifikowalności wydatków oraz są niezbędne do realizacji projektu </w:t>
      </w:r>
      <w:r w:rsidR="00192017">
        <w:rPr>
          <w:rFonts w:ascii="Arial" w:hAnsi="Arial" w:cs="Arial"/>
          <w:iCs/>
          <w:sz w:val="20"/>
          <w:szCs w:val="20"/>
        </w:rPr>
        <w:t xml:space="preserve">   </w:t>
      </w:r>
      <w:r w:rsidRPr="008C537B">
        <w:rPr>
          <w:rFonts w:ascii="Arial" w:hAnsi="Arial" w:cs="Arial"/>
          <w:iCs/>
          <w:sz w:val="20"/>
          <w:szCs w:val="20"/>
        </w:rPr>
        <w:t>-</w:t>
      </w:r>
      <w:r w:rsidRPr="008C537B">
        <w:rPr>
          <w:rFonts w:ascii="Arial" w:hAnsi="Arial" w:cs="Arial"/>
          <w:sz w:val="20"/>
          <w:szCs w:val="20"/>
        </w:rPr>
        <w:t xml:space="preserve"> w odniesieniu do postępowań o udzielenie zamówienia publicznego wszczętych po dniu wejścia w życie ustawy z dnia 22 czerwca 2016 r. o zmianie ustawy </w:t>
      </w:r>
      <w:r w:rsidR="003F44AA">
        <w:rPr>
          <w:rFonts w:ascii="Arial" w:hAnsi="Arial" w:cs="Arial"/>
          <w:sz w:val="20"/>
          <w:szCs w:val="20"/>
        </w:rPr>
        <w:t xml:space="preserve">- </w:t>
      </w:r>
      <w:r w:rsidRPr="008C537B">
        <w:rPr>
          <w:rFonts w:ascii="Arial" w:hAnsi="Arial" w:cs="Arial"/>
          <w:sz w:val="20"/>
          <w:szCs w:val="20"/>
        </w:rPr>
        <w:t>Prawo zamówień publicznych oraz niektórych innych ustaw (Dz. U. z  2016 r. poz. 1020</w:t>
      </w:r>
      <w:r w:rsidR="003F44AA">
        <w:rPr>
          <w:rFonts w:ascii="Arial" w:hAnsi="Arial" w:cs="Arial"/>
          <w:sz w:val="20"/>
          <w:szCs w:val="20"/>
        </w:rPr>
        <w:t>, ze zm.</w:t>
      </w:r>
      <w:r w:rsidRPr="008C537B">
        <w:rPr>
          <w:rFonts w:ascii="Arial" w:hAnsi="Arial" w:cs="Arial"/>
          <w:sz w:val="20"/>
          <w:szCs w:val="20"/>
        </w:rPr>
        <w:t>).</w:t>
      </w:r>
      <w:r w:rsidR="0050359B" w:rsidRPr="00547DA9" w:rsidDel="0050359B">
        <w:rPr>
          <w:rFonts w:ascii="Arial" w:hAnsi="Arial" w:cs="Arial"/>
          <w:b/>
          <w:sz w:val="20"/>
          <w:szCs w:val="20"/>
        </w:rPr>
        <w:t xml:space="preserve"> </w:t>
      </w:r>
    </w:p>
    <w:p w:rsidR="003F2873" w:rsidRDefault="0087757D">
      <w:pPr>
        <w:pStyle w:val="Akapitzlist"/>
        <w:numPr>
          <w:ilvl w:val="0"/>
          <w:numId w:val="126"/>
        </w:numPr>
        <w:tabs>
          <w:tab w:val="left" w:pos="6237"/>
        </w:tabs>
        <w:spacing w:line="276" w:lineRule="auto"/>
        <w:jc w:val="both"/>
        <w:rPr>
          <w:rFonts w:ascii="Arial" w:hAnsi="Arial" w:cs="Arial"/>
          <w:sz w:val="20"/>
          <w:szCs w:val="20"/>
        </w:rPr>
      </w:pPr>
      <w:r w:rsidRPr="00BF645E">
        <w:rPr>
          <w:rFonts w:ascii="Arial" w:hAnsi="Arial" w:cs="Arial"/>
          <w:b/>
          <w:sz w:val="20"/>
          <w:szCs w:val="20"/>
        </w:rPr>
        <w:t xml:space="preserve">Wydatki związane </w:t>
      </w:r>
      <w:r w:rsidRPr="00BF645E">
        <w:rPr>
          <w:rFonts w:ascii="Arial" w:hAnsi="Arial" w:cs="Arial"/>
          <w:b/>
          <w:bCs/>
          <w:sz w:val="20"/>
          <w:szCs w:val="20"/>
        </w:rPr>
        <w:t>z usługami w zakresie nadzoru i doradztwa, zlecanymi na zewnątrz</w:t>
      </w:r>
      <w:r w:rsidRPr="00BF645E">
        <w:rPr>
          <w:rFonts w:ascii="Arial" w:hAnsi="Arial" w:cs="Arial"/>
          <w:b/>
          <w:sz w:val="20"/>
          <w:szCs w:val="20"/>
        </w:rPr>
        <w:t xml:space="preserve">, z </w:t>
      </w:r>
      <w:r w:rsidR="00771810" w:rsidRPr="00BF645E">
        <w:rPr>
          <w:rFonts w:ascii="Arial" w:hAnsi="Arial" w:cs="Arial"/>
          <w:b/>
          <w:sz w:val="20"/>
          <w:szCs w:val="20"/>
        </w:rPr>
        <w:t>zastrzeżeniem, że</w:t>
      </w:r>
      <w:r w:rsidRPr="00BF645E">
        <w:rPr>
          <w:rFonts w:ascii="Arial" w:hAnsi="Arial" w:cs="Arial"/>
          <w:b/>
          <w:sz w:val="20"/>
          <w:szCs w:val="20"/>
        </w:rPr>
        <w:t xml:space="preserve"> stanowią nie więcej niż 3% całkowitych wydatków kwalifikowalnych</w:t>
      </w:r>
      <w:r w:rsidRPr="0087757D">
        <w:rPr>
          <w:rFonts w:ascii="Arial" w:hAnsi="Arial" w:cs="Arial"/>
          <w:b/>
          <w:sz w:val="20"/>
          <w:szCs w:val="20"/>
        </w:rPr>
        <w:t>:</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a</w:t>
      </w:r>
      <w:r w:rsidR="00771810">
        <w:rPr>
          <w:rFonts w:ascii="Arial" w:hAnsi="Arial" w:cs="Arial"/>
          <w:sz w:val="20"/>
          <w:szCs w:val="20"/>
        </w:rPr>
        <w:t>)</w:t>
      </w:r>
      <w:r w:rsidR="00771810">
        <w:rPr>
          <w:rFonts w:ascii="Arial" w:hAnsi="Arial" w:cs="Arial"/>
          <w:b/>
          <w:sz w:val="20"/>
          <w:szCs w:val="20"/>
        </w:rPr>
        <w:t xml:space="preserve"> wydatki</w:t>
      </w:r>
      <w:r>
        <w:rPr>
          <w:rFonts w:ascii="Arial" w:hAnsi="Arial" w:cs="Arial"/>
          <w:b/>
          <w:sz w:val="20"/>
          <w:szCs w:val="20"/>
        </w:rPr>
        <w:t xml:space="preserve"> związane z nadzorem </w:t>
      </w:r>
      <w:r>
        <w:rPr>
          <w:rFonts w:ascii="Arial" w:hAnsi="Arial" w:cs="Arial"/>
          <w:sz w:val="20"/>
          <w:szCs w:val="20"/>
        </w:rPr>
        <w:t>nad realizacją projektu np.:</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inżynier kontraktu,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autorski,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3E4653">
      <w:pPr>
        <w:numPr>
          <w:ilvl w:val="0"/>
          <w:numId w:val="85"/>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lastRenderedPageBreak/>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prawne, </w:t>
      </w:r>
    </w:p>
    <w:p w:rsidR="00D61C49"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Pr="00D31D6E"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wynagrodzenie na podstawie umowy o dzieło wskazane zostało w zatwierdzonym wniosku o dofinansowanie projektu,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rozliczenie personelu następuje na podstawie protokołu wskazującego wyni</w:t>
      </w:r>
      <w:r w:rsidR="00FA25E3">
        <w:rPr>
          <w:rFonts w:ascii="Arial" w:hAnsi="Arial" w:cs="Arial"/>
          <w:sz w:val="20"/>
          <w:szCs w:val="20"/>
        </w:rPr>
        <w:t xml:space="preserve">k rzeczowy wykonanego dzieła </w:t>
      </w:r>
      <w:r w:rsidRPr="00D31D6E">
        <w:rPr>
          <w:rFonts w:ascii="Arial" w:hAnsi="Arial" w:cs="Arial"/>
          <w:sz w:val="20"/>
          <w:szCs w:val="20"/>
        </w:rPr>
        <w:t>oraz dokumentu księgowego potwierdzającego poniesienie wydatku.</w:t>
      </w:r>
    </w:p>
    <w:p w:rsidR="008C292A" w:rsidRDefault="0087757D" w:rsidP="00E86871">
      <w:pPr>
        <w:spacing w:line="276" w:lineRule="auto"/>
        <w:ind w:left="709"/>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cie jedynie stawką ryczałtową w </w:t>
      </w:r>
      <w:r w:rsidRPr="00D31D6E">
        <w:rPr>
          <w:rFonts w:ascii="Arial" w:hAnsi="Arial" w:cs="Arial"/>
          <w:sz w:val="20"/>
          <w:szCs w:val="20"/>
        </w:rPr>
        <w:t>ramach kosztów pośrednich.</w:t>
      </w:r>
    </w:p>
    <w:p w:rsidR="003F2873" w:rsidRDefault="009E5714">
      <w:pPr>
        <w:pStyle w:val="Akapitzlist"/>
        <w:numPr>
          <w:ilvl w:val="0"/>
          <w:numId w:val="126"/>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w:t>
      </w:r>
      <w:r w:rsidR="00F05386">
        <w:rPr>
          <w:rFonts w:ascii="Arial" w:eastAsiaTheme="minorHAnsi" w:hAnsi="Arial" w:cs="Arial"/>
          <w:bCs/>
          <w:sz w:val="20"/>
          <w:szCs w:val="20"/>
        </w:rPr>
        <w:t xml:space="preserve"> ustalonej zgodnie z</w:t>
      </w:r>
      <w:r w:rsidR="0027613F">
        <w:rPr>
          <w:rFonts w:ascii="Arial" w:eastAsiaTheme="minorHAnsi" w:hAnsi="Arial" w:cs="Arial"/>
          <w:bCs/>
          <w:sz w:val="20"/>
          <w:szCs w:val="20"/>
        </w:rPr>
        <w:t> </w:t>
      </w:r>
      <w:r w:rsidR="00156D81">
        <w:rPr>
          <w:rFonts w:ascii="Arial" w:eastAsiaTheme="minorHAnsi" w:hAnsi="Arial" w:cs="Arial"/>
          <w:bCs/>
          <w:sz w:val="20"/>
          <w:szCs w:val="20"/>
        </w:rPr>
        <w:t xml:space="preserve">przepisami </w:t>
      </w:r>
      <w:r w:rsidR="003B1489">
        <w:rPr>
          <w:rFonts w:ascii="Arial" w:eastAsiaTheme="minorHAnsi" w:hAnsi="Arial" w:cs="Arial"/>
          <w:bCs/>
          <w:sz w:val="20"/>
          <w:szCs w:val="20"/>
        </w:rPr>
        <w:t>art.</w:t>
      </w:r>
      <w:r w:rsidR="00B97905">
        <w:rPr>
          <w:rFonts w:ascii="Arial" w:eastAsiaTheme="minorHAnsi" w:hAnsi="Arial" w:cs="Arial"/>
          <w:bCs/>
          <w:sz w:val="20"/>
          <w:szCs w:val="20"/>
        </w:rPr>
        <w:t> </w:t>
      </w:r>
      <w:r w:rsidR="003B1489">
        <w:rPr>
          <w:rFonts w:ascii="Arial" w:eastAsiaTheme="minorHAnsi" w:hAnsi="Arial" w:cs="Arial"/>
          <w:bCs/>
          <w:sz w:val="20"/>
          <w:szCs w:val="20"/>
        </w:rPr>
        <w:t xml:space="preserve">86 i art. 90 </w:t>
      </w:r>
      <w:r w:rsidR="00517A1E" w:rsidRPr="00547DA9">
        <w:rPr>
          <w:rFonts w:ascii="Arial" w:eastAsiaTheme="minorHAnsi" w:hAnsi="Arial" w:cs="Arial"/>
          <w:bCs/>
          <w:sz w:val="20"/>
          <w:szCs w:val="20"/>
        </w:rPr>
        <w:t>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w:t>
      </w:r>
      <w:r w:rsidR="000D1F14">
        <w:rPr>
          <w:rFonts w:ascii="Arial" w:eastAsiaTheme="minorHAnsi" w:hAnsi="Arial" w:cs="Arial"/>
          <w:bCs/>
          <w:sz w:val="20"/>
          <w:szCs w:val="20"/>
        </w:rPr>
        <w:t>ła wartość podatku wynikająca z </w:t>
      </w:r>
      <w:r w:rsidRPr="00547DA9">
        <w:rPr>
          <w:rFonts w:ascii="Arial" w:eastAsiaTheme="minorHAnsi" w:hAnsi="Arial" w:cs="Arial"/>
          <w:bCs/>
          <w:sz w:val="20"/>
          <w:szCs w:val="20"/>
        </w:rPr>
        <w:t>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C63826">
      <w:pPr>
        <w:pStyle w:val="Akapitzlist"/>
        <w:numPr>
          <w:ilvl w:val="0"/>
          <w:numId w:val="126"/>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notarialne</w:t>
      </w:r>
      <w:r w:rsidR="005C510F">
        <w:rPr>
          <w:rFonts w:ascii="Arial" w:eastAsiaTheme="minorHAnsi" w:hAnsi="Arial" w:cs="Arial"/>
          <w:sz w:val="20"/>
          <w:szCs w:val="20"/>
        </w:rPr>
        <w:t xml:space="preserve"> </w:t>
      </w:r>
      <w:r w:rsidR="005C510F" w:rsidRPr="00127B1B">
        <w:rPr>
          <w:rFonts w:ascii="Arial" w:hAnsi="Arial" w:cs="Arial"/>
          <w:sz w:val="20"/>
          <w:szCs w:val="20"/>
        </w:rPr>
        <w:t>(z wyłączeniem opłat notaria</w:t>
      </w:r>
      <w:r w:rsidR="005170F8">
        <w:rPr>
          <w:rFonts w:ascii="Arial" w:hAnsi="Arial" w:cs="Arial"/>
          <w:sz w:val="20"/>
          <w:szCs w:val="20"/>
        </w:rPr>
        <w:t>lnych bezpośrednio związanych z </w:t>
      </w:r>
      <w:r w:rsidR="005C510F" w:rsidRPr="00127B1B">
        <w:rPr>
          <w:rFonts w:ascii="Arial" w:hAnsi="Arial" w:cs="Arial"/>
          <w:sz w:val="20"/>
          <w:szCs w:val="20"/>
        </w:rPr>
        <w:t>nabyciem nieruchomości)</w:t>
      </w:r>
      <w:r w:rsidRPr="00127B1B">
        <w:rPr>
          <w:rFonts w:ascii="Arial" w:eastAsiaTheme="minorHAnsi" w:hAnsi="Arial" w:cs="Arial"/>
          <w:sz w:val="20"/>
          <w:szCs w:val="20"/>
        </w:rPr>
        <w:t>,</w:t>
      </w:r>
      <w:r w:rsidRPr="00547DA9">
        <w:rPr>
          <w:rFonts w:ascii="Arial" w:eastAsiaTheme="minorHAnsi" w:hAnsi="Arial" w:cs="Arial"/>
          <w:sz w:val="20"/>
          <w:szCs w:val="20"/>
        </w:rPr>
        <w:t xml:space="preserve"> </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C63826">
      <w:pPr>
        <w:pStyle w:val="Akapitzlist"/>
        <w:numPr>
          <w:ilvl w:val="0"/>
          <w:numId w:val="126"/>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547DA9">
        <w:rPr>
          <w:rFonts w:ascii="Arial" w:hAnsi="Arial" w:cs="Arial"/>
          <w:b/>
          <w:sz w:val="20"/>
          <w:szCs w:val="20"/>
        </w:rPr>
        <w:t>1</w:t>
      </w:r>
      <w:r w:rsidR="006E27B9">
        <w:rPr>
          <w:rFonts w:ascii="Arial" w:hAnsi="Arial" w:cs="Arial"/>
          <w:b/>
          <w:sz w:val="20"/>
          <w:szCs w:val="20"/>
        </w:rPr>
        <w:t>4</w:t>
      </w:r>
      <w:r w:rsidRPr="00547DA9">
        <w:rPr>
          <w:rFonts w:ascii="Arial" w:hAnsi="Arial" w:cs="Arial"/>
          <w:b/>
          <w:sz w:val="20"/>
          <w:szCs w:val="20"/>
        </w:rPr>
        <w:t>-</w:t>
      </w:r>
      <w:r w:rsidR="002F7ED1" w:rsidRPr="00547DA9">
        <w:rPr>
          <w:rFonts w:ascii="Arial" w:hAnsi="Arial" w:cs="Arial"/>
          <w:b/>
          <w:sz w:val="20"/>
          <w:szCs w:val="20"/>
        </w:rPr>
        <w:t>1</w:t>
      </w:r>
      <w:r w:rsidR="006E27B9">
        <w:rPr>
          <w:rFonts w:ascii="Arial" w:hAnsi="Arial" w:cs="Arial"/>
          <w:b/>
          <w:sz w:val="20"/>
          <w:szCs w:val="20"/>
        </w:rPr>
        <w:t>6</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222EAA" w:rsidRDefault="00B64E45"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370D68">
        <w:rPr>
          <w:rFonts w:ascii="Arial" w:hAnsi="Arial" w:cs="Arial"/>
          <w:sz w:val="20"/>
          <w:szCs w:val="20"/>
        </w:rPr>
        <w:t xml:space="preserve">W związku z powyższym w dokumentacji aplikacyjnej nie trzeba wykazywać źródeł finansowania ww. wydatków.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5170F8" w:rsidRDefault="005170F8"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5170F8" w:rsidRDefault="00B64E45" w:rsidP="005170F8">
      <w:pPr>
        <w:pStyle w:val="Akapitzlist"/>
        <w:numPr>
          <w:ilvl w:val="0"/>
          <w:numId w:val="128"/>
        </w:numPr>
        <w:tabs>
          <w:tab w:val="left" w:pos="709"/>
        </w:tabs>
        <w:spacing w:line="276" w:lineRule="auto"/>
        <w:ind w:hanging="436"/>
        <w:jc w:val="both"/>
        <w:rPr>
          <w:rFonts w:ascii="Arial" w:hAnsi="Arial" w:cs="Arial"/>
          <w:sz w:val="20"/>
          <w:szCs w:val="20"/>
        </w:rPr>
      </w:pPr>
      <w:r w:rsidRPr="005170F8">
        <w:rPr>
          <w:rFonts w:ascii="Arial" w:hAnsi="Arial" w:cs="Arial"/>
          <w:b/>
          <w:sz w:val="20"/>
          <w:szCs w:val="20"/>
        </w:rPr>
        <w:t>Koszty osobowe</w:t>
      </w:r>
      <w:r w:rsidRPr="005170F8">
        <w:rPr>
          <w:rFonts w:ascii="Arial" w:hAnsi="Arial" w:cs="Arial"/>
          <w:sz w:val="20"/>
          <w:szCs w:val="20"/>
        </w:rPr>
        <w:t xml:space="preserve"> </w:t>
      </w:r>
      <w:r w:rsidRPr="005170F8">
        <w:rPr>
          <w:rFonts w:ascii="Arial" w:hAnsi="Arial" w:cs="Arial"/>
          <w:b/>
          <w:sz w:val="20"/>
          <w:szCs w:val="20"/>
        </w:rPr>
        <w:t>dotyczące personelu projektu zatrudnionego w oparciu o Kodeks pracy</w:t>
      </w:r>
      <w:r w:rsidRPr="005170F8">
        <w:rPr>
          <w:rFonts w:ascii="Arial" w:hAnsi="Arial" w:cs="Arial"/>
          <w:sz w:val="20"/>
          <w:szCs w:val="20"/>
        </w:rPr>
        <w:t xml:space="preserve">, rozumiane jako: </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5170F8">
      <w:pPr>
        <w:pStyle w:val="Akapitzlist"/>
        <w:numPr>
          <w:ilvl w:val="0"/>
          <w:numId w:val="129"/>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5170F8">
      <w:pPr>
        <w:pStyle w:val="Akapitzlist"/>
        <w:numPr>
          <w:ilvl w:val="0"/>
          <w:numId w:val="129"/>
        </w:numPr>
        <w:spacing w:line="276" w:lineRule="auto"/>
        <w:ind w:left="709" w:hanging="425"/>
        <w:jc w:val="both"/>
        <w:rPr>
          <w:rFonts w:ascii="Arial" w:hAnsi="Arial" w:cs="Arial"/>
          <w:sz w:val="20"/>
          <w:szCs w:val="20"/>
        </w:rPr>
      </w:pPr>
      <w:r w:rsidRPr="00547DA9">
        <w:rPr>
          <w:rFonts w:ascii="Arial" w:hAnsi="Arial" w:cs="Arial"/>
          <w:b/>
          <w:sz w:val="20"/>
          <w:szCs w:val="20"/>
        </w:rPr>
        <w:lastRenderedPageBreak/>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614C6B" w:rsidRPr="00D55C64">
        <w:rPr>
          <w:sz w:val="20"/>
          <w:szCs w:val="20"/>
        </w:rPr>
        <w:t>2</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7" w:name="_Toc442966886"/>
      <w:bookmarkStart w:id="68" w:name="_Toc468966165"/>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7"/>
      <w:r w:rsidR="006A2DFF" w:rsidRPr="00547DA9">
        <w:rPr>
          <w:rFonts w:cs="Arial"/>
          <w:szCs w:val="20"/>
        </w:rPr>
        <w:t xml:space="preserve"> w naborze</w:t>
      </w:r>
      <w:bookmarkEnd w:id="68"/>
    </w:p>
    <w:p w:rsidR="005A0CE6" w:rsidRPr="00547DA9" w:rsidRDefault="00EA4F46" w:rsidP="00222EAA">
      <w:pPr>
        <w:pStyle w:val="Nagwek3"/>
        <w:numPr>
          <w:ilvl w:val="0"/>
          <w:numId w:val="109"/>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222EAA">
      <w:pPr>
        <w:pStyle w:val="Nagwek3"/>
        <w:numPr>
          <w:ilvl w:val="0"/>
          <w:numId w:val="109"/>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E71BC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lastRenderedPageBreak/>
        <w:t>koszty postępowania sądowego, wydatki związane z przygotowaniem i</w:t>
      </w:r>
      <w:r w:rsidR="00E01536">
        <w:rPr>
          <w:rFonts w:ascii="Arial" w:hAnsi="Arial" w:cs="Arial"/>
          <w:sz w:val="20"/>
          <w:szCs w:val="20"/>
        </w:rPr>
        <w:t xml:space="preserve"> obsługą prawną spraw sądowych </w:t>
      </w:r>
      <w:r>
        <w:rPr>
          <w:rFonts w:ascii="Arial" w:hAnsi="Arial" w:cs="Arial"/>
          <w:sz w:val="20"/>
          <w:szCs w:val="20"/>
        </w:rPr>
        <w:t>oraz wydatki poniesione na fun</w:t>
      </w:r>
      <w:r w:rsidR="007F244B">
        <w:rPr>
          <w:rFonts w:ascii="Arial" w:hAnsi="Arial" w:cs="Arial"/>
          <w:sz w:val="20"/>
          <w:szCs w:val="20"/>
        </w:rPr>
        <w:t>kcjonowanie komisji rozjemczych</w:t>
      </w:r>
      <w:r w:rsidR="0012115B" w:rsidRPr="00547DA9">
        <w:rPr>
          <w:rFonts w:ascii="Arial" w:hAnsi="Arial" w:cs="Arial"/>
          <w:sz w:val="20"/>
          <w:szCs w:val="20"/>
        </w:rPr>
        <w:t>,</w:t>
      </w:r>
    </w:p>
    <w:p w:rsidR="00F92439" w:rsidRPr="00547DA9"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B9688D">
        <w:rPr>
          <w:rFonts w:ascii="Arial" w:hAnsi="Arial" w:cs="Arial"/>
          <w:sz w:val="20"/>
          <w:szCs w:val="20"/>
        </w:rPr>
        <w:t xml:space="preserve"> kwoty, o </w:t>
      </w:r>
      <w:r w:rsidR="00E71BC9">
        <w:rPr>
          <w:rFonts w:ascii="Arial" w:hAnsi="Arial" w:cs="Arial"/>
          <w:sz w:val="20"/>
          <w:szCs w:val="20"/>
        </w:rPr>
        <w:t xml:space="preserve">której mowa w art. 22 ustawy z dnia 2 lipca 2004 r. o swobodzie </w:t>
      </w:r>
      <w:r w:rsidR="0044670D">
        <w:rPr>
          <w:rFonts w:ascii="Arial" w:hAnsi="Arial" w:cs="Arial"/>
          <w:sz w:val="20"/>
          <w:szCs w:val="20"/>
        </w:rPr>
        <w:t xml:space="preserve">działalności </w:t>
      </w:r>
      <w:r w:rsidR="00E71BC9">
        <w:rPr>
          <w:rFonts w:ascii="Arial" w:hAnsi="Arial" w:cs="Arial"/>
          <w:sz w:val="20"/>
          <w:szCs w:val="20"/>
        </w:rPr>
        <w:t xml:space="preserve">gospodarczej </w:t>
      </w:r>
      <w:r w:rsidRPr="00547DA9">
        <w:rPr>
          <w:rFonts w:ascii="Arial" w:hAnsi="Arial" w:cs="Arial"/>
          <w:sz w:val="20"/>
          <w:szCs w:val="20"/>
        </w:rPr>
        <w:t>(</w:t>
      </w:r>
      <w:r w:rsidR="00791EE1" w:rsidRPr="00547DA9">
        <w:rPr>
          <w:rFonts w:ascii="Arial" w:hAnsi="Arial" w:cs="Arial"/>
          <w:sz w:val="20"/>
          <w:szCs w:val="20"/>
        </w:rPr>
        <w:t xml:space="preserve">tekst jedn. </w:t>
      </w:r>
      <w:r w:rsidRPr="00547DA9">
        <w:rPr>
          <w:rFonts w:ascii="Arial" w:hAnsi="Arial" w:cs="Arial"/>
          <w:sz w:val="20"/>
          <w:szCs w:val="20"/>
        </w:rPr>
        <w:t xml:space="preserve">Dz.U. z </w:t>
      </w:r>
      <w:r w:rsidR="00E71BC9">
        <w:rPr>
          <w:rFonts w:ascii="Arial" w:hAnsi="Arial" w:cs="Arial"/>
          <w:sz w:val="20"/>
          <w:szCs w:val="20"/>
        </w:rPr>
        <w:t>2016 r.</w:t>
      </w:r>
      <w:r w:rsidR="00244312">
        <w:rPr>
          <w:rFonts w:ascii="Arial" w:hAnsi="Arial" w:cs="Arial"/>
          <w:sz w:val="20"/>
          <w:szCs w:val="20"/>
        </w:rPr>
        <w:t xml:space="preserve"> </w:t>
      </w:r>
      <w:r w:rsidRPr="00547DA9">
        <w:rPr>
          <w:rFonts w:ascii="Arial" w:hAnsi="Arial" w:cs="Arial"/>
          <w:sz w:val="20"/>
          <w:szCs w:val="20"/>
        </w:rPr>
        <w:t xml:space="preserve">poz. </w:t>
      </w:r>
      <w:r w:rsidR="00E71BC9">
        <w:rPr>
          <w:rFonts w:ascii="Arial" w:hAnsi="Arial" w:cs="Arial"/>
          <w:sz w:val="20"/>
          <w:szCs w:val="20"/>
        </w:rPr>
        <w:t xml:space="preserve">1829 </w:t>
      </w:r>
      <w:r w:rsidRPr="00547DA9">
        <w:rPr>
          <w:rFonts w:ascii="Arial" w:hAnsi="Arial" w:cs="Arial"/>
          <w:sz w:val="20"/>
          <w:szCs w:val="20"/>
        </w:rPr>
        <w:t>z</w:t>
      </w:r>
      <w:r w:rsidR="00BA16CE">
        <w:rPr>
          <w:rFonts w:ascii="Arial" w:hAnsi="Arial" w:cs="Arial"/>
          <w:sz w:val="20"/>
          <w:szCs w:val="20"/>
        </w:rPr>
        <w:t>e</w:t>
      </w:r>
      <w:r w:rsidRPr="00547DA9">
        <w:rPr>
          <w:rFonts w:ascii="Arial" w:hAnsi="Arial" w:cs="Arial"/>
          <w:sz w:val="20"/>
          <w:szCs w:val="20"/>
        </w:rPr>
        <w:t xml:space="preserve"> zm.),</w:t>
      </w:r>
    </w:p>
    <w:p w:rsidR="005A0CE6" w:rsidRPr="00A14C1F"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C81AE2">
        <w:rPr>
          <w:rFonts w:ascii="Arial" w:hAnsi="Arial" w:cs="Arial"/>
          <w:sz w:val="20"/>
          <w:szCs w:val="20"/>
        </w:rPr>
        <w:t xml:space="preserve">poniesione na przygotowanie i wypełnienie </w:t>
      </w:r>
      <w:r w:rsidR="00B9688D">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rozliczenie notą obciążeniową zakupu</w:t>
      </w:r>
      <w:r w:rsidR="00C97684">
        <w:rPr>
          <w:rFonts w:ascii="Arial" w:hAnsi="Arial" w:cs="Arial"/>
          <w:sz w:val="20"/>
          <w:szCs w:val="20"/>
        </w:rPr>
        <w:t xml:space="preserve"> środka trwałego będącego</w:t>
      </w:r>
      <w:r w:rsidRPr="00547DA9">
        <w:rPr>
          <w:rFonts w:ascii="Arial" w:hAnsi="Arial" w:cs="Arial"/>
          <w:sz w:val="20"/>
          <w:szCs w:val="20"/>
        </w:rPr>
        <w:t xml:space="preserve">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9" w:name="_Toc430161585"/>
      <w:bookmarkStart w:id="70" w:name="_Toc442966887"/>
      <w:bookmarkStart w:id="71" w:name="_Toc468966166"/>
      <w:r w:rsidRPr="00547DA9">
        <w:rPr>
          <w:rFonts w:cs="Arial"/>
          <w:sz w:val="20"/>
          <w:szCs w:val="20"/>
        </w:rPr>
        <w:t>Rozdział 4 Wskaźniki</w:t>
      </w:r>
      <w:bookmarkEnd w:id="69"/>
      <w:bookmarkEnd w:id="70"/>
      <w:bookmarkEnd w:id="71"/>
      <w:r w:rsidRPr="00547DA9">
        <w:rPr>
          <w:rFonts w:cs="Arial"/>
          <w:sz w:val="20"/>
          <w:szCs w:val="20"/>
        </w:rPr>
        <w:t xml:space="preserve"> </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E4653">
      <w:pPr>
        <w:pStyle w:val="Akapitzlist"/>
        <w:numPr>
          <w:ilvl w:val="0"/>
          <w:numId w:val="64"/>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w:t>
      </w:r>
      <w:r w:rsidR="006B525E" w:rsidRPr="006B525E">
        <w:rPr>
          <w:rFonts w:ascii="Arial" w:hAnsi="Arial" w:cs="Arial"/>
          <w:sz w:val="20"/>
          <w:szCs w:val="20"/>
        </w:rPr>
        <w:lastRenderedPageBreak/>
        <w:t>przedstawi wskaźniki przeszacowane, bądź niedoszacowane, może być to przyczyną odrzucenia wniosku.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740C5F">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E4653">
      <w:pPr>
        <w:pStyle w:val="Akapitzlist"/>
        <w:numPr>
          <w:ilvl w:val="0"/>
          <w:numId w:val="64"/>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081DC6">
        <w:rPr>
          <w:rFonts w:ascii="Arial" w:hAnsi="Arial" w:cs="Arial"/>
          <w:sz w:val="20"/>
          <w:szCs w:val="20"/>
          <w:lang w:eastAsia="pl-PL"/>
        </w:rPr>
        <w:t>, w przypadku gdy dotyczą one projektu, należy wybrać oba przedmiotowe wskaźniki (łącznie oba wskaźniki pokazują pełen zakres inwestycji w inteligentne systemy transportowe).</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303AF4" w:rsidRPr="00547DA9">
        <w:rPr>
          <w:rFonts w:ascii="Arial" w:hAnsi="Arial" w:cs="Arial"/>
          <w:sz w:val="20"/>
          <w:szCs w:val="20"/>
          <w:lang w:eastAsia="pl-PL"/>
        </w:rPr>
        <w:t>2</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w:t>
            </w:r>
            <w:r w:rsidR="00A47DB3">
              <w:rPr>
                <w:rFonts w:ascii="Arial" w:eastAsiaTheme="minorHAnsi" w:hAnsi="Arial" w:cs="Arial"/>
                <w:sz w:val="20"/>
                <w:szCs w:val="20"/>
              </w:rPr>
              <w:t>.</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 xml:space="preserve">wyniku których nastąpiło podwyższenie parametrów technicznych i eksploatacyjnych istniejącej drogi, </w:t>
            </w:r>
            <w:r w:rsidR="008F17F4">
              <w:t xml:space="preserve"> </w:t>
            </w:r>
            <w:r w:rsidR="008F17F4" w:rsidRPr="008F17F4">
              <w:rPr>
                <w:rFonts w:ascii="Arial" w:eastAsiaTheme="minorHAnsi" w:hAnsi="Arial" w:cs="Arial"/>
                <w:sz w:val="20"/>
                <w:szCs w:val="20"/>
              </w:rPr>
              <w:t>a jednocześnie nie nastąpiło podwyższenie kategorii drogi.</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F17F4">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w:t>
            </w:r>
            <w:r w:rsidR="004B4D99">
              <w:rPr>
                <w:rFonts w:ascii="Arial" w:eastAsiaTheme="minorHAnsi" w:hAnsi="Arial" w:cs="Arial"/>
                <w:sz w:val="20"/>
                <w:szCs w:val="20"/>
              </w:rPr>
              <w:t>.</w:t>
            </w:r>
            <w:r w:rsidRPr="00547DA9">
              <w:rPr>
                <w:rFonts w:ascii="Arial" w:eastAsiaTheme="minorHAnsi" w:hAnsi="Arial" w:cs="Arial"/>
                <w:sz w:val="20"/>
                <w:szCs w:val="20"/>
              </w:rPr>
              <w:t xml:space="preserve"> </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 xml:space="preserve">Wartość wskaźnika jest sumą wszystkich wybudowanych odcinków dróg gminnych, bez względu na klasę drogi. </w:t>
            </w:r>
            <w:r w:rsidRPr="00920124">
              <w:rPr>
                <w:rFonts w:ascii="Arial" w:eastAsiaTheme="minorHAnsi" w:hAnsi="Arial" w:cs="Arial"/>
                <w:sz w:val="20"/>
                <w:szCs w:val="20"/>
              </w:rPr>
              <w:lastRenderedPageBreak/>
              <w:t>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lastRenderedPageBreak/>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w:t>
            </w:r>
            <w:r w:rsidR="00DD3228">
              <w:rPr>
                <w:rFonts w:ascii="Arial" w:eastAsiaTheme="minorHAnsi" w:hAnsi="Arial" w:cs="Arial"/>
                <w:sz w:val="20"/>
                <w:szCs w:val="20"/>
              </w:rPr>
              <w:t>,</w:t>
            </w:r>
            <w:r w:rsidR="00DD3228" w:rsidRPr="00DD3228">
              <w:rPr>
                <w:rFonts w:ascii="Arial" w:eastAsiaTheme="minorHAnsi" w:hAnsi="Arial" w:cs="Arial"/>
                <w:sz w:val="20"/>
                <w:szCs w:val="20"/>
              </w:rPr>
              <w:t xml:space="preserve"> a jednocześnie nie nastąpiło podwyższenie kategorii drogi.</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AD0A6B" w:rsidRPr="00547DA9">
        <w:rPr>
          <w:rFonts w:ascii="Arial" w:hAnsi="Arial" w:cs="Arial"/>
          <w:color w:val="000000"/>
          <w:sz w:val="20"/>
          <w:szCs w:val="20"/>
          <w:lang w:eastAsia="pl-PL"/>
        </w:rPr>
        <w:t>2</w:t>
      </w:r>
      <w:r w:rsidRPr="00547DA9">
        <w:rPr>
          <w:rFonts w:ascii="Arial" w:hAnsi="Arial" w:cs="Arial"/>
          <w:color w:val="000000"/>
          <w:sz w:val="20"/>
          <w:szCs w:val="20"/>
          <w:lang w:eastAsia="pl-PL"/>
        </w:rPr>
        <w:t xml:space="preserve"> nie przewidziano wskaźników rezultatu.</w:t>
      </w:r>
    </w:p>
    <w:bookmarkEnd w:id="21"/>
    <w:bookmarkEnd w:id="22"/>
    <w:bookmarkEnd w:id="23"/>
    <w:bookmarkEnd w:id="24"/>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2" w:name="_Toc442966888"/>
      <w:bookmarkStart w:id="73" w:name="_Toc468966167"/>
      <w:r w:rsidRPr="00547DA9">
        <w:rPr>
          <w:rFonts w:cs="Arial"/>
          <w:sz w:val="20"/>
          <w:szCs w:val="20"/>
        </w:rPr>
        <w:t xml:space="preserve">Rozdział 5 </w:t>
      </w:r>
      <w:r w:rsidR="00EA4F46" w:rsidRPr="00547DA9">
        <w:rPr>
          <w:rFonts w:cs="Arial"/>
          <w:sz w:val="20"/>
          <w:szCs w:val="20"/>
        </w:rPr>
        <w:t>Wniosek o dofinansowanie</w:t>
      </w:r>
      <w:bookmarkEnd w:id="72"/>
      <w:bookmarkEnd w:id="73"/>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5"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b/>
          <w:sz w:val="20"/>
          <w:szCs w:val="20"/>
        </w:rPr>
        <w:lastRenderedPageBreak/>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5671C9">
        <w:rPr>
          <w:rFonts w:ascii="Arial" w:hAnsi="Arial" w:cs="Arial"/>
          <w:b/>
          <w:sz w:val="20"/>
          <w:szCs w:val="20"/>
        </w:rPr>
        <w:t>1 lipca 2016 r.</w:t>
      </w:r>
    </w:p>
    <w:p w:rsidR="00EA4F46"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DF658E">
      <w:pPr>
        <w:numPr>
          <w:ilvl w:val="0"/>
          <w:numId w:val="31"/>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206A1">
      <w:pPr>
        <w:pStyle w:val="Akapitzlist"/>
        <w:numPr>
          <w:ilvl w:val="0"/>
          <w:numId w:val="94"/>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w:t>
      </w:r>
      <w:r w:rsidR="004745F2">
        <w:rPr>
          <w:rFonts w:ascii="Arial" w:hAnsi="Arial" w:cs="Arial"/>
          <w:sz w:val="20"/>
          <w:szCs w:val="20"/>
          <w:lang w:eastAsia="pl-PL"/>
        </w:rPr>
        <w:t>–</w:t>
      </w:r>
      <w:r w:rsidR="00D369CF" w:rsidRPr="00D369CF">
        <w:rPr>
          <w:rFonts w:ascii="Arial" w:hAnsi="Arial" w:cs="Arial"/>
          <w:sz w:val="20"/>
          <w:szCs w:val="20"/>
          <w:lang w:eastAsia="pl-PL"/>
        </w:rPr>
        <w:t xml:space="preserve">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E4653">
      <w:pPr>
        <w:pStyle w:val="Akapitzlist"/>
        <w:numPr>
          <w:ilvl w:val="7"/>
          <w:numId w:val="88"/>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9F2235" w:rsidRDefault="009F2235" w:rsidP="003E4653">
      <w:pPr>
        <w:numPr>
          <w:ilvl w:val="7"/>
          <w:numId w:val="88"/>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C2F12" w:rsidRPr="00A47DB3" w:rsidRDefault="0081321D" w:rsidP="00A47DB3">
      <w:pPr>
        <w:numPr>
          <w:ilvl w:val="7"/>
          <w:numId w:val="23"/>
        </w:numPr>
        <w:tabs>
          <w:tab w:val="left" w:pos="1276"/>
        </w:tabs>
        <w:spacing w:line="276" w:lineRule="auto"/>
        <w:ind w:left="1276" w:hanging="283"/>
        <w:contextualSpacing/>
        <w:jc w:val="both"/>
        <w:rPr>
          <w:rFonts w:ascii="Arial" w:hAnsi="Arial" w:cs="Arial"/>
          <w:b/>
          <w:szCs w:val="20"/>
        </w:rPr>
      </w:pPr>
      <w:r>
        <w:rPr>
          <w:rFonts w:ascii="Arial" w:hAnsi="Arial" w:cs="Arial"/>
          <w:b/>
          <w:bCs/>
          <w:sz w:val="20"/>
          <w:szCs w:val="20"/>
          <w:lang w:eastAsia="pl-PL"/>
        </w:rPr>
        <w:tab/>
      </w:r>
      <w:r w:rsidR="004C2F12" w:rsidRPr="00A47DB3">
        <w:rPr>
          <w:rFonts w:ascii="Arial" w:hAnsi="Arial" w:cs="Arial"/>
          <w:b/>
          <w:sz w:val="20"/>
          <w:szCs w:val="18"/>
        </w:rPr>
        <w:t>Załącznik nr 2:</w:t>
      </w:r>
      <w:r w:rsidR="004C2F12" w:rsidRPr="00A47DB3">
        <w:rPr>
          <w:rFonts w:ascii="Arial" w:hAnsi="Arial" w:cs="Arial"/>
          <w:sz w:val="20"/>
          <w:szCs w:val="18"/>
        </w:rPr>
        <w:t xml:space="preserve"> Dokumenty potwierdzające sytuację finansową wnioskodawcy/partnera – bilans oraz opinia składu orzekającego RIO o sprawozdaniu z wykonania budżetu za rok poprzedni lub oświadczenie RIO za rok poprzedni.</w:t>
      </w:r>
    </w:p>
    <w:p w:rsidR="004C2F12" w:rsidRPr="00A47DB3" w:rsidRDefault="004C2F12" w:rsidP="00A47DB3">
      <w:pPr>
        <w:tabs>
          <w:tab w:val="left" w:pos="1276"/>
        </w:tabs>
        <w:spacing w:line="276" w:lineRule="auto"/>
        <w:ind w:left="1276"/>
        <w:contextualSpacing/>
        <w:jc w:val="both"/>
        <w:rPr>
          <w:rFonts w:ascii="Arial" w:hAnsi="Arial" w:cs="Arial"/>
          <w:b/>
          <w:szCs w:val="20"/>
        </w:rPr>
      </w:pPr>
      <w:r w:rsidRPr="00A47DB3">
        <w:rPr>
          <w:rFonts w:ascii="Arial" w:hAnsi="Arial" w:cs="Arial"/>
          <w:sz w:val="20"/>
          <w:szCs w:val="18"/>
        </w:rPr>
        <w:t>Jeśli wnioskodawca/partner nie dysponuje jeszcze bilansem za rok poprzedni oraz nie posiada opinii składu orzekającego RIO o sprawozdaniu z wykonania budżetu za rok poprzedni lub oświadczenia RIO sporządzonego na podstawie opinii składu orzekającego RIO, powinien dołączyć bilans wraz z opinią składu orzekającego RIO o sprawozdaniu z wykonania budżetu za rok przedostatni lub oświadczenie RIO sporządzone na podstawie opinii składu orzekającego RIO za rok przedostatni. Partnerzy w ramach Załącznika nr 2 zobowiązani są przedstawić dodatkowo Oświadczenie o zakresie dokumentów sprawozdawczych Partnera (wg wzoru).</w:t>
      </w:r>
    </w:p>
    <w:p w:rsidR="00EA4F46" w:rsidRPr="000E07C3" w:rsidRDefault="00EA4F46" w:rsidP="00555111">
      <w:pPr>
        <w:pStyle w:val="Akapitzlist"/>
        <w:numPr>
          <w:ilvl w:val="0"/>
          <w:numId w:val="94"/>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FF0EEB" w:rsidRPr="00FF0EEB" w:rsidRDefault="00EA4F46" w:rsidP="00555111">
      <w:pPr>
        <w:pStyle w:val="Akapitzlist"/>
        <w:numPr>
          <w:ilvl w:val="0"/>
          <w:numId w:val="33"/>
        </w:numPr>
        <w:spacing w:after="200" w:line="276" w:lineRule="auto"/>
        <w:ind w:left="1560" w:hanging="426"/>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FF0EEB">
        <w:rPr>
          <w:rFonts w:ascii="Arial" w:hAnsi="Arial" w:cs="Arial"/>
          <w:bCs/>
          <w:sz w:val="20"/>
          <w:szCs w:val="20"/>
          <w:lang w:eastAsia="pl-PL"/>
        </w:rPr>
        <w:t xml:space="preserve"> –</w:t>
      </w:r>
      <w:r w:rsidR="00FF0EEB" w:rsidRPr="00547DA9">
        <w:rPr>
          <w:rFonts w:ascii="Arial" w:hAnsi="Arial" w:cs="Arial"/>
          <w:bCs/>
          <w:sz w:val="20"/>
          <w:szCs w:val="20"/>
          <w:lang w:eastAsia="pl-PL"/>
        </w:rPr>
        <w:t xml:space="preserve"> </w:t>
      </w:r>
      <w:r w:rsidR="00FF0EEB" w:rsidRPr="00FF0EEB">
        <w:rPr>
          <w:rFonts w:ascii="Arial" w:hAnsi="Arial" w:cs="Arial"/>
          <w:bCs/>
          <w:sz w:val="20"/>
          <w:szCs w:val="20"/>
          <w:lang w:eastAsia="pl-PL"/>
        </w:rPr>
        <w:t>jeśli dotyczy,</w:t>
      </w:r>
    </w:p>
    <w:p w:rsidR="00EA4F46" w:rsidRPr="00FF0EEB" w:rsidRDefault="00FF0EEB" w:rsidP="00555111">
      <w:pPr>
        <w:pStyle w:val="Akapitzlist"/>
        <w:spacing w:after="200" w:line="276" w:lineRule="auto"/>
        <w:ind w:left="1560"/>
        <w:jc w:val="both"/>
        <w:rPr>
          <w:rFonts w:ascii="Arial" w:hAnsi="Arial" w:cs="Arial"/>
          <w:sz w:val="20"/>
          <w:szCs w:val="20"/>
        </w:rPr>
      </w:pPr>
      <w:r w:rsidRPr="00FF0EEB">
        <w:rPr>
          <w:rFonts w:ascii="Arial" w:hAnsi="Arial" w:cs="Arial"/>
          <w:b/>
          <w:bCs/>
          <w:sz w:val="20"/>
          <w:szCs w:val="20"/>
          <w:lang w:eastAsia="pl-PL"/>
        </w:rPr>
        <w:t>UWAGA:</w:t>
      </w:r>
      <w:r w:rsidRPr="00FF0EEB">
        <w:rPr>
          <w:rFonts w:ascii="Arial" w:hAnsi="Arial" w:cs="Arial"/>
          <w:bCs/>
          <w:sz w:val="20"/>
          <w:szCs w:val="20"/>
          <w:lang w:eastAsia="pl-PL"/>
        </w:rPr>
        <w:t xml:space="preserve"> W przypadku przedsięwzięć dla których wymagane jest uzyskanie</w:t>
      </w:r>
      <w:r w:rsidRPr="00FF0EEB">
        <w:rPr>
          <w:rFonts w:ascii="Arial" w:eastAsiaTheme="minorHAnsi" w:hAnsi="Arial" w:cs="Arial"/>
          <w:sz w:val="20"/>
          <w:szCs w:val="20"/>
        </w:rPr>
        <w:t xml:space="preserve"> d</w:t>
      </w:r>
      <w:r w:rsidRPr="00FF0EEB">
        <w:rPr>
          <w:rFonts w:ascii="Arial" w:hAnsi="Arial" w:cs="Arial"/>
          <w:sz w:val="20"/>
          <w:szCs w:val="20"/>
        </w:rPr>
        <w:t xml:space="preserve">ecyzji o środowiskowych uwarunkowaniach (Załącznik 3i), </w:t>
      </w:r>
      <w:r w:rsidRPr="00FF0EEB">
        <w:rPr>
          <w:rFonts w:ascii="Arial" w:hAnsi="Arial" w:cs="Arial"/>
          <w:bCs/>
          <w:sz w:val="20"/>
          <w:szCs w:val="20"/>
          <w:lang w:eastAsia="pl-PL"/>
        </w:rPr>
        <w:t>w ramach której przeprowadzono analizę oddziaływania przedsięwzięcia</w:t>
      </w:r>
      <w:r w:rsidRPr="00FF0EEB">
        <w:rPr>
          <w:rFonts w:ascii="Arial" w:hAnsi="Arial" w:cs="Arial"/>
          <w:b/>
          <w:bCs/>
          <w:sz w:val="20"/>
          <w:szCs w:val="20"/>
          <w:lang w:eastAsia="pl-PL"/>
        </w:rPr>
        <w:t xml:space="preserve"> </w:t>
      </w:r>
      <w:r w:rsidRPr="00FF0EEB">
        <w:rPr>
          <w:rFonts w:ascii="Arial" w:hAnsi="Arial" w:cs="Arial"/>
          <w:bCs/>
          <w:sz w:val="20"/>
          <w:szCs w:val="20"/>
          <w:lang w:eastAsia="pl-PL"/>
        </w:rPr>
        <w:t>na obszary Natura 2000, przedłożenie załącznika 3a nie jest wymagane</w:t>
      </w:r>
      <w:r>
        <w:rPr>
          <w:rFonts w:ascii="Arial" w:hAnsi="Arial" w:cs="Arial"/>
          <w:bCs/>
          <w:sz w:val="20"/>
          <w:szCs w:val="20"/>
          <w:lang w:eastAsia="pl-PL"/>
        </w:rPr>
        <w:t>,</w:t>
      </w:r>
    </w:p>
    <w:p w:rsidR="00972308" w:rsidRPr="001242DA" w:rsidRDefault="00EA4F46" w:rsidP="00555111">
      <w:pPr>
        <w:pStyle w:val="Akapitzlist"/>
        <w:numPr>
          <w:ilvl w:val="0"/>
          <w:numId w:val="33"/>
        </w:numPr>
        <w:spacing w:after="200" w:line="276" w:lineRule="auto"/>
        <w:ind w:left="1560" w:hanging="426"/>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r w:rsidR="00972308">
        <w:rPr>
          <w:rFonts w:ascii="Arial" w:hAnsi="Arial" w:cs="Arial"/>
          <w:bCs/>
          <w:sz w:val="20"/>
          <w:szCs w:val="20"/>
          <w:lang w:eastAsia="pl-PL"/>
        </w:rPr>
        <w:t xml:space="preserve"> </w:t>
      </w:r>
      <w:r w:rsidR="00972308" w:rsidRPr="00B639AD">
        <w:rPr>
          <w:rFonts w:ascii="Arial" w:eastAsiaTheme="minorHAnsi" w:hAnsi="Arial" w:cs="Arial"/>
          <w:sz w:val="20"/>
          <w:szCs w:val="20"/>
        </w:rPr>
        <w:t>–</w:t>
      </w:r>
      <w:r w:rsidR="00972308">
        <w:rPr>
          <w:rFonts w:ascii="Arial" w:hAnsi="Arial" w:cs="Arial"/>
          <w:bCs/>
          <w:sz w:val="20"/>
          <w:szCs w:val="20"/>
          <w:lang w:eastAsia="pl-PL"/>
        </w:rPr>
        <w:t xml:space="preserve"> </w:t>
      </w:r>
      <w:r w:rsidR="00972308" w:rsidRPr="001242DA">
        <w:rPr>
          <w:rFonts w:ascii="Arial" w:hAnsi="Arial" w:cs="Arial"/>
          <w:bCs/>
          <w:sz w:val="20"/>
          <w:szCs w:val="20"/>
          <w:lang w:eastAsia="pl-PL"/>
        </w:rPr>
        <w:t>jeśli dotyczy,</w:t>
      </w:r>
    </w:p>
    <w:p w:rsidR="00EA4F46" w:rsidRPr="00547DA9" w:rsidRDefault="00972308" w:rsidP="00555111">
      <w:pPr>
        <w:pStyle w:val="Akapitzlist"/>
        <w:spacing w:after="200" w:line="276" w:lineRule="auto"/>
        <w:ind w:left="1560"/>
        <w:jc w:val="both"/>
        <w:rPr>
          <w:rFonts w:ascii="Arial" w:hAnsi="Arial" w:cs="Arial"/>
          <w:bCs/>
          <w:sz w:val="20"/>
          <w:szCs w:val="20"/>
          <w:lang w:eastAsia="pl-PL"/>
        </w:rPr>
      </w:pPr>
      <w:r w:rsidRPr="001242DA">
        <w:rPr>
          <w:rFonts w:ascii="Arial" w:hAnsi="Arial" w:cs="Arial"/>
          <w:b/>
          <w:bCs/>
          <w:sz w:val="20"/>
          <w:szCs w:val="20"/>
          <w:lang w:eastAsia="pl-PL"/>
        </w:rPr>
        <w:t xml:space="preserve">UWAGA: </w:t>
      </w:r>
      <w:r w:rsidRPr="001242DA">
        <w:rPr>
          <w:rFonts w:ascii="Arial" w:hAnsi="Arial" w:cs="Arial"/>
          <w:bCs/>
          <w:sz w:val="20"/>
          <w:szCs w:val="20"/>
          <w:lang w:eastAsia="pl-PL"/>
        </w:rPr>
        <w:t>W przypadku przedsięwzięć dla których wymagane jest uzyskanie decyzji o środowiskowych uwarunkowaniach (Załącznik 3i), w ramach której  przeprowadzono analizę oddziaływania przedsięwzięcia na jednolite części wód</w:t>
      </w:r>
      <w:r w:rsidR="00EA4F46" w:rsidRPr="001242DA">
        <w:rPr>
          <w:rFonts w:ascii="Arial" w:hAnsi="Arial" w:cs="Arial"/>
          <w:bCs/>
          <w:sz w:val="20"/>
          <w:szCs w:val="20"/>
          <w:lang w:eastAsia="pl-PL"/>
        </w:rPr>
        <w:t>,</w:t>
      </w:r>
      <w:r w:rsidR="000E0819" w:rsidRPr="001242DA">
        <w:rPr>
          <w:rFonts w:ascii="Arial" w:hAnsi="Arial" w:cs="Arial"/>
          <w:bCs/>
          <w:sz w:val="20"/>
          <w:szCs w:val="20"/>
          <w:lang w:eastAsia="pl-PL"/>
        </w:rPr>
        <w:t xml:space="preserve"> przedłożenie załącznika 3b nie jest wymagane,</w:t>
      </w:r>
    </w:p>
    <w:p w:rsidR="00EA4F46" w:rsidRPr="00547DA9" w:rsidRDefault="00EA4F46" w:rsidP="00555111">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lastRenderedPageBreak/>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5F04F3" w:rsidRDefault="00EA4F46" w:rsidP="00AF63E0">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5F04F3" w:rsidRPr="005F04F3" w:rsidRDefault="00EA4F46" w:rsidP="00AF63E0">
      <w:pPr>
        <w:pStyle w:val="Akapitzlist"/>
        <w:numPr>
          <w:ilvl w:val="0"/>
          <w:numId w:val="33"/>
        </w:numPr>
        <w:spacing w:line="276" w:lineRule="auto"/>
        <w:ind w:left="1560" w:hanging="284"/>
        <w:jc w:val="both"/>
        <w:rPr>
          <w:rFonts w:ascii="Arial" w:hAnsi="Arial" w:cs="Arial"/>
          <w:bCs/>
          <w:sz w:val="20"/>
          <w:szCs w:val="20"/>
          <w:lang w:eastAsia="pl-PL"/>
        </w:rPr>
      </w:pPr>
      <w:r w:rsidRPr="005F04F3">
        <w:rPr>
          <w:rFonts w:ascii="Arial" w:hAnsi="Arial" w:cs="Arial"/>
          <w:b/>
          <w:bCs/>
          <w:sz w:val="20"/>
          <w:szCs w:val="20"/>
          <w:lang w:eastAsia="pl-PL"/>
        </w:rPr>
        <w:t>Załącznik 3p</w:t>
      </w:r>
      <w:r w:rsidRPr="005F04F3">
        <w:rPr>
          <w:rFonts w:ascii="Arial" w:hAnsi="Arial" w:cs="Arial"/>
          <w:bCs/>
          <w:sz w:val="20"/>
          <w:szCs w:val="20"/>
          <w:lang w:eastAsia="pl-PL"/>
        </w:rPr>
        <w:t xml:space="preserve"> </w:t>
      </w:r>
      <w:r w:rsidR="009622C9" w:rsidRPr="005F04F3">
        <w:rPr>
          <w:rFonts w:ascii="Arial" w:hAnsi="Arial" w:cs="Arial"/>
          <w:bCs/>
          <w:sz w:val="20"/>
          <w:szCs w:val="20"/>
          <w:lang w:eastAsia="pl-PL"/>
        </w:rPr>
        <w:t>–</w:t>
      </w:r>
      <w:r w:rsidRPr="005F04F3">
        <w:rPr>
          <w:rFonts w:ascii="Arial" w:hAnsi="Arial" w:cs="Arial"/>
          <w:bCs/>
          <w:sz w:val="20"/>
          <w:szCs w:val="20"/>
          <w:lang w:eastAsia="pl-PL"/>
        </w:rPr>
        <w:t xml:space="preserve"> Inne załączniki środowiskowe,</w:t>
      </w:r>
    </w:p>
    <w:p w:rsidR="009D7624" w:rsidRPr="00E03407" w:rsidRDefault="00AF63E0" w:rsidP="005F04F3">
      <w:pPr>
        <w:pStyle w:val="Akapitzlist"/>
        <w:tabs>
          <w:tab w:val="left" w:pos="709"/>
          <w:tab w:val="left" w:pos="993"/>
        </w:tabs>
        <w:spacing w:line="276" w:lineRule="auto"/>
        <w:ind w:left="1560"/>
        <w:jc w:val="both"/>
        <w:rPr>
          <w:rFonts w:ascii="Arial" w:hAnsi="Arial" w:cs="Arial"/>
          <w:bCs/>
          <w:sz w:val="20"/>
          <w:szCs w:val="20"/>
          <w:lang w:eastAsia="pl-PL"/>
        </w:rPr>
      </w:pPr>
      <w:r w:rsidRPr="00E03407">
        <w:rPr>
          <w:rFonts w:ascii="Arial" w:hAnsi="Arial" w:cs="Arial"/>
          <w:bCs/>
          <w:sz w:val="20"/>
          <w:szCs w:val="20"/>
          <w:lang w:eastAsia="pl-PL"/>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E03407">
        <w:rPr>
          <w:rFonts w:ascii="Arial" w:hAnsi="Arial" w:cs="Arial"/>
          <w:bCs/>
          <w:i/>
          <w:sz w:val="20"/>
          <w:szCs w:val="20"/>
          <w:lang w:eastAsia="pl-PL"/>
        </w:rPr>
        <w:t xml:space="preserve">Zasadach dla wnioskodawców Regionalnego Programu  Operacyjnego </w:t>
      </w:r>
      <w:r w:rsidR="00E03407">
        <w:rPr>
          <w:rFonts w:ascii="Arial" w:hAnsi="Arial" w:cs="Arial"/>
          <w:bCs/>
          <w:i/>
          <w:sz w:val="20"/>
          <w:szCs w:val="20"/>
          <w:lang w:eastAsia="pl-PL"/>
        </w:rPr>
        <w:t xml:space="preserve">                 </w:t>
      </w:r>
      <w:r w:rsidRPr="00E03407">
        <w:rPr>
          <w:rFonts w:ascii="Arial" w:hAnsi="Arial" w:cs="Arial"/>
          <w:bCs/>
          <w:i/>
          <w:sz w:val="20"/>
          <w:szCs w:val="20"/>
          <w:lang w:eastAsia="pl-PL"/>
        </w:rPr>
        <w:t>2014-2020 Ocena oddziaływania na środowisko</w:t>
      </w:r>
      <w:r w:rsidRPr="00E03407">
        <w:rPr>
          <w:rFonts w:ascii="Arial" w:hAnsi="Arial" w:cs="Arial"/>
          <w:bCs/>
          <w:sz w:val="20"/>
          <w:szCs w:val="20"/>
          <w:lang w:eastAsia="pl-PL"/>
        </w:rPr>
        <w:t>, stanowiących załącznik nr 5 do niniejszego regulaminu.</w:t>
      </w:r>
      <w:r w:rsidRPr="00E03407">
        <w:rPr>
          <w:rFonts w:ascii="Arial" w:hAnsi="Arial" w:cs="Arial"/>
          <w:bCs/>
          <w:i/>
          <w:sz w:val="20"/>
          <w:szCs w:val="20"/>
          <w:lang w:eastAsia="pl-PL"/>
        </w:rPr>
        <w:t xml:space="preserve"> </w:t>
      </w:r>
    </w:p>
    <w:p w:rsidR="00327EE7" w:rsidRPr="00547DA9" w:rsidRDefault="00914714" w:rsidP="009572BA">
      <w:pPr>
        <w:pStyle w:val="Akapitzlist"/>
        <w:numPr>
          <w:ilvl w:val="0"/>
          <w:numId w:val="42"/>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E4653">
      <w:pPr>
        <w:pStyle w:val="Akapitzlist"/>
        <w:numPr>
          <w:ilvl w:val="0"/>
          <w:numId w:val="95"/>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007529">
      <w:pPr>
        <w:pStyle w:val="Bezodstpw"/>
        <w:numPr>
          <w:ilvl w:val="0"/>
          <w:numId w:val="46"/>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007529">
      <w:pPr>
        <w:pStyle w:val="Bezodstpw"/>
        <w:numPr>
          <w:ilvl w:val="0"/>
          <w:numId w:val="46"/>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007529">
      <w:pPr>
        <w:pStyle w:val="Akapitzlist"/>
        <w:numPr>
          <w:ilvl w:val="0"/>
          <w:numId w:val="46"/>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B9688D">
        <w:rPr>
          <w:rFonts w:ascii="Arial" w:eastAsia="Tahoma,Bold" w:hAnsi="Arial" w:cs="Arial"/>
          <w:bCs/>
          <w:sz w:val="20"/>
          <w:szCs w:val="20"/>
        </w:rPr>
        <w:t xml:space="preserve"> z </w:t>
      </w:r>
      <w:r w:rsidR="00F66815">
        <w:rPr>
          <w:rFonts w:ascii="Arial" w:eastAsia="Tahoma,Bold" w:hAnsi="Arial" w:cs="Arial"/>
          <w:bCs/>
          <w:sz w:val="20"/>
          <w:szCs w:val="20"/>
        </w:rPr>
        <w:t>zaznaczeniem obszaru SOM</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Pr="007B3F37"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 xml:space="preserve">Skala załączonych map powinna być dobrana do potrzeb projektu, tak aby </w:t>
      </w:r>
      <w:r w:rsidRPr="007B3F37">
        <w:rPr>
          <w:rFonts w:ascii="Arial" w:eastAsia="Tahoma,Bold" w:hAnsi="Arial" w:cs="Arial"/>
          <w:bCs/>
          <w:sz w:val="20"/>
          <w:szCs w:val="20"/>
        </w:rPr>
        <w:t>można było zlokalizować projekt w skali lokalnej oraz regionalnej. Zalecane jest dołączenie map w skali 1:100 000.</w:t>
      </w:r>
    </w:p>
    <w:p w:rsidR="00311B7A" w:rsidRPr="00311B7A" w:rsidRDefault="005F0DBE" w:rsidP="00311B7A">
      <w:pPr>
        <w:pStyle w:val="Akapitzlist"/>
        <w:numPr>
          <w:ilvl w:val="0"/>
          <w:numId w:val="91"/>
        </w:numPr>
        <w:autoSpaceDE w:val="0"/>
        <w:autoSpaceDN w:val="0"/>
        <w:adjustRightInd w:val="0"/>
        <w:spacing w:line="276" w:lineRule="auto"/>
        <w:ind w:left="1560" w:hanging="284"/>
        <w:jc w:val="both"/>
        <w:rPr>
          <w:rFonts w:ascii="Arial" w:eastAsia="Tahoma,Bold" w:hAnsi="Arial" w:cs="Arial"/>
          <w:bCs/>
          <w:color w:val="FF0000"/>
          <w:sz w:val="20"/>
          <w:szCs w:val="20"/>
        </w:rPr>
      </w:pPr>
      <w:r w:rsidRPr="007B3F37">
        <w:rPr>
          <w:rFonts w:ascii="Arial" w:hAnsi="Arial" w:cs="Arial"/>
          <w:b/>
          <w:bCs/>
          <w:sz w:val="20"/>
          <w:szCs w:val="20"/>
        </w:rPr>
        <w:t xml:space="preserve">Załącznik 5.12. </w:t>
      </w:r>
      <w:r w:rsidR="00007529" w:rsidRPr="007B3F37">
        <w:rPr>
          <w:rFonts w:ascii="Arial" w:hAnsi="Arial" w:cs="Arial"/>
          <w:b/>
          <w:bCs/>
          <w:sz w:val="20"/>
          <w:szCs w:val="20"/>
        </w:rPr>
        <w:t xml:space="preserve">– </w:t>
      </w:r>
      <w:r w:rsidRPr="007B3F37">
        <w:rPr>
          <w:rFonts w:ascii="Arial" w:eastAsiaTheme="minorHAnsi" w:hAnsi="Arial" w:cs="Arial"/>
          <w:sz w:val="20"/>
          <w:szCs w:val="20"/>
        </w:rPr>
        <w:t>Wypis i wyrys z miejscowego planu zagospodarowania przestrzennego</w:t>
      </w:r>
      <w:r w:rsidR="00170596" w:rsidRPr="007B3F37">
        <w:rPr>
          <w:rFonts w:ascii="Arial" w:eastAsiaTheme="minorHAnsi" w:hAnsi="Arial" w:cs="Arial"/>
          <w:sz w:val="20"/>
          <w:szCs w:val="20"/>
        </w:rPr>
        <w:t xml:space="preserve"> lub </w:t>
      </w:r>
      <w:r w:rsidR="00170596" w:rsidRPr="007B3F37">
        <w:rPr>
          <w:rFonts w:ascii="Arial" w:hAnsi="Arial" w:cs="Arial"/>
          <w:sz w:val="20"/>
          <w:szCs w:val="20"/>
        </w:rPr>
        <w:t>studium uwarunkowań i kierunków zagospodarowania przestrzennego Gminy</w:t>
      </w:r>
      <w:r w:rsidR="00CA2720" w:rsidRPr="007B3F37">
        <w:rPr>
          <w:rFonts w:ascii="Arial" w:hAnsi="Arial" w:cs="Arial"/>
          <w:sz w:val="20"/>
          <w:szCs w:val="20"/>
        </w:rPr>
        <w:t xml:space="preserve"> (</w:t>
      </w:r>
      <w:r w:rsidR="00CA2720" w:rsidRPr="00897BFE">
        <w:rPr>
          <w:rFonts w:ascii="Arial" w:hAnsi="Arial" w:cs="Arial"/>
          <w:color w:val="000000" w:themeColor="text1"/>
          <w:sz w:val="20"/>
          <w:szCs w:val="20"/>
        </w:rPr>
        <w:t>jeśli dotyczy</w:t>
      </w:r>
      <w:r w:rsidR="00311B7A">
        <w:rPr>
          <w:rFonts w:ascii="Arial" w:hAnsi="Arial" w:cs="Arial"/>
          <w:color w:val="000000" w:themeColor="text1"/>
          <w:sz w:val="20"/>
          <w:szCs w:val="20"/>
        </w:rPr>
        <w:t>)</w:t>
      </w:r>
    </w:p>
    <w:p w:rsidR="00311B7A" w:rsidRPr="00311B7A" w:rsidRDefault="00311B7A" w:rsidP="00311B7A">
      <w:pPr>
        <w:pStyle w:val="Akapitzlist"/>
        <w:autoSpaceDE w:val="0"/>
        <w:autoSpaceDN w:val="0"/>
        <w:adjustRightInd w:val="0"/>
        <w:spacing w:line="276" w:lineRule="auto"/>
        <w:ind w:left="1560"/>
        <w:jc w:val="both"/>
        <w:rPr>
          <w:rFonts w:ascii="Arial" w:eastAsia="Tahoma,Bold" w:hAnsi="Arial" w:cs="Arial"/>
          <w:bCs/>
          <w:color w:val="FF0000"/>
          <w:sz w:val="20"/>
          <w:szCs w:val="20"/>
        </w:rPr>
      </w:pPr>
      <w:r w:rsidRPr="00311B7A">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311B7A">
        <w:rPr>
          <w:rFonts w:ascii="Arial" w:hAnsi="Arial" w:cs="Arial"/>
          <w:sz w:val="20"/>
          <w:szCs w:val="20"/>
        </w:rPr>
        <w:t xml:space="preserve"> </w:t>
      </w:r>
      <w:r w:rsidRPr="00311B7A">
        <w:rPr>
          <w:rFonts w:ascii="Arial" w:hAnsi="Arial" w:cs="Arial"/>
          <w:sz w:val="20"/>
          <w:szCs w:val="20"/>
          <w:u w:val="single"/>
        </w:rPr>
        <w:t>istniejących</w:t>
      </w:r>
      <w:r w:rsidRPr="00311B7A">
        <w:rPr>
          <w:rFonts w:ascii="Arial" w:hAnsi="Arial" w:cs="Arial"/>
          <w:sz w:val="20"/>
          <w:szCs w:val="20"/>
        </w:rPr>
        <w:t xml:space="preserve"> terenów inwestycyjnych ww. załącznik jest obowiązkowy do dostarczenia wraz z wnioskiem o dofinansowanie. </w:t>
      </w:r>
    </w:p>
    <w:p w:rsidR="003F2873" w:rsidRDefault="00311B7A">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sidRPr="00311B7A">
        <w:rPr>
          <w:rFonts w:ascii="Arial" w:hAnsi="Arial" w:cs="Arial"/>
          <w:sz w:val="20"/>
          <w:szCs w:val="20"/>
        </w:rPr>
        <w:t xml:space="preserve">W przypadku </w:t>
      </w:r>
      <w:r w:rsidRPr="00311B7A">
        <w:rPr>
          <w:rFonts w:ascii="Arial" w:hAnsi="Arial" w:cs="Arial"/>
          <w:sz w:val="20"/>
          <w:szCs w:val="20"/>
          <w:u w:val="single"/>
        </w:rPr>
        <w:t>planowanych</w:t>
      </w:r>
      <w:r w:rsidRPr="00311B7A">
        <w:rPr>
          <w:rFonts w:ascii="Arial" w:hAnsi="Arial" w:cs="Arial"/>
          <w:sz w:val="20"/>
          <w:szCs w:val="20"/>
        </w:rPr>
        <w:t xml:space="preserve"> terenów inwestycyjnych niniejszy dokument należy przedłożyć w terminie 30 dni od dnia jego przyjęcia przez właściwy organ, </w:t>
      </w:r>
      <w:r w:rsidRPr="00311B7A">
        <w:rPr>
          <w:rFonts w:ascii="Arial" w:hAnsi="Arial" w:cs="Arial"/>
          <w:sz w:val="20"/>
          <w:szCs w:val="20"/>
        </w:rPr>
        <w:br/>
        <w:t xml:space="preserve">z zastrzeżeniem że musi ono nastąpić najpóźniej do 31 grudnia 2021 r. </w:t>
      </w:r>
      <w:r w:rsidR="007B3F37" w:rsidRPr="00311B7A">
        <w:rPr>
          <w:rFonts w:ascii="Arial" w:hAnsi="Arial" w:cs="Arial"/>
          <w:color w:val="000000" w:themeColor="text1"/>
          <w:sz w:val="20"/>
          <w:szCs w:val="20"/>
        </w:rPr>
        <w:t xml:space="preserve"> </w:t>
      </w:r>
      <w:r w:rsidR="007B3F37" w:rsidRPr="00311B7A">
        <w:rPr>
          <w:rFonts w:ascii="Arial" w:hAnsi="Arial" w:cs="Arial"/>
          <w:sz w:val="20"/>
          <w:szCs w:val="20"/>
        </w:rPr>
        <w:t>– należy przedłożyć gdy dokument został przyjęty przez właściwy organ, a wnioskodawca uzasadnia kwalifikowalność projektu okolicznością,</w:t>
      </w:r>
      <w:r w:rsidR="00B9688D">
        <w:rPr>
          <w:rFonts w:ascii="Arial" w:hAnsi="Arial" w:cs="Arial"/>
          <w:sz w:val="20"/>
          <w:szCs w:val="20"/>
        </w:rPr>
        <w:t xml:space="preserve"> </w:t>
      </w:r>
      <w:r w:rsidR="007B3F37" w:rsidRPr="00311B7A">
        <w:rPr>
          <w:rFonts w:ascii="Arial" w:hAnsi="Arial" w:cs="Arial"/>
          <w:sz w:val="20"/>
          <w:szCs w:val="20"/>
        </w:rPr>
        <w:t>iż</w:t>
      </w:r>
      <w:r w:rsidR="00B9688D">
        <w:rPr>
          <w:rFonts w:ascii="Arial" w:hAnsi="Arial" w:cs="Arial"/>
          <w:sz w:val="20"/>
          <w:szCs w:val="20"/>
        </w:rPr>
        <w:t xml:space="preserve"> </w:t>
      </w:r>
      <w:r w:rsidR="00D07428" w:rsidRPr="00311B7A">
        <w:rPr>
          <w:rFonts w:ascii="Arial" w:hAnsi="Arial" w:cs="Arial"/>
          <w:sz w:val="20"/>
          <w:szCs w:val="20"/>
        </w:rPr>
        <w:t>bu</w:t>
      </w:r>
      <w:r w:rsidR="007B3F37" w:rsidRPr="00311B7A">
        <w:rPr>
          <w:rFonts w:ascii="Arial" w:hAnsi="Arial" w:cs="Arial"/>
          <w:sz w:val="20"/>
          <w:szCs w:val="20"/>
        </w:rPr>
        <w:t xml:space="preserve">dowana/przebudowywana droga lokalna stanowi dojazd do istniejących lub </w:t>
      </w:r>
      <w:r w:rsidR="007B3F37" w:rsidRPr="00311B7A">
        <w:rPr>
          <w:rFonts w:ascii="Arial" w:hAnsi="Arial" w:cs="Arial"/>
          <w:sz w:val="20"/>
          <w:szCs w:val="20"/>
        </w:rPr>
        <w:lastRenderedPageBreak/>
        <w:t>planowanych terenów inwestycyjnych</w:t>
      </w:r>
      <w:r w:rsidR="00574A4B" w:rsidRPr="00311B7A">
        <w:rPr>
          <w:rFonts w:ascii="Arial" w:hAnsi="Arial" w:cs="Arial"/>
          <w:sz w:val="20"/>
          <w:szCs w:val="20"/>
        </w:rPr>
        <w:t>; jeżeli dokument nie został jeszcze przyjęty przez właściwy organ, a wnioskodawca uzasadnia kwalifikowalność projektu okolicznością, iż</w:t>
      </w:r>
      <w:r w:rsidR="00E02EF7" w:rsidRPr="00311B7A">
        <w:rPr>
          <w:rFonts w:ascii="Arial" w:hAnsi="Arial" w:cs="Arial"/>
          <w:sz w:val="20"/>
          <w:szCs w:val="20"/>
        </w:rPr>
        <w:t xml:space="preserve"> bu</w:t>
      </w:r>
      <w:r w:rsidR="00574A4B" w:rsidRPr="00311B7A">
        <w:rPr>
          <w:rFonts w:ascii="Arial" w:hAnsi="Arial" w:cs="Arial"/>
          <w:sz w:val="20"/>
          <w:szCs w:val="20"/>
        </w:rPr>
        <w:t>dowana/przebudowywana droga lokalna stanowi dojazd do istniejących lub planowanych terenów inwestycyjnych</w:t>
      </w:r>
      <w:r w:rsidR="00897BFE" w:rsidRPr="00311B7A">
        <w:rPr>
          <w:rFonts w:ascii="Arial" w:hAnsi="Arial" w:cs="Arial"/>
          <w:sz w:val="20"/>
          <w:szCs w:val="20"/>
        </w:rPr>
        <w:t>,</w:t>
      </w:r>
      <w:r w:rsidR="00574A4B" w:rsidRPr="00311B7A">
        <w:rPr>
          <w:rFonts w:ascii="Arial" w:hAnsi="Arial" w:cs="Arial"/>
          <w:sz w:val="20"/>
          <w:szCs w:val="20"/>
        </w:rPr>
        <w:t xml:space="preserve"> dokument należy przedłożyć niezwłocznie po jego przyjęciu przez właściwy organ</w:t>
      </w:r>
      <w:r w:rsidR="00F41FCE" w:rsidRPr="00311B7A">
        <w:rPr>
          <w:rFonts w:ascii="Arial" w:hAnsi="Arial" w:cs="Arial"/>
          <w:sz w:val="20"/>
          <w:szCs w:val="20"/>
        </w:rPr>
        <w:t>,</w:t>
      </w:r>
      <w:r w:rsidR="00574A4B" w:rsidRPr="00311B7A">
        <w:rPr>
          <w:rFonts w:ascii="Arial" w:hAnsi="Arial" w:cs="Arial"/>
          <w:sz w:val="20"/>
          <w:szCs w:val="20"/>
        </w:rPr>
        <w:t xml:space="preserve"> nie później jednak niż do końca 2021 r.</w:t>
      </w:r>
      <w:r w:rsidR="00CA2720" w:rsidRPr="00311B7A">
        <w:rPr>
          <w:rFonts w:ascii="Arial" w:hAnsi="Arial" w:cs="Arial"/>
          <w:sz w:val="20"/>
          <w:szCs w:val="20"/>
        </w:rPr>
        <w:t>)</w:t>
      </w:r>
      <w:r w:rsidR="00170596" w:rsidRPr="00311B7A">
        <w:rPr>
          <w:rFonts w:ascii="Arial" w:hAnsi="Arial" w:cs="Arial"/>
          <w:sz w:val="20"/>
          <w:szCs w:val="20"/>
        </w:rPr>
        <w:t>.</w:t>
      </w:r>
    </w:p>
    <w:p w:rsidR="003F2873" w:rsidRDefault="00EA4F46">
      <w:pPr>
        <w:tabs>
          <w:tab w:val="left" w:pos="1560"/>
        </w:tabs>
        <w:spacing w:line="276" w:lineRule="auto"/>
        <w:ind w:left="1560"/>
        <w:contextualSpacing/>
        <w:jc w:val="both"/>
        <w:rPr>
          <w:rFonts w:ascii="Arial" w:hAnsi="Arial" w:cs="Arial"/>
          <w:b/>
          <w:bCs/>
          <w:sz w:val="20"/>
          <w:szCs w:val="20"/>
          <w:lang w:eastAsia="pl-PL"/>
        </w:rPr>
      </w:pPr>
      <w:r w:rsidRPr="007B3F37">
        <w:rPr>
          <w:rFonts w:ascii="Arial" w:hAnsi="Arial" w:cs="Arial"/>
          <w:b/>
          <w:bCs/>
          <w:sz w:val="20"/>
          <w:szCs w:val="20"/>
          <w:lang w:eastAsia="pl-PL"/>
        </w:rPr>
        <w:t>Załącznik nr 6.3</w:t>
      </w:r>
      <w:r w:rsidRPr="007B3F37">
        <w:rPr>
          <w:rFonts w:ascii="Arial" w:hAnsi="Arial" w:cs="Arial"/>
          <w:bCs/>
          <w:sz w:val="20"/>
          <w:szCs w:val="20"/>
          <w:lang w:eastAsia="pl-PL"/>
        </w:rPr>
        <w:t>:</w:t>
      </w:r>
      <w:r w:rsidRPr="007B3F37">
        <w:rPr>
          <w:rFonts w:ascii="Arial" w:hAnsi="Arial" w:cs="Arial"/>
          <w:b/>
          <w:bCs/>
          <w:sz w:val="20"/>
          <w:szCs w:val="20"/>
          <w:lang w:eastAsia="pl-PL"/>
        </w:rPr>
        <w:t xml:space="preserve"> </w:t>
      </w:r>
      <w:r w:rsidRPr="007B3F37">
        <w:rPr>
          <w:rFonts w:ascii="Arial" w:hAnsi="Arial" w:cs="Arial"/>
          <w:bCs/>
          <w:sz w:val="20"/>
          <w:szCs w:val="20"/>
          <w:lang w:eastAsia="pl-PL"/>
        </w:rPr>
        <w:t>Pełnomocnictwa (jeśli dotyczy)</w:t>
      </w:r>
      <w:r w:rsidR="00357253" w:rsidRPr="007B3F37">
        <w:rPr>
          <w:rFonts w:ascii="Arial" w:hAnsi="Arial" w:cs="Arial"/>
          <w:bCs/>
          <w:sz w:val="20"/>
          <w:szCs w:val="20"/>
          <w:lang w:eastAsia="pl-PL"/>
        </w:rPr>
        <w:t>.</w:t>
      </w:r>
    </w:p>
    <w:p w:rsidR="00EA4F46" w:rsidRPr="00547DA9" w:rsidRDefault="00EA4F46" w:rsidP="009572BA">
      <w:pPr>
        <w:numPr>
          <w:ilvl w:val="0"/>
          <w:numId w:val="31"/>
        </w:numPr>
        <w:spacing w:line="276" w:lineRule="auto"/>
        <w:ind w:left="851" w:hanging="284"/>
        <w:jc w:val="both"/>
        <w:outlineLvl w:val="2"/>
        <w:rPr>
          <w:rFonts w:ascii="Arial" w:hAnsi="Arial" w:cs="Arial"/>
          <w:sz w:val="20"/>
          <w:szCs w:val="20"/>
          <w:u w:val="single"/>
        </w:rPr>
      </w:pPr>
      <w:r w:rsidRPr="007B3F37">
        <w:rPr>
          <w:rFonts w:ascii="Arial" w:hAnsi="Arial" w:cs="Arial"/>
          <w:sz w:val="20"/>
          <w:szCs w:val="20"/>
          <w:u w:val="single"/>
        </w:rPr>
        <w:t xml:space="preserve">obowiązkowe, które mogą zostać uzupełnione na etapie </w:t>
      </w:r>
      <w:r w:rsidR="001562A3" w:rsidRPr="007B3F37">
        <w:rPr>
          <w:rFonts w:ascii="Arial" w:hAnsi="Arial" w:cs="Arial"/>
          <w:sz w:val="20"/>
          <w:szCs w:val="20"/>
          <w:u w:val="single"/>
        </w:rPr>
        <w:t xml:space="preserve">poprzedzającym </w:t>
      </w:r>
      <w:r w:rsidR="00A67F70" w:rsidRPr="007B3F37">
        <w:rPr>
          <w:rFonts w:ascii="Arial" w:hAnsi="Arial" w:cs="Arial"/>
          <w:sz w:val="20"/>
          <w:szCs w:val="20"/>
          <w:u w:val="single"/>
        </w:rPr>
        <w:t>po</w:t>
      </w:r>
      <w:r w:rsidR="00A67F70" w:rsidRPr="00547DA9">
        <w:rPr>
          <w:rFonts w:ascii="Arial" w:hAnsi="Arial" w:cs="Arial"/>
          <w:sz w:val="20"/>
          <w:szCs w:val="20"/>
          <w:u w:val="single"/>
        </w:rPr>
        <w:t>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485AD1" w:rsidRDefault="00EA4F46" w:rsidP="009572BA">
      <w:pPr>
        <w:numPr>
          <w:ilvl w:val="7"/>
          <w:numId w:val="23"/>
        </w:numPr>
        <w:tabs>
          <w:tab w:val="left" w:pos="1276"/>
        </w:tabs>
        <w:spacing w:line="276" w:lineRule="auto"/>
        <w:ind w:left="1276" w:hanging="283"/>
        <w:contextualSpacing/>
        <w:jc w:val="both"/>
        <w:rPr>
          <w:rFonts w:ascii="Arial" w:hAnsi="Arial" w:cs="Arial"/>
          <w:sz w:val="20"/>
          <w:szCs w:val="20"/>
        </w:rPr>
      </w:pPr>
      <w:r w:rsidRPr="00485AD1">
        <w:rPr>
          <w:rFonts w:ascii="Arial" w:hAnsi="Arial" w:cs="Arial"/>
          <w:b/>
          <w:bCs/>
          <w:sz w:val="20"/>
          <w:szCs w:val="20"/>
          <w:lang w:eastAsia="pl-PL"/>
        </w:rPr>
        <w:t xml:space="preserve">Załącznik nr 3: </w:t>
      </w:r>
      <w:r w:rsidRPr="00485AD1">
        <w:rPr>
          <w:rFonts w:ascii="Arial" w:hAnsi="Arial" w:cs="Arial"/>
          <w:bCs/>
          <w:sz w:val="20"/>
          <w:szCs w:val="20"/>
          <w:lang w:eastAsia="pl-PL"/>
        </w:rPr>
        <w:t>Dokumenty dotyczące oddziaływania projektu na środowisko:</w:t>
      </w:r>
    </w:p>
    <w:p w:rsidR="00EA4F46" w:rsidRPr="00485AD1" w:rsidRDefault="00EA4F46" w:rsidP="00177644">
      <w:pPr>
        <w:pStyle w:val="Akapitzlist"/>
        <w:numPr>
          <w:ilvl w:val="0"/>
          <w:numId w:val="117"/>
        </w:numPr>
        <w:spacing w:line="276" w:lineRule="auto"/>
        <w:jc w:val="both"/>
        <w:rPr>
          <w:rFonts w:ascii="Arial" w:hAnsi="Arial" w:cs="Arial"/>
          <w:sz w:val="20"/>
          <w:szCs w:val="20"/>
        </w:rPr>
      </w:pPr>
      <w:r w:rsidRPr="00485AD1">
        <w:rPr>
          <w:rFonts w:ascii="Arial" w:hAnsi="Arial" w:cs="Arial"/>
          <w:b/>
          <w:sz w:val="20"/>
          <w:szCs w:val="20"/>
        </w:rPr>
        <w:t>Załącznik 3f</w:t>
      </w:r>
      <w:r w:rsidRPr="00485AD1">
        <w:rPr>
          <w:rFonts w:ascii="Arial" w:hAnsi="Arial" w:cs="Arial"/>
          <w:sz w:val="20"/>
          <w:szCs w:val="20"/>
        </w:rPr>
        <w:t xml:space="preserve"> </w:t>
      </w:r>
      <w:r w:rsidR="009622C9" w:rsidRPr="00485AD1">
        <w:rPr>
          <w:rFonts w:ascii="Arial" w:hAnsi="Arial" w:cs="Arial"/>
          <w:sz w:val="20"/>
          <w:szCs w:val="20"/>
        </w:rPr>
        <w:t>–</w:t>
      </w:r>
      <w:r w:rsidRPr="00485AD1">
        <w:rPr>
          <w:rFonts w:ascii="Arial" w:hAnsi="Arial" w:cs="Arial"/>
          <w:sz w:val="20"/>
          <w:szCs w:val="20"/>
        </w:rPr>
        <w:t xml:space="preserve"> Streszczenie raportu OOŚ w języku niespecjalistycznym lub cały raport OOŚ,</w:t>
      </w:r>
    </w:p>
    <w:p w:rsidR="00EA4F46" w:rsidRPr="00485AD1" w:rsidRDefault="00EA4F46" w:rsidP="00177644">
      <w:pPr>
        <w:pStyle w:val="Akapitzlist"/>
        <w:numPr>
          <w:ilvl w:val="0"/>
          <w:numId w:val="117"/>
        </w:numPr>
        <w:spacing w:after="200" w:line="276" w:lineRule="auto"/>
        <w:jc w:val="both"/>
        <w:rPr>
          <w:rFonts w:ascii="Arial" w:hAnsi="Arial" w:cs="Arial"/>
          <w:sz w:val="20"/>
          <w:szCs w:val="20"/>
        </w:rPr>
      </w:pPr>
      <w:r w:rsidRPr="00485AD1">
        <w:rPr>
          <w:rFonts w:ascii="Arial" w:hAnsi="Arial" w:cs="Arial"/>
          <w:b/>
          <w:sz w:val="20"/>
          <w:szCs w:val="20"/>
        </w:rPr>
        <w:t>Załącznik 3g</w:t>
      </w:r>
      <w:r w:rsidRPr="00485AD1">
        <w:rPr>
          <w:rFonts w:ascii="Arial" w:hAnsi="Arial" w:cs="Arial"/>
          <w:sz w:val="20"/>
          <w:szCs w:val="20"/>
        </w:rPr>
        <w:t xml:space="preserve"> </w:t>
      </w:r>
      <w:r w:rsidR="009622C9" w:rsidRPr="00485AD1">
        <w:rPr>
          <w:rFonts w:ascii="Arial" w:hAnsi="Arial" w:cs="Arial"/>
          <w:sz w:val="20"/>
          <w:szCs w:val="20"/>
        </w:rPr>
        <w:t>–</w:t>
      </w:r>
      <w:r w:rsidRPr="00485AD1">
        <w:rPr>
          <w:rFonts w:ascii="Arial" w:hAnsi="Arial" w:cs="Arial"/>
          <w:sz w:val="20"/>
          <w:szCs w:val="20"/>
        </w:rPr>
        <w:t xml:space="preserve"> Dokumentacja dotycząca procedury udziału społeczeństwa,</w:t>
      </w:r>
    </w:p>
    <w:p w:rsidR="00EA4F46" w:rsidRPr="00485AD1" w:rsidRDefault="00B77C29" w:rsidP="00177644">
      <w:pPr>
        <w:pStyle w:val="Akapitzlist"/>
        <w:numPr>
          <w:ilvl w:val="0"/>
          <w:numId w:val="117"/>
        </w:numPr>
        <w:spacing w:after="200" w:line="276" w:lineRule="auto"/>
        <w:jc w:val="both"/>
        <w:rPr>
          <w:rFonts w:ascii="Arial" w:hAnsi="Arial" w:cs="Arial"/>
          <w:sz w:val="20"/>
          <w:szCs w:val="20"/>
        </w:rPr>
      </w:pPr>
      <w:r w:rsidRPr="00485AD1">
        <w:rPr>
          <w:rFonts w:ascii="Arial" w:hAnsi="Arial" w:cs="Arial"/>
          <w:b/>
          <w:sz w:val="20"/>
          <w:szCs w:val="20"/>
        </w:rPr>
        <w:t xml:space="preserve">Załącznik </w:t>
      </w:r>
      <w:r w:rsidR="00EA4F46" w:rsidRPr="00485AD1">
        <w:rPr>
          <w:rFonts w:ascii="Arial" w:hAnsi="Arial" w:cs="Arial"/>
          <w:b/>
          <w:sz w:val="20"/>
          <w:szCs w:val="20"/>
        </w:rPr>
        <w:t>3h</w:t>
      </w:r>
      <w:r w:rsidRPr="00485AD1">
        <w:rPr>
          <w:rFonts w:ascii="Arial" w:hAnsi="Arial" w:cs="Arial"/>
          <w:sz w:val="20"/>
          <w:szCs w:val="20"/>
        </w:rPr>
        <w:t xml:space="preserve"> </w:t>
      </w:r>
      <w:r w:rsidR="009622C9" w:rsidRPr="00485AD1">
        <w:rPr>
          <w:rFonts w:ascii="Arial" w:hAnsi="Arial" w:cs="Arial"/>
          <w:sz w:val="20"/>
          <w:szCs w:val="20"/>
        </w:rPr>
        <w:t>–</w:t>
      </w:r>
      <w:r w:rsidRPr="00485AD1">
        <w:rPr>
          <w:rFonts w:ascii="Arial" w:hAnsi="Arial" w:cs="Arial"/>
          <w:sz w:val="20"/>
          <w:szCs w:val="20"/>
        </w:rPr>
        <w:t xml:space="preserve"> </w:t>
      </w:r>
      <w:r w:rsidR="00EA4F46" w:rsidRPr="00485AD1">
        <w:rPr>
          <w:rFonts w:ascii="Arial" w:hAnsi="Arial" w:cs="Arial"/>
          <w:sz w:val="20"/>
          <w:szCs w:val="20"/>
        </w:rPr>
        <w:t>Postanowienie uzgadniające i postanowienie opiniujące wydawane przed decyzją o środowiskowych uwarunkowaniach,</w:t>
      </w:r>
    </w:p>
    <w:p w:rsidR="00EA4F46" w:rsidRPr="00485AD1" w:rsidRDefault="00EA4F46" w:rsidP="00177644">
      <w:pPr>
        <w:pStyle w:val="Akapitzlist"/>
        <w:numPr>
          <w:ilvl w:val="0"/>
          <w:numId w:val="117"/>
        </w:numPr>
        <w:spacing w:after="200" w:line="276" w:lineRule="auto"/>
        <w:jc w:val="both"/>
        <w:rPr>
          <w:rFonts w:ascii="Arial" w:hAnsi="Arial" w:cs="Arial"/>
          <w:sz w:val="20"/>
          <w:szCs w:val="20"/>
        </w:rPr>
      </w:pPr>
      <w:r w:rsidRPr="00485AD1">
        <w:rPr>
          <w:rFonts w:ascii="Arial" w:hAnsi="Arial" w:cs="Arial"/>
          <w:b/>
          <w:sz w:val="20"/>
          <w:szCs w:val="20"/>
        </w:rPr>
        <w:t>Załącznik 3i</w:t>
      </w:r>
      <w:r w:rsidR="00B77C29" w:rsidRPr="00485AD1">
        <w:rPr>
          <w:rFonts w:ascii="Arial" w:hAnsi="Arial" w:cs="Arial"/>
          <w:sz w:val="20"/>
          <w:szCs w:val="20"/>
        </w:rPr>
        <w:t xml:space="preserve"> </w:t>
      </w:r>
      <w:r w:rsidR="009622C9" w:rsidRPr="00485AD1">
        <w:rPr>
          <w:rFonts w:ascii="Arial" w:hAnsi="Arial" w:cs="Arial"/>
          <w:sz w:val="20"/>
          <w:szCs w:val="20"/>
        </w:rPr>
        <w:t>–</w:t>
      </w:r>
      <w:r w:rsidRPr="00485AD1">
        <w:rPr>
          <w:rFonts w:ascii="Arial" w:hAnsi="Arial" w:cs="Arial"/>
          <w:sz w:val="20"/>
          <w:szCs w:val="20"/>
        </w:rPr>
        <w:t xml:space="preserve"> Decyzja o środow</w:t>
      </w:r>
      <w:r w:rsidR="00217F0E" w:rsidRPr="00485AD1">
        <w:rPr>
          <w:rFonts w:ascii="Arial" w:hAnsi="Arial" w:cs="Arial"/>
          <w:sz w:val="20"/>
          <w:szCs w:val="20"/>
        </w:rPr>
        <w:t>iskowych uwarunkowaniach wraz z </w:t>
      </w:r>
      <w:r w:rsidRPr="00485AD1">
        <w:rPr>
          <w:rFonts w:ascii="Arial" w:hAnsi="Arial" w:cs="Arial"/>
          <w:sz w:val="20"/>
          <w:szCs w:val="20"/>
        </w:rPr>
        <w:t>charakterystyką przedsięwzięcia stanowiącą załącznik do decyzji,</w:t>
      </w:r>
    </w:p>
    <w:p w:rsidR="00EA4F46" w:rsidRPr="00485AD1" w:rsidRDefault="00EA4F46" w:rsidP="00177644">
      <w:pPr>
        <w:pStyle w:val="Akapitzlist"/>
        <w:numPr>
          <w:ilvl w:val="0"/>
          <w:numId w:val="117"/>
        </w:numPr>
        <w:spacing w:after="200" w:line="276" w:lineRule="auto"/>
        <w:jc w:val="both"/>
        <w:rPr>
          <w:rFonts w:ascii="Arial" w:hAnsi="Arial" w:cs="Arial"/>
          <w:sz w:val="20"/>
          <w:szCs w:val="20"/>
        </w:rPr>
      </w:pPr>
      <w:r w:rsidRPr="00485AD1">
        <w:rPr>
          <w:rFonts w:ascii="Arial" w:hAnsi="Arial" w:cs="Arial"/>
          <w:b/>
          <w:sz w:val="20"/>
          <w:szCs w:val="20"/>
        </w:rPr>
        <w:t>Załącznik 3l</w:t>
      </w:r>
      <w:r w:rsidRPr="00485AD1">
        <w:rPr>
          <w:rFonts w:ascii="Arial" w:hAnsi="Arial" w:cs="Arial"/>
          <w:sz w:val="20"/>
          <w:szCs w:val="20"/>
        </w:rPr>
        <w:t xml:space="preserve"> </w:t>
      </w:r>
      <w:r w:rsidR="009622C9" w:rsidRPr="00485AD1">
        <w:rPr>
          <w:rFonts w:ascii="Arial" w:hAnsi="Arial" w:cs="Arial"/>
          <w:sz w:val="20"/>
          <w:szCs w:val="20"/>
        </w:rPr>
        <w:t>–</w:t>
      </w:r>
      <w:r w:rsidRPr="00485AD1">
        <w:rPr>
          <w:rFonts w:ascii="Arial" w:hAnsi="Arial" w:cs="Arial"/>
          <w:sz w:val="20"/>
          <w:szCs w:val="20"/>
        </w:rPr>
        <w:t xml:space="preserve"> Streszczenie raportu o oddziaływaniu przedsięwzięcia na obszar Natura 2000 w języku niespecjalistycznym lub cały raport,</w:t>
      </w:r>
    </w:p>
    <w:p w:rsidR="00EA4F46" w:rsidRPr="00485AD1" w:rsidRDefault="00EA4F46" w:rsidP="00177644">
      <w:pPr>
        <w:pStyle w:val="Akapitzlist"/>
        <w:numPr>
          <w:ilvl w:val="0"/>
          <w:numId w:val="117"/>
        </w:numPr>
        <w:spacing w:after="200" w:line="276" w:lineRule="auto"/>
        <w:jc w:val="both"/>
        <w:rPr>
          <w:rFonts w:ascii="Arial" w:hAnsi="Arial" w:cs="Arial"/>
          <w:sz w:val="20"/>
          <w:szCs w:val="20"/>
        </w:rPr>
      </w:pPr>
      <w:r w:rsidRPr="00485AD1">
        <w:rPr>
          <w:rFonts w:ascii="Arial" w:hAnsi="Arial" w:cs="Arial"/>
          <w:b/>
          <w:sz w:val="20"/>
          <w:szCs w:val="20"/>
        </w:rPr>
        <w:t>Załącznik 3m</w:t>
      </w:r>
      <w:r w:rsidRPr="00485AD1">
        <w:rPr>
          <w:rFonts w:ascii="Arial" w:hAnsi="Arial" w:cs="Arial"/>
          <w:sz w:val="20"/>
          <w:szCs w:val="20"/>
        </w:rPr>
        <w:t xml:space="preserve"> </w:t>
      </w:r>
      <w:r w:rsidR="009622C9" w:rsidRPr="00485AD1">
        <w:rPr>
          <w:rFonts w:ascii="Arial" w:hAnsi="Arial" w:cs="Arial"/>
          <w:sz w:val="20"/>
          <w:szCs w:val="20"/>
        </w:rPr>
        <w:t>–</w:t>
      </w:r>
      <w:r w:rsidRPr="00485AD1">
        <w:rPr>
          <w:rFonts w:ascii="Arial" w:hAnsi="Arial" w:cs="Arial"/>
          <w:sz w:val="20"/>
          <w:szCs w:val="20"/>
        </w:rPr>
        <w:t xml:space="preserve"> Postanowienie RDOŚ w sprawie uzgodnienia warunków realizacji przedsięwzięcia w zakresie oddziaływania na obszar Natura 2000,</w:t>
      </w:r>
    </w:p>
    <w:p w:rsidR="00177644" w:rsidRDefault="00EA4F46" w:rsidP="00177644">
      <w:pPr>
        <w:pStyle w:val="Akapitzlist"/>
        <w:numPr>
          <w:ilvl w:val="0"/>
          <w:numId w:val="117"/>
        </w:numPr>
        <w:spacing w:line="276" w:lineRule="auto"/>
        <w:jc w:val="both"/>
        <w:rPr>
          <w:rFonts w:ascii="Arial" w:hAnsi="Arial" w:cs="Arial"/>
          <w:sz w:val="20"/>
          <w:szCs w:val="20"/>
        </w:rPr>
      </w:pPr>
      <w:r w:rsidRPr="00177644">
        <w:rPr>
          <w:rFonts w:ascii="Arial" w:hAnsi="Arial" w:cs="Arial"/>
          <w:b/>
          <w:sz w:val="20"/>
          <w:szCs w:val="20"/>
        </w:rPr>
        <w:t>Załącznik 3n</w:t>
      </w:r>
      <w:r w:rsidRPr="00177644">
        <w:rPr>
          <w:rFonts w:ascii="Arial" w:hAnsi="Arial" w:cs="Arial"/>
          <w:sz w:val="20"/>
          <w:szCs w:val="20"/>
        </w:rPr>
        <w:t xml:space="preserve"> </w:t>
      </w:r>
      <w:r w:rsidR="009622C9" w:rsidRPr="00177644">
        <w:rPr>
          <w:rFonts w:ascii="Arial" w:hAnsi="Arial" w:cs="Arial"/>
          <w:sz w:val="20"/>
          <w:szCs w:val="20"/>
        </w:rPr>
        <w:t>–</w:t>
      </w:r>
      <w:r w:rsidRPr="00177644">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177644" w:rsidRDefault="00177644" w:rsidP="00177644">
      <w:pPr>
        <w:pStyle w:val="Akapitzlist"/>
        <w:numPr>
          <w:ilvl w:val="0"/>
          <w:numId w:val="117"/>
        </w:numPr>
        <w:spacing w:line="276" w:lineRule="auto"/>
        <w:jc w:val="both"/>
        <w:rPr>
          <w:rFonts w:ascii="Arial" w:hAnsi="Arial" w:cs="Arial"/>
          <w:sz w:val="20"/>
          <w:szCs w:val="20"/>
        </w:rPr>
      </w:pPr>
      <w:r w:rsidRPr="00177644">
        <w:rPr>
          <w:rFonts w:ascii="Arial" w:hAnsi="Arial" w:cs="Arial"/>
          <w:b/>
          <w:bCs/>
          <w:sz w:val="20"/>
          <w:szCs w:val="20"/>
          <w:lang w:eastAsia="pl-PL"/>
        </w:rPr>
        <w:t>Załącznik 3p</w:t>
      </w:r>
      <w:r w:rsidRPr="00177644">
        <w:rPr>
          <w:rFonts w:ascii="Arial" w:hAnsi="Arial" w:cs="Arial"/>
          <w:bCs/>
          <w:sz w:val="20"/>
          <w:szCs w:val="20"/>
          <w:lang w:eastAsia="pl-PL"/>
        </w:rPr>
        <w:t xml:space="preserve"> – Inne załączniki środowiskowe</w:t>
      </w:r>
      <w:r>
        <w:rPr>
          <w:rFonts w:ascii="Arial" w:hAnsi="Arial" w:cs="Arial"/>
          <w:bCs/>
          <w:sz w:val="20"/>
          <w:szCs w:val="20"/>
          <w:lang w:eastAsia="pl-PL"/>
        </w:rPr>
        <w:t>,</w:t>
      </w:r>
    </w:p>
    <w:p w:rsidR="00EA4F46" w:rsidRPr="00547DA9"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r w:rsidR="00B952F5">
        <w:rPr>
          <w:rFonts w:ascii="Arial" w:eastAsia="MyriadPro-Regular" w:hAnsi="Arial" w:cs="Arial"/>
          <w:sz w:val="20"/>
          <w:szCs w:val="20"/>
        </w:rPr>
        <w:t xml:space="preserve"> </w:t>
      </w:r>
      <w:r w:rsidR="00177644">
        <w:rPr>
          <w:rFonts w:ascii="Arial" w:eastAsia="MyriadPro-Regular" w:hAnsi="Arial" w:cs="Arial"/>
          <w:sz w:val="20"/>
          <w:szCs w:val="20"/>
        </w:rPr>
        <w:t>(jeśli dotyczy):</w:t>
      </w:r>
    </w:p>
    <w:p w:rsidR="00EA4F46"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r w:rsidR="0095124A">
        <w:rPr>
          <w:rFonts w:ascii="Arial" w:eastAsia="MyriadPro-Regular" w:hAnsi="Arial" w:cs="Arial"/>
          <w:sz w:val="20"/>
          <w:szCs w:val="20"/>
        </w:rPr>
        <w:t>,</w:t>
      </w:r>
    </w:p>
    <w:p w:rsidR="0095124A" w:rsidRPr="00547DA9" w:rsidRDefault="0095124A"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r>
        <w:rPr>
          <w:rFonts w:ascii="Arial" w:eastAsia="MyriadPro-Regular" w:hAnsi="Arial" w:cs="Arial"/>
          <w:sz w:val="20"/>
          <w:szCs w:val="20"/>
        </w:rPr>
        <w:t>,</w:t>
      </w:r>
    </w:p>
    <w:p w:rsidR="00EA4F46" w:rsidRPr="00547DA9" w:rsidRDefault="0072726D"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9572BA">
      <w:pPr>
        <w:numPr>
          <w:ilvl w:val="7"/>
          <w:numId w:val="23"/>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E6379" w:rsidRPr="00DE6379" w:rsidRDefault="00DE6379" w:rsidP="00DE6379">
      <w:pPr>
        <w:spacing w:line="276" w:lineRule="auto"/>
        <w:ind w:left="993"/>
        <w:jc w:val="both"/>
        <w:rPr>
          <w:color w:val="000000" w:themeColor="text1"/>
        </w:rPr>
      </w:pPr>
      <w:r w:rsidRPr="00DE6379">
        <w:rPr>
          <w:rFonts w:ascii="Arial" w:hAnsi="Arial" w:cs="Arial"/>
          <w:color w:val="000000" w:themeColor="text1"/>
          <w:sz w:val="20"/>
          <w:szCs w:val="20"/>
          <w:lang w:eastAsia="pl-PL"/>
        </w:rPr>
        <w:t xml:space="preserve">Uwaga: Ze względu na </w:t>
      </w:r>
      <w:proofErr w:type="spellStart"/>
      <w:r w:rsidRPr="00DE6379">
        <w:rPr>
          <w:rFonts w:ascii="Arial" w:hAnsi="Arial" w:cs="Arial"/>
          <w:color w:val="000000" w:themeColor="text1"/>
          <w:sz w:val="20"/>
          <w:szCs w:val="20"/>
          <w:lang w:eastAsia="pl-PL"/>
        </w:rPr>
        <w:t>nieinwestycyjny</w:t>
      </w:r>
      <w:proofErr w:type="spellEnd"/>
      <w:r w:rsidRPr="00DE6379">
        <w:rPr>
          <w:rFonts w:ascii="Arial" w:hAnsi="Arial" w:cs="Arial"/>
          <w:color w:val="000000" w:themeColor="text1"/>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E6379" w:rsidRDefault="00DE6379" w:rsidP="002E392B">
      <w:pPr>
        <w:spacing w:line="276" w:lineRule="auto"/>
        <w:ind w:left="993"/>
        <w:jc w:val="both"/>
        <w:outlineLvl w:val="2"/>
        <w:rPr>
          <w:rFonts w:ascii="Arial" w:hAnsi="Arial" w:cs="Arial"/>
          <w:sz w:val="20"/>
          <w:szCs w:val="20"/>
        </w:rPr>
      </w:pP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2E392B">
      <w:pPr>
        <w:numPr>
          <w:ilvl w:val="0"/>
          <w:numId w:val="30"/>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BF295A" w:rsidRPr="00BF295A" w:rsidRDefault="000D0354" w:rsidP="00BF295A">
      <w:pPr>
        <w:autoSpaceDE w:val="0"/>
        <w:autoSpaceDN w:val="0"/>
        <w:spacing w:line="276" w:lineRule="auto"/>
        <w:ind w:left="708"/>
        <w:jc w:val="both"/>
        <w:rPr>
          <w:rFonts w:ascii="Arial" w:hAnsi="Arial" w:cs="Arial"/>
          <w:color w:val="000000" w:themeColor="text1"/>
          <w:sz w:val="20"/>
          <w:szCs w:val="20"/>
        </w:rPr>
      </w:pPr>
      <w:r w:rsidRPr="000D0354">
        <w:rPr>
          <w:rFonts w:ascii="Arial" w:hAnsi="Arial" w:cs="Arial"/>
          <w:bCs/>
          <w:sz w:val="20"/>
          <w:szCs w:val="20"/>
          <w:lang w:eastAsia="pl-PL"/>
        </w:rPr>
        <w:t>Punkt ten nie dotyczy projektów realizowanych w formule „zaprojektuj i wybuduj”</w:t>
      </w:r>
      <w:r w:rsidR="00BF295A">
        <w:rPr>
          <w:rFonts w:ascii="Arial" w:hAnsi="Arial" w:cs="Arial"/>
          <w:bCs/>
          <w:sz w:val="20"/>
          <w:szCs w:val="20"/>
          <w:lang w:eastAsia="pl-PL"/>
        </w:rPr>
        <w:t xml:space="preserve">, </w:t>
      </w:r>
      <w:r w:rsidR="00BF295A">
        <w:rPr>
          <w:rFonts w:ascii="Arial" w:hAnsi="Arial" w:cs="Arial"/>
          <w:color w:val="000000" w:themeColor="text1"/>
          <w:sz w:val="20"/>
          <w:szCs w:val="20"/>
        </w:rPr>
        <w:t>w </w:t>
      </w:r>
      <w:r w:rsidR="00BF295A" w:rsidRPr="00BF295A">
        <w:rPr>
          <w:rFonts w:ascii="Arial" w:hAnsi="Arial" w:cs="Arial"/>
          <w:color w:val="000000" w:themeColor="text1"/>
          <w:sz w:val="20"/>
          <w:szCs w:val="20"/>
        </w:rPr>
        <w:t xml:space="preserve">przypadku których IZ RPO WZ dopuszcza możliwość dostarczenia załączników nr 3 i 4 najpóźniej w terminie 12 miesięcy od dnia podpisania umowy o dofinansowanie. </w:t>
      </w:r>
    </w:p>
    <w:p w:rsidR="000D0354" w:rsidRPr="000D0354" w:rsidRDefault="000D0354"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4" w:name="_Toc442966889"/>
      <w:bookmarkStart w:id="75" w:name="_Toc468966168"/>
      <w:r w:rsidRPr="00260BF4">
        <w:rPr>
          <w:rFonts w:cs="Arial"/>
          <w:sz w:val="20"/>
          <w:szCs w:val="20"/>
        </w:rPr>
        <w:t>Rozdział 6 Termin, forma i miejsce składania wniosków o dofinansowanie</w:t>
      </w:r>
      <w:bookmarkEnd w:id="74"/>
      <w:bookmarkEnd w:id="75"/>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6" w:name="_Toc442966890"/>
      <w:bookmarkStart w:id="77" w:name="_Toc468966169"/>
      <w:r w:rsidRPr="00547DA9">
        <w:rPr>
          <w:rFonts w:cs="Arial"/>
          <w:szCs w:val="20"/>
        </w:rPr>
        <w:t>6.1 Termin składania wniosków</w:t>
      </w:r>
      <w:bookmarkEnd w:id="76"/>
      <w:r w:rsidR="00A2794E" w:rsidRPr="00547DA9">
        <w:rPr>
          <w:rFonts w:cs="Arial"/>
          <w:szCs w:val="20"/>
        </w:rPr>
        <w:t xml:space="preserve"> o dofinansowanie</w:t>
      </w:r>
      <w:bookmarkEnd w:id="77"/>
    </w:p>
    <w:p w:rsidR="00EA4F46" w:rsidRPr="00547DA9" w:rsidRDefault="00EA4F4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8" w:name="_Toc442966891"/>
      <w:bookmarkStart w:id="79" w:name="_Toc468966170"/>
      <w:r w:rsidRPr="00547DA9">
        <w:rPr>
          <w:rFonts w:cs="Arial"/>
          <w:szCs w:val="20"/>
        </w:rPr>
        <w:t>6.2 Forma i miejsce składania wniosków</w:t>
      </w:r>
      <w:bookmarkEnd w:id="78"/>
      <w:r w:rsidR="00416DD3" w:rsidRPr="00547DA9">
        <w:rPr>
          <w:rFonts w:cs="Arial"/>
          <w:szCs w:val="20"/>
        </w:rPr>
        <w:t xml:space="preserve"> o dofinansowanie</w:t>
      </w:r>
      <w:bookmarkEnd w:id="79"/>
    </w:p>
    <w:p w:rsidR="00D966A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063EB8">
      <w:pPr>
        <w:pStyle w:val="Nagwek3"/>
        <w:numPr>
          <w:ilvl w:val="0"/>
          <w:numId w:val="71"/>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lastRenderedPageBreak/>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3B4CCE"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E4653">
      <w:pPr>
        <w:pStyle w:val="Nagwek3"/>
        <w:numPr>
          <w:ilvl w:val="0"/>
          <w:numId w:val="71"/>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0C15F7">
        <w:rPr>
          <w:rFonts w:cs="Arial"/>
          <w:szCs w:val="20"/>
        </w:rPr>
        <w:t>tekst jedn</w:t>
      </w:r>
      <w:r w:rsidR="00FA2818">
        <w:rPr>
          <w:rFonts w:cs="Arial"/>
          <w:szCs w:val="20"/>
        </w:rPr>
        <w:t>.</w:t>
      </w:r>
      <w:r w:rsidR="000C15F7">
        <w:rPr>
          <w:rFonts w:cs="Arial"/>
          <w:szCs w:val="20"/>
        </w:rPr>
        <w:t xml:space="preserve">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0C15F7">
        <w:rPr>
          <w:rFonts w:cs="Arial"/>
          <w:szCs w:val="20"/>
        </w:rPr>
        <w:t xml:space="preserve">2016 r. </w:t>
      </w:r>
      <w:r w:rsidR="0015024A" w:rsidRPr="00547DA9">
        <w:rPr>
          <w:rFonts w:cs="Arial"/>
          <w:szCs w:val="20"/>
        </w:rPr>
        <w:t xml:space="preserve"> poz.</w:t>
      </w:r>
      <w:r w:rsidR="000C15F7">
        <w:rPr>
          <w:rFonts w:cs="Arial"/>
          <w:szCs w:val="20"/>
        </w:rPr>
        <w:t xml:space="preserve"> 1113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2E392B">
      <w:pPr>
        <w:pStyle w:val="Nagwek3"/>
        <w:numPr>
          <w:ilvl w:val="0"/>
          <w:numId w:val="71"/>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8D3314">
        <w:rPr>
          <w:rFonts w:cs="Arial"/>
          <w:szCs w:val="20"/>
        </w:rPr>
        <w:t xml:space="preserve"> 5, </w:t>
      </w:r>
      <w:r w:rsidRPr="00547DA9">
        <w:rPr>
          <w:rFonts w:cs="Arial"/>
          <w:szCs w:val="20"/>
        </w:rPr>
        <w:t xml:space="preserve">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80" w:name="_Toc442966892"/>
      <w:bookmarkStart w:id="81" w:name="_Toc468966171"/>
      <w:r w:rsidRPr="00547DA9">
        <w:rPr>
          <w:rFonts w:cs="Arial"/>
          <w:sz w:val="20"/>
          <w:szCs w:val="20"/>
        </w:rPr>
        <w:t>Rozdział 7 Procedura wyboru projektów</w:t>
      </w:r>
      <w:bookmarkEnd w:id="80"/>
      <w:bookmarkEnd w:id="81"/>
    </w:p>
    <w:p w:rsidR="00EA4F46" w:rsidRPr="00547DA9" w:rsidRDefault="00EA4F46" w:rsidP="002E392B">
      <w:pPr>
        <w:pStyle w:val="Nagwek2"/>
        <w:spacing w:line="276" w:lineRule="auto"/>
        <w:rPr>
          <w:rFonts w:cs="Arial"/>
          <w:szCs w:val="20"/>
        </w:rPr>
      </w:pPr>
      <w:bookmarkStart w:id="82" w:name="_Toc442966893"/>
      <w:bookmarkStart w:id="83" w:name="_Toc468966172"/>
      <w:r w:rsidRPr="00547DA9">
        <w:rPr>
          <w:rFonts w:cs="Arial"/>
          <w:szCs w:val="20"/>
        </w:rPr>
        <w:t>7.1. Czas trwania oceny</w:t>
      </w:r>
      <w:bookmarkEnd w:id="82"/>
      <w:bookmarkEnd w:id="83"/>
    </w:p>
    <w:p w:rsidR="00653B26" w:rsidRPr="00547DA9" w:rsidRDefault="00EA4F46" w:rsidP="003E4653">
      <w:pPr>
        <w:pStyle w:val="Nagwek3"/>
        <w:numPr>
          <w:ilvl w:val="0"/>
          <w:numId w:val="67"/>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E4653">
      <w:pPr>
        <w:pStyle w:val="Nagwek3"/>
        <w:numPr>
          <w:ilvl w:val="0"/>
          <w:numId w:val="67"/>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4" w:name="_Toc442966894"/>
      <w:bookmarkStart w:id="85" w:name="_Toc468966173"/>
      <w:r w:rsidRPr="00547DA9">
        <w:rPr>
          <w:rFonts w:cs="Arial"/>
          <w:szCs w:val="20"/>
        </w:rPr>
        <w:t>7.2. Zasady ogólne procesu wyboru projektów</w:t>
      </w:r>
      <w:bookmarkEnd w:id="84"/>
      <w:bookmarkEnd w:id="85"/>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9540F0">
      <w:pPr>
        <w:pStyle w:val="Nagwek3"/>
        <w:numPr>
          <w:ilvl w:val="0"/>
          <w:numId w:val="40"/>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547DA9">
        <w:rPr>
          <w:rFonts w:cs="Arial"/>
          <w:bCs/>
          <w:szCs w:val="20"/>
        </w:rPr>
        <w:t xml:space="preserve">Przyporządkowanie kryteriów </w:t>
      </w:r>
      <w:r w:rsidR="00EA4F46" w:rsidRPr="00547DA9">
        <w:rPr>
          <w:rFonts w:cs="Arial"/>
          <w:bCs/>
          <w:szCs w:val="20"/>
        </w:rPr>
        <w:t>do poszczególnych częś</w:t>
      </w:r>
      <w:r w:rsidR="00CB5ED1">
        <w:rPr>
          <w:rFonts w:cs="Arial"/>
          <w:bCs/>
          <w:szCs w:val="20"/>
        </w:rPr>
        <w:t xml:space="preserve">ci obrazuje poniższa </w:t>
      </w:r>
      <w:r w:rsidR="001A5BA5">
        <w:rPr>
          <w:rFonts w:cs="Arial"/>
          <w:bCs/>
          <w:szCs w:val="20"/>
        </w:rPr>
        <w:t>Tabela</w:t>
      </w:r>
      <w:r w:rsidR="00EA4F46" w:rsidRPr="00547DA9">
        <w:rPr>
          <w:rFonts w:cs="Arial"/>
          <w:bCs/>
          <w:szCs w:val="20"/>
        </w:rPr>
        <w:t xml:space="preserve">. </w:t>
      </w:r>
    </w:p>
    <w:p w:rsidR="009A0D29" w:rsidRPr="009A0D29" w:rsidRDefault="009A0D29" w:rsidP="009A0D29"/>
    <w:tbl>
      <w:tblPr>
        <w:tblW w:w="8870" w:type="dxa"/>
        <w:tblInd w:w="58" w:type="dxa"/>
        <w:tblCellMar>
          <w:left w:w="70" w:type="dxa"/>
          <w:right w:w="70" w:type="dxa"/>
        </w:tblCellMar>
        <w:tblLook w:val="04A0" w:firstRow="1" w:lastRow="0" w:firstColumn="1" w:lastColumn="0" w:noHBand="0" w:noVBand="1"/>
      </w:tblPr>
      <w:tblGrid>
        <w:gridCol w:w="1430"/>
        <w:gridCol w:w="2876"/>
        <w:gridCol w:w="1774"/>
        <w:gridCol w:w="2790"/>
      </w:tblGrid>
      <w:tr w:rsidR="009A0D29" w:rsidRPr="009A0D29" w:rsidTr="009A0D29">
        <w:trPr>
          <w:trHeight w:val="300"/>
        </w:trPr>
        <w:tc>
          <w:tcPr>
            <w:tcW w:w="1430" w:type="dxa"/>
            <w:tcBorders>
              <w:top w:val="single" w:sz="8" w:space="0" w:color="00B0F0"/>
              <w:left w:val="single" w:sz="8" w:space="0" w:color="00B0F0"/>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OCENA</w:t>
            </w:r>
          </w:p>
        </w:tc>
        <w:tc>
          <w:tcPr>
            <w:tcW w:w="2876"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KRYTERIUM</w:t>
            </w:r>
          </w:p>
        </w:tc>
        <w:tc>
          <w:tcPr>
            <w:tcW w:w="1774"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PŁASZCZYZNA</w:t>
            </w:r>
          </w:p>
        </w:tc>
        <w:tc>
          <w:tcPr>
            <w:tcW w:w="2790" w:type="dxa"/>
            <w:tcBorders>
              <w:top w:val="single" w:sz="8" w:space="0" w:color="00B0F0"/>
              <w:left w:val="nil"/>
              <w:bottom w:val="single" w:sz="8" w:space="0" w:color="00B0F0"/>
              <w:right w:val="single" w:sz="8" w:space="0" w:color="00B0F0"/>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OCENIAJĄCY</w:t>
            </w:r>
          </w:p>
        </w:tc>
      </w:tr>
      <w:tr w:rsidR="009A0D29" w:rsidRPr="009A0D29" w:rsidTr="009A0D29">
        <w:trPr>
          <w:trHeight w:val="525"/>
        </w:trPr>
        <w:tc>
          <w:tcPr>
            <w:tcW w:w="1430" w:type="dxa"/>
            <w:vMerge w:val="restart"/>
            <w:tcBorders>
              <w:top w:val="nil"/>
              <w:left w:val="single" w:sz="8" w:space="0" w:color="00B0F0"/>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Wstępna</w:t>
            </w: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 Terminowość złożenia wniosku</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150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1.12 Zgodność ze Strategią Zintegrowanych Inwestycji Terytorialnych dla Szczecińskiego Obszaru Metropolitarnego</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IP ZIT/Ekspert</w:t>
            </w:r>
          </w:p>
        </w:tc>
      </w:tr>
      <w:tr w:rsidR="009A0D29" w:rsidRPr="009A0D29" w:rsidTr="009A0D29">
        <w:trPr>
          <w:trHeight w:val="70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1.2 Zgodność z celem szczegółowym priorytetu inwestycyjnego</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1.3 Zgodność z typem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1.4  Zasadność realizacji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82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1.5 Zgodność z obszarem (terytorialnie) objętym wsparciem w ramach Programu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1.6 Zgodność z zasadami horyzontalnymi</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1.7 Kwalifikowalność  Beneficjenta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9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1.9 Zgodność realizacji projektu przed dniem złożenia wniosku o dofinansowanie z przepisami prawa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8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2.1 Poprawność i kompletność wniosku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9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2.5 Poprawność okresu realizacji</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00"/>
        </w:trPr>
        <w:tc>
          <w:tcPr>
            <w:tcW w:w="1430" w:type="dxa"/>
            <w:vMerge w:val="restart"/>
            <w:tcBorders>
              <w:top w:val="nil"/>
              <w:left w:val="single" w:sz="8" w:space="0" w:color="00B0F0"/>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Merytoryczna I stopnia</w:t>
            </w: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1.8 Zgodność z wymogami pomocy publicznej </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12"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1.10 Kwalifikowalność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103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1.11 Gotowość do uruchomienia funkcjonowania infrastruktury po zakończeniu projektu </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1.13 Trwałość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4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2.3 Zgodność z kwalifikowalnością wydatków</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2.4 Intensywność wsparcia</w:t>
            </w:r>
          </w:p>
        </w:tc>
        <w:tc>
          <w:tcPr>
            <w:tcW w:w="1774" w:type="dxa"/>
            <w:tcBorders>
              <w:top w:val="nil"/>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3.4 Zdolność operacyjna</w:t>
            </w:r>
          </w:p>
        </w:tc>
        <w:tc>
          <w:tcPr>
            <w:tcW w:w="1774" w:type="dxa"/>
            <w:tcBorders>
              <w:top w:val="single" w:sz="4" w:space="0" w:color="00B0F0"/>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5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12"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3.1 Zgodność z przepisami prawa krajowego i unijnego</w:t>
            </w:r>
          </w:p>
        </w:tc>
        <w:tc>
          <w:tcPr>
            <w:tcW w:w="1774" w:type="dxa"/>
            <w:tcBorders>
              <w:top w:val="single" w:sz="12"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val="restart"/>
            <w:tcBorders>
              <w:top w:val="nil"/>
              <w:left w:val="nil"/>
              <w:bottom w:val="single" w:sz="8" w:space="0" w:color="00B0F0"/>
              <w:right w:val="single" w:sz="12"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WZ/Ekspert</w:t>
            </w:r>
          </w:p>
        </w:tc>
      </w:tr>
      <w:tr w:rsidR="009A0D29" w:rsidRPr="009A0D29" w:rsidTr="009A0D29">
        <w:trPr>
          <w:trHeight w:val="87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3.2 Zdolność finansowa</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12"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4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2.2 Możliwość oceny merytorycznej wniosku</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Ekspert</w:t>
            </w:r>
          </w:p>
        </w:tc>
      </w:tr>
      <w:tr w:rsidR="009A0D29" w:rsidRPr="009A0D29" w:rsidTr="009A0D29">
        <w:trPr>
          <w:trHeight w:val="75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2.6 Poprawność obliczeń w przeprowadzonych analizach</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2.7 Zasadność poziomu </w:t>
            </w:r>
            <w:proofErr w:type="spellStart"/>
            <w:r w:rsidRPr="009A0D29">
              <w:rPr>
                <w:rFonts w:ascii="Arial" w:eastAsia="Times New Roman" w:hAnsi="Arial" w:cs="Arial"/>
                <w:color w:val="000000"/>
                <w:sz w:val="20"/>
                <w:szCs w:val="20"/>
                <w:lang w:eastAsia="pl-PL"/>
              </w:rPr>
              <w:t>wspacia</w:t>
            </w:r>
            <w:proofErr w:type="spellEnd"/>
            <w:r w:rsidRPr="009A0D29">
              <w:rPr>
                <w:rFonts w:ascii="Arial" w:eastAsia="Times New Roman" w:hAnsi="Arial" w:cs="Arial"/>
                <w:color w:val="000000"/>
                <w:sz w:val="20"/>
                <w:szCs w:val="20"/>
                <w:lang w:eastAsia="pl-PL"/>
              </w:rPr>
              <w:t xml:space="preserve"> w projekcie</w:t>
            </w:r>
          </w:p>
        </w:tc>
        <w:tc>
          <w:tcPr>
            <w:tcW w:w="1774" w:type="dxa"/>
            <w:tcBorders>
              <w:top w:val="nil"/>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3.3 Zdolność ekonomiczna</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3.5 Wykonalność techniczna/technologiczna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8DB4E3"/>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3.6 Poprawność analizy wariantowości</w:t>
            </w:r>
          </w:p>
        </w:tc>
        <w:tc>
          <w:tcPr>
            <w:tcW w:w="1774" w:type="dxa"/>
            <w:tcBorders>
              <w:top w:val="nil"/>
              <w:left w:val="nil"/>
              <w:bottom w:val="single" w:sz="4" w:space="0" w:color="8DB4E3"/>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3.7 Wiarygodność popytu</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bl>
    <w:p w:rsidR="009A0D29" w:rsidRDefault="009A0D29" w:rsidP="009A0D29"/>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 xml:space="preserve">identyfikowanych przez właściwą instytucję w ramach trybu pozakonkursowego wraz </w:t>
      </w:r>
      <w:r w:rsidRPr="00547DA9">
        <w:rPr>
          <w:rFonts w:ascii="Arial" w:hAnsi="Arial" w:cs="Arial"/>
          <w:i/>
          <w:sz w:val="20"/>
          <w:szCs w:val="20"/>
        </w:rPr>
        <w:lastRenderedPageBreak/>
        <w:t>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2290B" w:rsidRPr="00547DA9" w:rsidRDefault="0042290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541B49" w:rsidP="00EA4F46">
      <w:pPr>
        <w:tabs>
          <w:tab w:val="left" w:pos="1498"/>
        </w:tabs>
        <w:spacing w:line="240" w:lineRule="auto"/>
        <w:rPr>
          <w:rFonts w:ascii="Arial" w:hAnsi="Arial" w:cs="Arial"/>
          <w:sz w:val="20"/>
          <w:szCs w:val="20"/>
        </w:rPr>
      </w:pPr>
      <w:r>
        <w:rPr>
          <w:noProof/>
          <w:lang w:eastAsia="pl-PL"/>
        </w:rPr>
      </w:r>
      <w:r>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DD3228" w:rsidRPr="000B478F" w:rsidRDefault="00DD3228" w:rsidP="005A527B">
                    <w:pPr>
                      <w:spacing w:line="240" w:lineRule="auto"/>
                      <w:jc w:val="center"/>
                      <w:rPr>
                        <w:color w:val="0D0D0D"/>
                        <w:sz w:val="16"/>
                        <w:szCs w:val="16"/>
                      </w:rPr>
                    </w:pPr>
                    <w:r w:rsidRPr="000B478F">
                      <w:rPr>
                        <w:color w:val="0D0D0D"/>
                        <w:sz w:val="16"/>
                        <w:szCs w:val="16"/>
                      </w:rPr>
                      <w:t>Złożenie dokumentacji aplikacyjnej</w:t>
                    </w:r>
                  </w:p>
                  <w:p w:rsidR="00DD3228" w:rsidRDefault="00DD3228"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DD3228" w:rsidRPr="000B478F" w:rsidRDefault="00DD3228" w:rsidP="005A527B">
                    <w:pPr>
                      <w:jc w:val="center"/>
                      <w:rPr>
                        <w:color w:val="0D0D0D"/>
                        <w:sz w:val="16"/>
                        <w:szCs w:val="16"/>
                      </w:rPr>
                    </w:pPr>
                    <w:r w:rsidRPr="000B478F">
                      <w:rPr>
                        <w:color w:val="0D0D0D"/>
                        <w:sz w:val="16"/>
                        <w:szCs w:val="16"/>
                      </w:rPr>
                      <w:t xml:space="preserve">Ocena wstępna </w:t>
                    </w:r>
                  </w:p>
                  <w:p w:rsidR="00DD3228" w:rsidRDefault="00DD3228"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DD3228" w:rsidRDefault="00DD3228"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DD3228" w:rsidRPr="000B478F" w:rsidRDefault="00DD3228" w:rsidP="005A527B">
                    <w:pPr>
                      <w:spacing w:line="276" w:lineRule="auto"/>
                      <w:jc w:val="center"/>
                      <w:rPr>
                        <w:color w:val="0D0D0D"/>
                        <w:sz w:val="16"/>
                        <w:szCs w:val="16"/>
                      </w:rPr>
                    </w:pPr>
                    <w:r w:rsidRPr="000B478F">
                      <w:rPr>
                        <w:color w:val="0D0D0D"/>
                        <w:sz w:val="16"/>
                        <w:szCs w:val="16"/>
                      </w:rPr>
                      <w:t>wynik pozytywny</w:t>
                    </w:r>
                  </w:p>
                  <w:p w:rsidR="00DD3228" w:rsidRDefault="00DD3228"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DD3228" w:rsidRPr="0092681D" w:rsidRDefault="00DD3228"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DD3228" w:rsidRPr="0092681D" w:rsidRDefault="00DD3228" w:rsidP="005A527B">
                    <w:pPr>
                      <w:spacing w:line="312" w:lineRule="auto"/>
                      <w:ind w:left="425"/>
                      <w:rPr>
                        <w:color w:val="0D0D0D"/>
                        <w:sz w:val="14"/>
                        <w:szCs w:val="14"/>
                      </w:rPr>
                    </w:pPr>
                    <w:r w:rsidRPr="0092681D">
                      <w:rPr>
                        <w:color w:val="0D0D0D"/>
                        <w:sz w:val="14"/>
                        <w:szCs w:val="14"/>
                      </w:rPr>
                      <w:t>- administracyjności</w:t>
                    </w:r>
                  </w:p>
                  <w:p w:rsidR="00DD3228" w:rsidRPr="0092681D" w:rsidRDefault="00DD3228"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DD3228" w:rsidRDefault="00DD3228"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DD3228" w:rsidRPr="0092681D" w:rsidRDefault="00DD3228"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DD3228" w:rsidRDefault="00DD3228"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DD3228" w:rsidRPr="00CA3308" w:rsidRDefault="00DD3228"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DD3228" w:rsidRDefault="00DD3228" w:rsidP="005A527B">
                    <w:pPr>
                      <w:jc w:val="center"/>
                    </w:pPr>
                    <w:r w:rsidRPr="000B478F">
                      <w:rPr>
                        <w:color w:val="0D0D0D"/>
                        <w:sz w:val="16"/>
                        <w:szCs w:val="16"/>
                      </w:rPr>
                      <w:t xml:space="preserve">wynik negatywny </w:t>
                    </w:r>
                  </w:p>
                  <w:p w:rsidR="00DD3228" w:rsidRDefault="00DD3228"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DD3228" w:rsidRDefault="00DD3228"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DD3228" w:rsidRPr="00F830CC" w:rsidRDefault="00DD3228"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6" w:name="_Toc442966895"/>
      <w:bookmarkStart w:id="87" w:name="_Toc468966174"/>
      <w:r w:rsidRPr="00547DA9">
        <w:rPr>
          <w:rFonts w:cs="Arial"/>
          <w:szCs w:val="20"/>
        </w:rPr>
        <w:t>7.2.1 Ocena wstępna</w:t>
      </w:r>
      <w:bookmarkEnd w:id="86"/>
      <w:bookmarkEnd w:id="87"/>
    </w:p>
    <w:p w:rsidR="00EA4F46" w:rsidRPr="00996454" w:rsidRDefault="00EA4F46" w:rsidP="003E4653">
      <w:pPr>
        <w:pStyle w:val="Nagwek3"/>
        <w:numPr>
          <w:ilvl w:val="0"/>
          <w:numId w:val="72"/>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r w:rsidR="00C0153B">
        <w:rPr>
          <w:rFonts w:cs="Arial"/>
          <w:szCs w:val="20"/>
        </w:rPr>
        <w:t xml:space="preserve"> oraz </w:t>
      </w:r>
      <w:r w:rsidR="00C0153B" w:rsidRPr="001D229F">
        <w:rPr>
          <w:rFonts w:cs="Arial"/>
          <w:i/>
          <w:szCs w:val="20"/>
        </w:rPr>
        <w:t>Instrukcją przygotowania Studium Wyk</w:t>
      </w:r>
      <w:r w:rsidR="00DC4430">
        <w:rPr>
          <w:rFonts w:cs="Arial"/>
          <w:i/>
          <w:szCs w:val="20"/>
        </w:rPr>
        <w:t>o</w:t>
      </w:r>
      <w:r w:rsidR="00C0153B" w:rsidRPr="001D229F">
        <w:rPr>
          <w:rFonts w:cs="Arial"/>
          <w:i/>
          <w:szCs w:val="20"/>
        </w:rPr>
        <w:t xml:space="preserve">nalności dla projektów inwestycyjnych ubiegających się </w:t>
      </w:r>
      <w:r w:rsidR="001D229F">
        <w:rPr>
          <w:rFonts w:cs="Arial"/>
          <w:i/>
          <w:szCs w:val="20"/>
        </w:rPr>
        <w:t>o </w:t>
      </w:r>
      <w:r w:rsidR="00C0153B" w:rsidRPr="001D229F">
        <w:rPr>
          <w:rFonts w:cs="Arial"/>
          <w:i/>
          <w:szCs w:val="20"/>
        </w:rPr>
        <w:t xml:space="preserve">wsparcie z EFRR w ramach Regionalnego Programu Operacyjnego Województwa Zachodniopomorskiego 2014 – 2020 </w:t>
      </w:r>
      <w:r w:rsidR="00C0153B" w:rsidRPr="00996454">
        <w:rPr>
          <w:rFonts w:cs="Arial"/>
          <w:szCs w:val="20"/>
        </w:rPr>
        <w:t>stanowiącą załącznik nr 1b do niniejszego regulaminu.</w:t>
      </w:r>
    </w:p>
    <w:p w:rsidR="00EA4F46" w:rsidRDefault="00EA4F46" w:rsidP="00D17186">
      <w:pPr>
        <w:pStyle w:val="Nagwek3"/>
        <w:numPr>
          <w:ilvl w:val="0"/>
          <w:numId w:val="72"/>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SOM</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D17186">
      <w:pPr>
        <w:pStyle w:val="Akapitzlist"/>
        <w:numPr>
          <w:ilvl w:val="0"/>
          <w:numId w:val="72"/>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E4653">
      <w:pPr>
        <w:numPr>
          <w:ilvl w:val="0"/>
          <w:numId w:val="72"/>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B9688D">
        <w:rPr>
          <w:rFonts w:ascii="Arial" w:hAnsi="Arial" w:cs="Arial"/>
          <w:bCs/>
          <w:sz w:val="20"/>
          <w:szCs w:val="20"/>
        </w:rPr>
        <w:t>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 xml:space="preserve">ojektów ze Strategią ZIT SOM. </w:t>
      </w:r>
      <w:r w:rsidR="00A13CD0">
        <w:rPr>
          <w:rFonts w:ascii="Arial" w:hAnsi="Arial" w:cs="Arial"/>
          <w:sz w:val="20"/>
          <w:szCs w:val="20"/>
        </w:rPr>
        <w:lastRenderedPageBreak/>
        <w:t>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trategią ZIT SOM,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A0CE6" w:rsidRPr="00547DA9" w:rsidRDefault="00EA4F46" w:rsidP="003E4653">
      <w:pPr>
        <w:pStyle w:val="Akapitzlist"/>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w:t>
      </w:r>
      <w:r w:rsidR="00F63C77">
        <w:rPr>
          <w:rFonts w:ascii="Arial" w:hAnsi="Arial" w:cs="Arial"/>
          <w:bCs/>
          <w:sz w:val="20"/>
          <w:szCs w:val="20"/>
        </w:rPr>
        <w:t>dni od dnia otrzymania wezwania</w:t>
      </w:r>
      <w:r w:rsidR="00323BB5" w:rsidRPr="00547DA9">
        <w:rPr>
          <w:rFonts w:ascii="Arial" w:hAnsi="Arial" w:cs="Arial"/>
          <w:bCs/>
          <w:sz w:val="20"/>
          <w:szCs w:val="20"/>
        </w:rPr>
        <w:t>.</w:t>
      </w:r>
      <w:r w:rsidR="00323BB5">
        <w:rPr>
          <w:rFonts w:ascii="Arial" w:hAnsi="Arial" w:cs="Arial"/>
          <w:bCs/>
          <w:sz w:val="20"/>
          <w:szCs w:val="20"/>
        </w:rPr>
        <w:t xml:space="preserve"> W szczególn</w:t>
      </w:r>
      <w:r w:rsidR="00D1117B">
        <w:rPr>
          <w:rFonts w:ascii="Arial" w:hAnsi="Arial" w:cs="Arial"/>
          <w:bCs/>
          <w:sz w:val="20"/>
          <w:szCs w:val="20"/>
        </w:rPr>
        <w:t>ie</w:t>
      </w:r>
      <w:r w:rsidR="00323BB5">
        <w:rPr>
          <w:rFonts w:ascii="Arial" w:hAnsi="Arial" w:cs="Arial"/>
          <w:bCs/>
          <w:sz w:val="20"/>
          <w:szCs w:val="20"/>
        </w:rPr>
        <w:t xml:space="preserve"> uzasadnionych przypadkach, kiedy brak możliwości dokonania uzupełnienia lub poprawy dokumentacji w terminie 7 dni wynika z okoliczności niezależnych od wnioskodawcy, na pisemny wniosek wnioskodawcy złożony w terminie, IZ RPO WZ może wydłużyć termin na do</w:t>
      </w:r>
      <w:r w:rsidR="00E72251">
        <w:rPr>
          <w:rFonts w:ascii="Arial" w:hAnsi="Arial" w:cs="Arial"/>
          <w:bCs/>
          <w:sz w:val="20"/>
          <w:szCs w:val="20"/>
        </w:rPr>
        <w:t>konanie poprawy lub uzupełnienia</w:t>
      </w:r>
      <w:r w:rsidR="00323BB5">
        <w:rPr>
          <w:rFonts w:ascii="Arial" w:hAnsi="Arial" w:cs="Arial"/>
          <w:bCs/>
          <w:sz w:val="20"/>
          <w:szCs w:val="20"/>
        </w:rPr>
        <w:t xml:space="preserve"> </w:t>
      </w:r>
      <w:r w:rsidR="00E72251">
        <w:rPr>
          <w:rFonts w:ascii="Arial" w:hAnsi="Arial" w:cs="Arial"/>
          <w:bCs/>
          <w:sz w:val="20"/>
          <w:szCs w:val="20"/>
        </w:rPr>
        <w:t>na czas oznaczony.</w:t>
      </w:r>
      <w:r w:rsidR="00D1117B">
        <w:rPr>
          <w:rFonts w:ascii="Arial" w:hAnsi="Arial" w:cs="Arial"/>
          <w:bCs/>
          <w:color w:val="000000" w:themeColor="text1"/>
          <w:sz w:val="20"/>
          <w:szCs w:val="20"/>
        </w:rPr>
        <w:t xml:space="preserve"> </w:t>
      </w:r>
      <w:r w:rsidR="00D1117B" w:rsidRPr="00EA5556">
        <w:rPr>
          <w:rFonts w:ascii="Arial" w:hAnsi="Arial" w:cs="Arial"/>
          <w:bCs/>
          <w:color w:val="000000" w:themeColor="text1"/>
          <w:sz w:val="20"/>
          <w:szCs w:val="20"/>
        </w:rPr>
        <w:t>Nie jest dopuszczalna modyfikacja dokumentacji aplikacyjnej poprzez wprowadzenie innych niż ustalone przez IZ RPO WZ zmian.</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77116A" w:rsidRPr="0077116A">
        <w:rPr>
          <w:rFonts w:ascii="Arial" w:hAnsi="Arial" w:cs="Arial"/>
          <w:b/>
          <w:bCs/>
          <w:sz w:val="18"/>
          <w:szCs w:val="18"/>
        </w:rPr>
        <w:t xml:space="preserve"> </w:t>
      </w:r>
      <w:r w:rsidR="0077116A" w:rsidRPr="00E72251">
        <w:rPr>
          <w:rFonts w:ascii="Arial" w:hAnsi="Arial" w:cs="Arial"/>
          <w:bCs/>
          <w:sz w:val="20"/>
          <w:szCs w:val="20"/>
        </w:rPr>
        <w:t>Niedokonanie poprawy/aktualizacji dokumentacji w wyznaczonym terminie będzie skutkować negatywną oceną projektu.</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ustawy z dnia 23 listopada 2012 r. – Prawo pocztowe</w:t>
      </w:r>
      <w:r w:rsidR="008A7746" w:rsidRPr="00547DA9">
        <w:rPr>
          <w:rFonts w:ascii="Arial" w:hAnsi="Arial" w:cs="Arial"/>
          <w:bCs/>
          <w:sz w:val="20"/>
          <w:szCs w:val="20"/>
        </w:rPr>
        <w:t xml:space="preserve"> (</w:t>
      </w:r>
      <w:r w:rsidR="00281085">
        <w:rPr>
          <w:rFonts w:ascii="Arial" w:hAnsi="Arial" w:cs="Arial"/>
          <w:bCs/>
          <w:sz w:val="20"/>
          <w:szCs w:val="20"/>
        </w:rPr>
        <w:t>tekst jedn</w:t>
      </w:r>
      <w:r w:rsidR="00FE5D62">
        <w:rPr>
          <w:rFonts w:ascii="Arial" w:hAnsi="Arial" w:cs="Arial"/>
          <w:bCs/>
          <w:sz w:val="20"/>
          <w:szCs w:val="20"/>
        </w:rPr>
        <w:t>.</w:t>
      </w:r>
      <w:r w:rsidR="00281085">
        <w:rPr>
          <w:rFonts w:ascii="Arial" w:hAnsi="Arial" w:cs="Arial"/>
          <w:bCs/>
          <w:sz w:val="20"/>
          <w:szCs w:val="20"/>
        </w:rPr>
        <w:t xml:space="preserve">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281085">
        <w:rPr>
          <w:rFonts w:ascii="Arial" w:hAnsi="Arial" w:cs="Arial"/>
          <w:bCs/>
          <w:sz w:val="20"/>
          <w:szCs w:val="20"/>
        </w:rPr>
        <w:t xml:space="preserve">2016 </w:t>
      </w:r>
      <w:r w:rsidR="00084BC2" w:rsidRPr="00547DA9">
        <w:rPr>
          <w:rFonts w:ascii="Arial" w:hAnsi="Arial" w:cs="Arial"/>
          <w:bCs/>
          <w:sz w:val="20"/>
          <w:szCs w:val="20"/>
        </w:rPr>
        <w:t>,</w:t>
      </w:r>
      <w:r w:rsidR="008A7746" w:rsidRPr="00547DA9">
        <w:rPr>
          <w:rFonts w:ascii="Arial" w:hAnsi="Arial" w:cs="Arial"/>
          <w:bCs/>
          <w:sz w:val="20"/>
          <w:szCs w:val="20"/>
        </w:rPr>
        <w:t xml:space="preserve"> poz.</w:t>
      </w:r>
      <w:r w:rsidR="00281085">
        <w:rPr>
          <w:rFonts w:ascii="Arial" w:hAnsi="Arial" w:cs="Arial"/>
          <w:bCs/>
          <w:sz w:val="20"/>
          <w:szCs w:val="20"/>
        </w:rPr>
        <w:t>1113</w:t>
      </w:r>
      <w:r w:rsidR="008A7746" w:rsidRPr="00547DA9">
        <w:rPr>
          <w:rFonts w:ascii="Arial" w:hAnsi="Arial" w:cs="Arial"/>
          <w:bCs/>
          <w:sz w:val="20"/>
          <w:szCs w:val="20"/>
        </w:rPr>
        <w:t xml:space="preserve"> </w:t>
      </w:r>
      <w:r w:rsidR="00C47F62" w:rsidRPr="00547DA9">
        <w:rPr>
          <w:rFonts w:ascii="Arial" w:hAnsi="Arial" w:cs="Arial"/>
          <w:bCs/>
          <w:sz w:val="20"/>
          <w:szCs w:val="20"/>
        </w:rPr>
        <w:t xml:space="preserve"> z</w:t>
      </w:r>
      <w:r w:rsidR="006E5D42">
        <w:rPr>
          <w:rFonts w:ascii="Arial" w:hAnsi="Arial" w:cs="Arial"/>
          <w:bCs/>
          <w:sz w:val="20"/>
          <w:szCs w:val="20"/>
        </w:rPr>
        <w:t>e</w:t>
      </w:r>
      <w:r w:rsidR="00C47F62" w:rsidRPr="00547DA9">
        <w:rPr>
          <w:rFonts w:ascii="Arial" w:hAnsi="Arial" w:cs="Arial"/>
          <w:bCs/>
          <w:sz w:val="20"/>
          <w:szCs w:val="20"/>
        </w:rPr>
        <w:t xml:space="preserve"> zm.</w:t>
      </w:r>
      <w:r w:rsidR="008A7746" w:rsidRPr="00547DA9">
        <w:rPr>
          <w:rFonts w:ascii="Arial" w:hAnsi="Arial" w:cs="Arial"/>
          <w:bCs/>
          <w:sz w:val="20"/>
          <w:szCs w:val="20"/>
        </w:rPr>
        <w:t>)</w:t>
      </w:r>
      <w:r w:rsidRPr="00547DA9">
        <w:rPr>
          <w:rFonts w:ascii="Arial" w:hAnsi="Arial" w:cs="Arial"/>
          <w:bCs/>
          <w:sz w:val="20"/>
          <w:szCs w:val="20"/>
        </w:rPr>
        <w:t>.</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E4653">
      <w:pPr>
        <w:numPr>
          <w:ilvl w:val="0"/>
          <w:numId w:val="72"/>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E4653">
      <w:pPr>
        <w:numPr>
          <w:ilvl w:val="0"/>
          <w:numId w:val="72"/>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E4653">
      <w:pPr>
        <w:numPr>
          <w:ilvl w:val="0"/>
          <w:numId w:val="72"/>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E4653">
      <w:pPr>
        <w:pStyle w:val="Akapitzlist"/>
        <w:numPr>
          <w:ilvl w:val="0"/>
          <w:numId w:val="72"/>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68966175"/>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C974A0">
      <w:pPr>
        <w:pStyle w:val="Akapitzlist"/>
        <w:numPr>
          <w:ilvl w:val="0"/>
          <w:numId w:val="92"/>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 xml:space="preserve">wyniki analiz oparte zostały o adekwatne założenia. Ponadto w tej części oceniana jest </w:t>
      </w:r>
      <w:r w:rsidRPr="00B15418">
        <w:rPr>
          <w:rFonts w:ascii="Arial" w:hAnsi="Arial" w:cs="Arial"/>
          <w:bCs/>
          <w:sz w:val="20"/>
          <w:szCs w:val="20"/>
        </w:rPr>
        <w:lastRenderedPageBreak/>
        <w:t>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974A0">
      <w:pPr>
        <w:pStyle w:val="Akapitzlist"/>
        <w:numPr>
          <w:ilvl w:val="0"/>
          <w:numId w:val="92"/>
        </w:numPr>
        <w:spacing w:line="276" w:lineRule="auto"/>
        <w:ind w:hanging="436"/>
        <w:jc w:val="both"/>
        <w:rPr>
          <w:rFonts w:ascii="Arial" w:hAnsi="Arial" w:cs="Arial"/>
          <w:bCs/>
          <w:sz w:val="20"/>
          <w:szCs w:val="20"/>
        </w:rPr>
      </w:pPr>
      <w:r w:rsidRPr="00FB1299">
        <w:rPr>
          <w:rFonts w:ascii="Arial" w:hAnsi="Arial" w:cs="Arial"/>
          <w:bCs/>
          <w:sz w:val="20"/>
          <w:szCs w:val="20"/>
        </w:rPr>
        <w:t>Ocen</w:t>
      </w:r>
      <w:r w:rsidR="00D82054">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Pr>
          <w:rFonts w:ascii="Arial" w:hAnsi="Arial" w:cs="Arial"/>
          <w:bCs/>
          <w:sz w:val="20"/>
          <w:szCs w:val="20"/>
        </w:rPr>
        <w:t xml:space="preserve">, o którym mowa w </w:t>
      </w:r>
      <w:r w:rsidR="0060673F">
        <w:rPr>
          <w:rFonts w:ascii="Arial" w:hAnsi="Arial" w:cs="Arial"/>
          <w:bCs/>
          <w:sz w:val="20"/>
          <w:szCs w:val="20"/>
        </w:rPr>
        <w:t>pkt</w:t>
      </w:r>
      <w:r>
        <w:rPr>
          <w:rFonts w:ascii="Arial" w:hAnsi="Arial" w:cs="Arial"/>
          <w:bCs/>
          <w:sz w:val="20"/>
          <w:szCs w:val="20"/>
        </w:rPr>
        <w:t xml:space="preserve"> 1 </w:t>
      </w:r>
      <w:r w:rsidRPr="00FB1299">
        <w:rPr>
          <w:rFonts w:ascii="Arial" w:hAnsi="Arial" w:cs="Arial"/>
          <w:bCs/>
          <w:sz w:val="20"/>
          <w:szCs w:val="20"/>
        </w:rPr>
        <w:t>dokon</w:t>
      </w:r>
      <w:r>
        <w:rPr>
          <w:rFonts w:ascii="Arial" w:hAnsi="Arial" w:cs="Arial"/>
          <w:bCs/>
          <w:sz w:val="20"/>
          <w:szCs w:val="20"/>
        </w:rPr>
        <w:t xml:space="preserve">ywana jest przez </w:t>
      </w:r>
      <w:r w:rsidRPr="00FB1299">
        <w:rPr>
          <w:rFonts w:ascii="Arial" w:hAnsi="Arial" w:cs="Arial"/>
          <w:bCs/>
          <w:sz w:val="20"/>
          <w:szCs w:val="20"/>
        </w:rPr>
        <w:t>pracowni</w:t>
      </w:r>
      <w:r>
        <w:rPr>
          <w:rFonts w:ascii="Arial" w:hAnsi="Arial" w:cs="Arial"/>
          <w:bCs/>
          <w:sz w:val="20"/>
          <w:szCs w:val="20"/>
        </w:rPr>
        <w:t>ków</w:t>
      </w:r>
      <w:r w:rsidRPr="00FB1299">
        <w:rPr>
          <w:rFonts w:ascii="Arial" w:hAnsi="Arial" w:cs="Arial"/>
          <w:bCs/>
          <w:sz w:val="20"/>
          <w:szCs w:val="20"/>
        </w:rPr>
        <w:t xml:space="preserve"> IZ RPO WZ oraz niezależn</w:t>
      </w:r>
      <w:r>
        <w:rPr>
          <w:rFonts w:ascii="Arial" w:hAnsi="Arial" w:cs="Arial"/>
          <w:bCs/>
          <w:sz w:val="20"/>
          <w:szCs w:val="20"/>
        </w:rPr>
        <w:t>ych</w:t>
      </w:r>
      <w:r w:rsidRPr="00FB1299">
        <w:rPr>
          <w:rFonts w:ascii="Arial" w:hAnsi="Arial" w:cs="Arial"/>
          <w:bCs/>
          <w:sz w:val="20"/>
          <w:szCs w:val="20"/>
        </w:rPr>
        <w:t xml:space="preserve"> eksper</w:t>
      </w:r>
      <w:r>
        <w:rPr>
          <w:rFonts w:ascii="Arial" w:hAnsi="Arial" w:cs="Arial"/>
          <w:bCs/>
          <w:sz w:val="20"/>
          <w:szCs w:val="20"/>
        </w:rPr>
        <w:t>tów</w:t>
      </w:r>
      <w:r w:rsidRPr="00FB1299">
        <w:rPr>
          <w:rFonts w:ascii="Arial" w:hAnsi="Arial" w:cs="Arial"/>
          <w:bCs/>
          <w:sz w:val="20"/>
          <w:szCs w:val="20"/>
        </w:rPr>
        <w:t>.</w:t>
      </w:r>
    </w:p>
    <w:p w:rsidR="00C974A0" w:rsidRPr="006D368A" w:rsidRDefault="00C974A0" w:rsidP="00C974A0">
      <w:pPr>
        <w:pStyle w:val="Akapitzlist"/>
        <w:numPr>
          <w:ilvl w:val="0"/>
          <w:numId w:val="92"/>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Pr="009F48F8" w:rsidRDefault="00276D96" w:rsidP="00276D96">
      <w:pPr>
        <w:pStyle w:val="Akapitzlist"/>
        <w:numPr>
          <w:ilvl w:val="0"/>
          <w:numId w:val="92"/>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001C6F09" w:rsidRPr="001C6F09">
        <w:rPr>
          <w:rFonts w:ascii="Arial" w:hAnsi="Arial" w:cs="Arial"/>
          <w:bCs/>
          <w:sz w:val="20"/>
          <w:szCs w:val="20"/>
        </w:rPr>
        <w:t>W szczególnych, uzasadnionych przypadkach, na pisemny wn</w:t>
      </w:r>
      <w:r w:rsidR="00974D05">
        <w:rPr>
          <w:rFonts w:ascii="Arial" w:hAnsi="Arial" w:cs="Arial"/>
          <w:bCs/>
          <w:sz w:val="20"/>
          <w:szCs w:val="20"/>
        </w:rPr>
        <w:t>iosek wnioskodawcy złożony w</w:t>
      </w:r>
      <w:r w:rsidR="001C6F09" w:rsidRPr="001C6F09">
        <w:rPr>
          <w:rFonts w:ascii="Arial" w:hAnsi="Arial" w:cs="Arial"/>
          <w:bCs/>
          <w:sz w:val="20"/>
          <w:szCs w:val="20"/>
        </w:rPr>
        <w:t xml:space="preserve"> terminie, IZ RPO WZ ma możliwość wydłużyć termin </w:t>
      </w:r>
      <w:r w:rsidR="000D25F1">
        <w:rPr>
          <w:rFonts w:ascii="Arial" w:hAnsi="Arial" w:cs="Arial"/>
          <w:bCs/>
          <w:sz w:val="20"/>
          <w:szCs w:val="20"/>
        </w:rPr>
        <w:t>na dokonanie</w:t>
      </w:r>
      <w:r w:rsidR="00E72251">
        <w:rPr>
          <w:rFonts w:ascii="Arial" w:hAnsi="Arial" w:cs="Arial"/>
          <w:bCs/>
          <w:sz w:val="20"/>
          <w:szCs w:val="20"/>
        </w:rPr>
        <w:t xml:space="preserve"> </w:t>
      </w:r>
      <w:r w:rsidR="000D25F1">
        <w:rPr>
          <w:rFonts w:ascii="Arial" w:hAnsi="Arial" w:cs="Arial"/>
          <w:bCs/>
          <w:sz w:val="20"/>
          <w:szCs w:val="20"/>
        </w:rPr>
        <w:t xml:space="preserve">aktualizacji </w:t>
      </w:r>
      <w:r w:rsidR="00E72251">
        <w:rPr>
          <w:rFonts w:ascii="Arial" w:hAnsi="Arial" w:cs="Arial"/>
          <w:bCs/>
          <w:sz w:val="20"/>
          <w:szCs w:val="20"/>
        </w:rPr>
        <w:t>na czas oznaczony.</w:t>
      </w:r>
      <w:r w:rsidR="00D410B6">
        <w:rPr>
          <w:rFonts w:cs="Arial"/>
          <w:bCs/>
          <w:szCs w:val="20"/>
        </w:rPr>
        <w:t xml:space="preserve"> </w:t>
      </w:r>
      <w:r w:rsidR="0064102A">
        <w:rPr>
          <w:rFonts w:ascii="Arial" w:hAnsi="Arial" w:cs="Arial"/>
          <w:bCs/>
          <w:sz w:val="20"/>
          <w:szCs w:val="20"/>
        </w:rPr>
        <w:t xml:space="preserve">Niedokonanie </w:t>
      </w:r>
      <w:r w:rsidR="0064102A" w:rsidRPr="00E72251">
        <w:rPr>
          <w:rFonts w:ascii="Arial" w:hAnsi="Arial" w:cs="Arial"/>
          <w:bCs/>
          <w:sz w:val="20"/>
          <w:szCs w:val="20"/>
        </w:rPr>
        <w:t>aktualizacji dokumentacji w wyznaczonym terminie będzie skutkować negatywną oceną projektu.</w:t>
      </w:r>
    </w:p>
    <w:p w:rsidR="00276D96" w:rsidRPr="00101F09" w:rsidRDefault="00276D96" w:rsidP="00276D96">
      <w:pPr>
        <w:pStyle w:val="Akapitzlist"/>
        <w:numPr>
          <w:ilvl w:val="0"/>
          <w:numId w:val="92"/>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Pr>
          <w:rFonts w:ascii="Arial" w:hAnsi="Arial" w:cs="Arial"/>
          <w:bCs/>
          <w:sz w:val="20"/>
          <w:szCs w:val="20"/>
        </w:rPr>
        <w:t>ń</w:t>
      </w:r>
      <w:r w:rsidRPr="00831415">
        <w:rPr>
          <w:rFonts w:ascii="Arial" w:hAnsi="Arial" w:cs="Arial"/>
          <w:bCs/>
          <w:sz w:val="20"/>
          <w:szCs w:val="20"/>
        </w:rPr>
        <w:t xml:space="preserve"> publiczn</w:t>
      </w:r>
      <w:r>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276D96">
      <w:pPr>
        <w:pStyle w:val="Akapitzlist"/>
        <w:numPr>
          <w:ilvl w:val="0"/>
          <w:numId w:val="92"/>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8C5EAA">
      <w:pPr>
        <w:pStyle w:val="Akapitzlist"/>
        <w:numPr>
          <w:ilvl w:val="0"/>
          <w:numId w:val="92"/>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w:t>
      </w:r>
      <w:r>
        <w:rPr>
          <w:rFonts w:ascii="Arial" w:hAnsi="Arial" w:cs="Arial"/>
          <w:bCs/>
          <w:sz w:val="20"/>
          <w:szCs w:val="20"/>
        </w:rPr>
        <w:lastRenderedPageBreak/>
        <w:t>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007D6A9D">
        <w:rPr>
          <w:rFonts w:ascii="Arial" w:hAnsi="Arial" w:cs="Arial"/>
          <w:sz w:val="20"/>
          <w:szCs w:val="20"/>
        </w:rPr>
        <w:t>, ze zm.</w:t>
      </w:r>
      <w:r>
        <w:rPr>
          <w:rFonts w:ascii="Arial" w:hAnsi="Arial" w:cs="Arial"/>
          <w:sz w:val="20"/>
          <w:szCs w:val="20"/>
        </w:rPr>
        <w:t>)</w:t>
      </w:r>
      <w:r w:rsidRPr="002265BB">
        <w:rPr>
          <w:rFonts w:ascii="Arial" w:hAnsi="Arial" w:cs="Arial"/>
          <w:bCs/>
          <w:sz w:val="20"/>
          <w:szCs w:val="20"/>
        </w:rPr>
        <w:t xml:space="preserve">. </w:t>
      </w:r>
    </w:p>
    <w:p w:rsidR="00FF0539" w:rsidRPr="002265BB" w:rsidRDefault="00FF0539" w:rsidP="00FF0539">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Pr>
          <w:rFonts w:ascii="Arial" w:hAnsi="Arial" w:cs="Arial"/>
          <w:bCs/>
          <w:sz w:val="20"/>
          <w:szCs w:val="20"/>
        </w:rPr>
        <w:t>12, 13 i 14</w:t>
      </w:r>
      <w:r w:rsidRPr="002265BB">
        <w:rPr>
          <w:rFonts w:ascii="Arial" w:hAnsi="Arial" w:cs="Arial"/>
          <w:bCs/>
          <w:sz w:val="20"/>
          <w:szCs w:val="20"/>
        </w:rPr>
        <w:t xml:space="preserve"> stosuje się odpowiednio.</w:t>
      </w:r>
    </w:p>
    <w:p w:rsidR="00265135" w:rsidRPr="000F158C" w:rsidRDefault="00265135" w:rsidP="00265135">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57657E">
      <w:pPr>
        <w:pStyle w:val="Akapitzlist"/>
        <w:numPr>
          <w:ilvl w:val="0"/>
          <w:numId w:val="92"/>
        </w:numPr>
        <w:spacing w:line="276" w:lineRule="auto"/>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p>
    <w:p w:rsidR="00101F09" w:rsidRPr="00101F09" w:rsidRDefault="006D0F2A" w:rsidP="003E4653">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265135">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Pr>
          <w:rFonts w:ascii="Arial" w:hAnsi="Arial" w:cs="Arial"/>
          <w:sz w:val="20"/>
          <w:szCs w:val="20"/>
        </w:rPr>
        <w:t>pkt 4.</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 Prawo pocztowe (</w:t>
      </w:r>
      <w:r w:rsidR="005E219F">
        <w:rPr>
          <w:rFonts w:ascii="Arial" w:hAnsi="Arial" w:cs="Arial"/>
          <w:bCs/>
          <w:sz w:val="20"/>
          <w:szCs w:val="20"/>
        </w:rPr>
        <w:t>tekst jedn</w:t>
      </w:r>
      <w:r w:rsidR="000A07FB">
        <w:rPr>
          <w:rFonts w:ascii="Arial" w:hAnsi="Arial" w:cs="Arial"/>
          <w:bCs/>
          <w:sz w:val="20"/>
          <w:szCs w:val="20"/>
        </w:rPr>
        <w:t>.</w:t>
      </w:r>
      <w:r w:rsidR="005E219F">
        <w:rPr>
          <w:rFonts w:ascii="Arial" w:hAnsi="Arial" w:cs="Arial"/>
          <w:bCs/>
          <w:sz w:val="20"/>
          <w:szCs w:val="20"/>
        </w:rPr>
        <w:t xml:space="preserve"> </w:t>
      </w:r>
      <w:r w:rsidRPr="00101F09">
        <w:rPr>
          <w:rFonts w:ascii="Arial" w:hAnsi="Arial" w:cs="Arial"/>
          <w:bCs/>
          <w:sz w:val="20"/>
          <w:szCs w:val="20"/>
        </w:rPr>
        <w:t xml:space="preserve">Dz.U. z </w:t>
      </w:r>
      <w:r w:rsidR="005E219F">
        <w:rPr>
          <w:rFonts w:ascii="Arial" w:hAnsi="Arial" w:cs="Arial"/>
          <w:bCs/>
          <w:sz w:val="20"/>
          <w:szCs w:val="20"/>
        </w:rPr>
        <w:t xml:space="preserve">2016 </w:t>
      </w:r>
      <w:r w:rsidRPr="00101F09">
        <w:rPr>
          <w:rFonts w:ascii="Arial" w:hAnsi="Arial" w:cs="Arial"/>
          <w:bCs/>
          <w:sz w:val="20"/>
          <w:szCs w:val="20"/>
        </w:rPr>
        <w:t xml:space="preserve"> poz.</w:t>
      </w:r>
      <w:r w:rsidR="005E219F">
        <w:rPr>
          <w:rFonts w:ascii="Arial" w:hAnsi="Arial" w:cs="Arial"/>
          <w:bCs/>
          <w:sz w:val="20"/>
          <w:szCs w:val="20"/>
        </w:rPr>
        <w:t xml:space="preserve"> 1113 -</w:t>
      </w:r>
      <w:r w:rsidR="005E219F" w:rsidRPr="00101F09">
        <w:rPr>
          <w:rFonts w:ascii="Arial" w:hAnsi="Arial" w:cs="Arial"/>
          <w:bCs/>
          <w:sz w:val="20"/>
          <w:szCs w:val="20"/>
        </w:rPr>
        <w:t xml:space="preserve"> </w:t>
      </w:r>
      <w:r w:rsidRPr="00101F09">
        <w:rPr>
          <w:rFonts w:ascii="Arial" w:hAnsi="Arial" w:cs="Arial"/>
          <w:bCs/>
          <w:sz w:val="20"/>
          <w:szCs w:val="20"/>
        </w:rPr>
        <w:t>z</w:t>
      </w:r>
      <w:r w:rsidR="006E5D42">
        <w:rPr>
          <w:rFonts w:ascii="Arial" w:hAnsi="Arial" w:cs="Arial"/>
          <w:bCs/>
          <w:sz w:val="20"/>
          <w:szCs w:val="20"/>
        </w:rPr>
        <w:t>e</w:t>
      </w:r>
      <w:r w:rsidRPr="00101F09">
        <w:rPr>
          <w:rFonts w:ascii="Arial" w:hAnsi="Arial" w:cs="Arial"/>
          <w:bCs/>
          <w:sz w:val="20"/>
          <w:szCs w:val="20"/>
        </w:rPr>
        <w:t xml:space="preserve"> zm.).</w:t>
      </w:r>
    </w:p>
    <w:p w:rsidR="00FF7120" w:rsidRPr="00FF7120" w:rsidRDefault="00265135" w:rsidP="00FF7120">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003C028E">
        <w:rPr>
          <w:rFonts w:ascii="Arial" w:hAnsi="Arial" w:cs="Arial"/>
          <w:bCs/>
          <w:sz w:val="20"/>
          <w:szCs w:val="20"/>
        </w:rPr>
        <w:t xml:space="preserve">,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Pr="00101F09">
        <w:rPr>
          <w:rFonts w:ascii="Arial" w:hAnsi="Arial" w:cs="Arial"/>
          <w:bCs/>
          <w:sz w:val="20"/>
          <w:szCs w:val="20"/>
        </w:rPr>
        <w:t xml:space="preserve">terminie wskazanym w pkt </w:t>
      </w:r>
      <w:r>
        <w:rPr>
          <w:rFonts w:ascii="Arial" w:hAnsi="Arial" w:cs="Arial"/>
          <w:bCs/>
          <w:sz w:val="20"/>
          <w:szCs w:val="20"/>
        </w:rPr>
        <w:t>4</w:t>
      </w:r>
      <w:r w:rsidRPr="00101F09">
        <w:rPr>
          <w:rFonts w:ascii="Arial" w:hAnsi="Arial" w:cs="Arial"/>
          <w:bCs/>
          <w:sz w:val="20"/>
          <w:szCs w:val="20"/>
        </w:rPr>
        <w:t>.</w:t>
      </w:r>
    </w:p>
    <w:p w:rsidR="00FF7120" w:rsidRPr="00FF7120" w:rsidRDefault="00FF7120" w:rsidP="00FF7120">
      <w:pPr>
        <w:pStyle w:val="Akapitzlist"/>
        <w:numPr>
          <w:ilvl w:val="0"/>
          <w:numId w:val="92"/>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r w:rsidR="007D6A9D">
        <w:rPr>
          <w:rFonts w:ascii="Arial" w:hAnsi="Arial" w:cs="Arial"/>
          <w:bCs/>
          <w:sz w:val="20"/>
          <w:szCs w:val="20"/>
        </w:rPr>
        <w:t>, ze zm.</w:t>
      </w:r>
      <w:r w:rsidRPr="00FF7120">
        <w:rPr>
          <w:rFonts w:ascii="Arial" w:hAnsi="Arial" w:cs="Arial"/>
          <w:bCs/>
          <w:sz w:val="20"/>
          <w:szCs w:val="20"/>
        </w:rPr>
        <w:t>).</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lastRenderedPageBreak/>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A4007F">
      <w:pPr>
        <w:pStyle w:val="Akapitzlist"/>
        <w:numPr>
          <w:ilvl w:val="0"/>
          <w:numId w:val="92"/>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68966176"/>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pozytywnie oceniony oraz został wybrany do dofinansowania,</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Default="000C7D10" w:rsidP="005A1F2B">
      <w:pPr>
        <w:numPr>
          <w:ilvl w:val="0"/>
          <w:numId w:val="2"/>
        </w:numPr>
        <w:spacing w:line="276" w:lineRule="auto"/>
        <w:jc w:val="both"/>
        <w:rPr>
          <w:rFonts w:ascii="Arial" w:hAnsi="Arial" w:cs="Arial"/>
          <w:sz w:val="20"/>
          <w:szCs w:val="20"/>
        </w:rPr>
      </w:pPr>
      <w:r w:rsidRPr="00696EB1">
        <w:rPr>
          <w:rFonts w:ascii="Arial" w:hAnsi="Arial" w:cs="Arial"/>
          <w:sz w:val="20"/>
          <w:szCs w:val="20"/>
        </w:rPr>
        <w:t xml:space="preserve">Po zakończeniu każdej z części oceny, IZ RPO WZ zamieszcza na swojej stronie internetowej </w:t>
      </w:r>
      <w:hyperlink r:id="rId16" w:history="1">
        <w:r w:rsidRPr="00696EB1">
          <w:rPr>
            <w:rFonts w:ascii="Arial" w:hAnsi="Arial" w:cs="Arial"/>
            <w:color w:val="0000FF"/>
            <w:sz w:val="20"/>
            <w:szCs w:val="20"/>
            <w:u w:val="single"/>
          </w:rPr>
          <w:t>www.rpo.wzp.pl</w:t>
        </w:r>
      </w:hyperlink>
      <w:r w:rsidR="003253DF">
        <w:rPr>
          <w:rFonts w:ascii="Arial" w:hAnsi="Arial" w:cs="Arial"/>
          <w:sz w:val="20"/>
          <w:szCs w:val="20"/>
        </w:rPr>
        <w:t xml:space="preserve">, a IP ZIT na stronie internetowej IP ZIT </w:t>
      </w:r>
      <w:hyperlink r:id="rId17" w:history="1">
        <w:r w:rsidR="003253DF" w:rsidRPr="003253DF">
          <w:rPr>
            <w:rStyle w:val="Hipercze"/>
            <w:rFonts w:ascii="Arial" w:hAnsi="Arial" w:cs="Arial"/>
            <w:sz w:val="20"/>
            <w:szCs w:val="20"/>
          </w:rPr>
          <w:t>www.zit-som.szczecin.pl</w:t>
        </w:r>
      </w:hyperlink>
      <w:r w:rsidR="003253DF" w:rsidRPr="003253DF">
        <w:rPr>
          <w:rFonts w:ascii="Arial" w:hAnsi="Arial" w:cs="Arial"/>
          <w:sz w:val="20"/>
          <w:szCs w:val="20"/>
        </w:rPr>
        <w:t>.</w:t>
      </w:r>
      <w:r w:rsidR="003253DF">
        <w:rPr>
          <w:rFonts w:ascii="Arial" w:hAnsi="Arial" w:cs="Arial"/>
          <w:sz w:val="20"/>
          <w:szCs w:val="20"/>
        </w:rPr>
        <w:t xml:space="preserve"> </w:t>
      </w:r>
      <w:r w:rsidRPr="00696EB1">
        <w:rPr>
          <w:rFonts w:ascii="Arial" w:hAnsi="Arial" w:cs="Arial"/>
          <w:sz w:val="20"/>
          <w:szCs w:val="20"/>
        </w:rPr>
        <w:t>listę projektów zakwalifikowanych do kolejnej części</w:t>
      </w:r>
      <w:r w:rsidR="00E26242">
        <w:rPr>
          <w:rFonts w:ascii="Arial" w:hAnsi="Arial" w:cs="Arial"/>
          <w:sz w:val="20"/>
          <w:szCs w:val="20"/>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8"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9"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20" w:history="1">
        <w:r w:rsidR="000A732E" w:rsidRPr="00B52036">
          <w:rPr>
            <w:rStyle w:val="Hipercze"/>
            <w:rFonts w:ascii="Arial" w:hAnsi="Arial" w:cs="Arial"/>
            <w:bCs/>
            <w:sz w:val="20"/>
            <w:szCs w:val="20"/>
          </w:rPr>
          <w:t>www.zit-som.szczecin.pl</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68966177"/>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w:t>
      </w:r>
      <w:r w:rsidRPr="00FE502E">
        <w:rPr>
          <w:rFonts w:ascii="Arial" w:hAnsi="Arial" w:cs="Arial"/>
          <w:sz w:val="20"/>
          <w:szCs w:val="20"/>
        </w:rPr>
        <w:lastRenderedPageBreak/>
        <w:t xml:space="preserve">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007D6A9D">
        <w:rPr>
          <w:rFonts w:ascii="Arial" w:hAnsi="Arial" w:cs="Arial"/>
          <w:sz w:val="20"/>
          <w:szCs w:val="20"/>
        </w:rPr>
        <w:t>, ze zm.</w:t>
      </w:r>
      <w:r w:rsidR="00175584">
        <w:rPr>
          <w:rFonts w:ascii="Arial" w:hAnsi="Arial" w:cs="Arial"/>
          <w:sz w:val="20"/>
          <w:szCs w:val="20"/>
        </w:rPr>
        <w:t>)</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D84299"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D84299" w:rsidP="00A0095C">
      <w:pPr>
        <w:pStyle w:val="Nagwek5"/>
        <w:numPr>
          <w:ilvl w:val="0"/>
          <w:numId w:val="37"/>
        </w:numPr>
        <w:spacing w:line="276" w:lineRule="auto"/>
        <w:ind w:left="993" w:hanging="284"/>
        <w:rPr>
          <w:rFonts w:cs="Arial"/>
        </w:rPr>
      </w:pPr>
      <w:r>
        <w:rPr>
          <w:rFonts w:cs="Arial"/>
        </w:rPr>
        <w:t>projekt i/lub wnioskodawca</w:t>
      </w:r>
      <w:r w:rsidR="00562B40">
        <w:rPr>
          <w:rFonts w:cs="Arial"/>
        </w:rPr>
        <w:t xml:space="preserve"> </w:t>
      </w:r>
      <w:r w:rsidR="00EA4F46" w:rsidRPr="00547DA9">
        <w:rPr>
          <w:rFonts w:cs="Arial"/>
        </w:rPr>
        <w:t>nie spełnia wszystkich kryteriów wyboru,</w:t>
      </w:r>
    </w:p>
    <w:p w:rsidR="00EA4F46" w:rsidRDefault="00D84299"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pozakonkursowego wraz informacją o projekcie i 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68966178"/>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68966179"/>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1305">
      <w:pPr>
        <w:pStyle w:val="Nagwek5"/>
        <w:numPr>
          <w:ilvl w:val="0"/>
          <w:numId w:val="38"/>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lastRenderedPageBreak/>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562B40">
        <w:rPr>
          <w:rFonts w:ascii="Arial" w:hAnsi="Arial" w:cs="Arial"/>
          <w:i/>
          <w:sz w:val="20"/>
          <w:szCs w:val="20"/>
        </w:rPr>
        <w:t xml:space="preserve">w zakresie </w:t>
      </w:r>
      <w:r w:rsidRPr="007B4F45">
        <w:rPr>
          <w:rFonts w:ascii="Arial" w:hAnsi="Arial" w:cs="Arial"/>
          <w:i/>
          <w:sz w:val="20"/>
          <w:szCs w:val="20"/>
        </w:rPr>
        <w:t>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68966180"/>
      <w:r w:rsidRPr="00547DA9">
        <w:rPr>
          <w:rFonts w:cs="Arial"/>
          <w:szCs w:val="20"/>
        </w:rPr>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 xml:space="preserve">IZ RPO WZ zaleca zgłaszanie zmian na </w:t>
      </w:r>
      <w:r w:rsidR="00CD7A63">
        <w:rPr>
          <w:rFonts w:ascii="Arial" w:hAnsi="Arial" w:cs="Arial"/>
          <w:sz w:val="20"/>
          <w:szCs w:val="20"/>
        </w:rPr>
        <w:t xml:space="preserve">formularzu </w:t>
      </w:r>
      <w:r>
        <w:rPr>
          <w:rFonts w:ascii="Arial" w:hAnsi="Arial" w:cs="Arial"/>
          <w:sz w:val="20"/>
          <w:szCs w:val="20"/>
        </w:rPr>
        <w:t xml:space="preserve">zmian, którego wzór jest załącznikiem do </w:t>
      </w:r>
      <w:r w:rsidRPr="001E6B60">
        <w:rPr>
          <w:rFonts w:ascii="Arial" w:hAnsi="Arial" w:cs="Arial"/>
          <w:i/>
          <w:sz w:val="20"/>
          <w:szCs w:val="20"/>
        </w:rPr>
        <w:t>Zasad wprowadzania zmian w projektach realizowanych w ramach Regionalnego Programu Operacyjnego Województwa Zachodniopomorskiego 2014-2020</w:t>
      </w:r>
      <w:r>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1305">
      <w:pPr>
        <w:pStyle w:val="Nagwek5"/>
        <w:numPr>
          <w:ilvl w:val="0"/>
          <w:numId w:val="39"/>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1305">
      <w:pPr>
        <w:pStyle w:val="Nagwek3"/>
        <w:numPr>
          <w:ilvl w:val="0"/>
          <w:numId w:val="39"/>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dokonywania zmia</w:t>
      </w:r>
      <w:r w:rsidR="00C77512" w:rsidRPr="00547DA9">
        <w:rPr>
          <w:rFonts w:ascii="Arial" w:hAnsi="Arial" w:cs="Arial"/>
          <w:sz w:val="20"/>
          <w:szCs w:val="20"/>
        </w:rPr>
        <w:t xml:space="preserve">n w projekcie określa dokument </w:t>
      </w:r>
      <w:r w:rsidRPr="00547DA9">
        <w:rPr>
          <w:rFonts w:ascii="Arial" w:hAnsi="Arial" w:cs="Arial"/>
          <w:i/>
          <w:sz w:val="20"/>
          <w:szCs w:val="20"/>
        </w:rPr>
        <w:t>Zasady wprowadzania zmian w projektach realizowanych w ramach Regionalnego Programu Operacyjnego Województwa</w:t>
      </w:r>
      <w:r w:rsidR="00C77512" w:rsidRPr="00547DA9">
        <w:rPr>
          <w:rFonts w:ascii="Arial" w:hAnsi="Arial" w:cs="Arial"/>
          <w:i/>
          <w:sz w:val="20"/>
          <w:szCs w:val="20"/>
        </w:rPr>
        <w:t xml:space="preserve"> Zachodniopomorskiego 2014-2020</w:t>
      </w:r>
      <w:r w:rsidRPr="00547DA9">
        <w:rPr>
          <w:rFonts w:ascii="Arial" w:hAnsi="Arial" w:cs="Arial"/>
          <w:sz w:val="20"/>
          <w:szCs w:val="20"/>
        </w:rPr>
        <w:t xml:space="preserve">, stanowiący </w:t>
      </w:r>
      <w:r w:rsidR="003837FA" w:rsidRPr="00547DA9">
        <w:rPr>
          <w:rFonts w:ascii="Arial" w:hAnsi="Arial" w:cs="Arial"/>
          <w:bCs/>
          <w:sz w:val="20"/>
          <w:szCs w:val="20"/>
        </w:rPr>
        <w:t xml:space="preserve">załącznik nr </w:t>
      </w:r>
      <w:r w:rsidR="00A06F09" w:rsidRPr="00547DA9">
        <w:rPr>
          <w:rFonts w:ascii="Arial" w:hAnsi="Arial" w:cs="Arial"/>
          <w:bCs/>
          <w:sz w:val="20"/>
          <w:szCs w:val="20"/>
        </w:rPr>
        <w:t>7</w:t>
      </w:r>
      <w:r w:rsidR="005209B5" w:rsidRPr="00547DA9">
        <w:rPr>
          <w:rFonts w:ascii="Arial" w:hAnsi="Arial" w:cs="Arial"/>
          <w:sz w:val="20"/>
          <w:szCs w:val="20"/>
        </w:rPr>
        <w:t> </w:t>
      </w:r>
      <w:r w:rsidRPr="00547DA9">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07B69">
      <w:pPr>
        <w:pStyle w:val="Nagwek2"/>
        <w:numPr>
          <w:ilvl w:val="1"/>
          <w:numId w:val="41"/>
        </w:numPr>
        <w:spacing w:line="276" w:lineRule="auto"/>
        <w:rPr>
          <w:rFonts w:cs="Arial"/>
          <w:szCs w:val="20"/>
        </w:rPr>
      </w:pPr>
      <w:bookmarkStart w:id="100" w:name="_Toc442966902"/>
      <w:bookmarkStart w:id="101" w:name="_Toc468966181"/>
      <w:r w:rsidRPr="00547DA9">
        <w:rPr>
          <w:rFonts w:cs="Arial"/>
          <w:szCs w:val="20"/>
        </w:rPr>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w:t>
      </w:r>
      <w:r w:rsidRPr="00547DA9">
        <w:rPr>
          <w:rFonts w:ascii="Arial" w:hAnsi="Arial" w:cs="Arial"/>
          <w:sz w:val="20"/>
          <w:szCs w:val="20"/>
        </w:rPr>
        <w:lastRenderedPageBreak/>
        <w:t>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68966182"/>
      <w:r w:rsidRPr="00547DA9">
        <w:rPr>
          <w:rFonts w:cs="Arial"/>
          <w:szCs w:val="20"/>
        </w:rPr>
        <w:t>9.4 Ponoszenie wydatków w ramach projektu</w:t>
      </w:r>
      <w:bookmarkEnd w:id="102"/>
      <w:bookmarkEnd w:id="103"/>
    </w:p>
    <w:p w:rsidR="00EA4F46" w:rsidRPr="00287363" w:rsidRDefault="00EA4F46" w:rsidP="003E4653">
      <w:pPr>
        <w:pStyle w:val="Akapitzlist"/>
        <w:numPr>
          <w:ilvl w:val="0"/>
          <w:numId w:val="93"/>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E4653">
      <w:pPr>
        <w:pStyle w:val="Akapitzlist"/>
        <w:numPr>
          <w:ilvl w:val="0"/>
          <w:numId w:val="93"/>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E5D72">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E4653">
      <w:pPr>
        <w:pStyle w:val="Akapitzlist"/>
        <w:numPr>
          <w:ilvl w:val="0"/>
          <w:numId w:val="93"/>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68966183"/>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806C5">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 xml:space="preserve">rowadzania kontroli </w:t>
      </w:r>
      <w:r w:rsidR="00E26242">
        <w:rPr>
          <w:rFonts w:ascii="Arial" w:hAnsi="Arial" w:cs="Arial"/>
          <w:i/>
          <w:sz w:val="20"/>
          <w:szCs w:val="20"/>
        </w:rPr>
        <w:lastRenderedPageBreak/>
        <w:t>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68966184"/>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68966185"/>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68966186"/>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3154FC">
        <w:rPr>
          <w:rFonts w:ascii="Arial" w:hAnsi="Arial" w:cs="Arial"/>
          <w:sz w:val="20"/>
          <w:szCs w:val="20"/>
        </w:rPr>
        <w:t xml:space="preserve"> RPO WZ pisma ze zgod</w:t>
      </w:r>
      <w:r w:rsidR="00226901">
        <w:rPr>
          <w:rFonts w:ascii="Arial" w:hAnsi="Arial" w:cs="Arial"/>
          <w:sz w:val="20"/>
          <w:szCs w:val="20"/>
        </w:rPr>
        <w:t>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2" w:name="_Toc468966187"/>
      <w:r w:rsidRPr="00547DA9">
        <w:rPr>
          <w:rFonts w:cs="Arial"/>
          <w:sz w:val="20"/>
          <w:szCs w:val="20"/>
        </w:rPr>
        <w:lastRenderedPageBreak/>
        <w:t>Rozdział 10 Postanowienia końcowe</w:t>
      </w:r>
      <w:bookmarkEnd w:id="112"/>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1" w:history="1">
        <w:r w:rsidRPr="00547DA9">
          <w:rPr>
            <w:rStyle w:val="Hipercze"/>
            <w:rFonts w:cs="Arial"/>
            <w:szCs w:val="20"/>
          </w:rPr>
          <w:t>www.rpo.wzp.pl</w:t>
        </w:r>
      </w:hyperlink>
      <w:r w:rsidRPr="00547DA9">
        <w:rPr>
          <w:rFonts w:cs="Arial"/>
          <w:szCs w:val="20"/>
        </w:rPr>
        <w:t xml:space="preserve"> oraz na portalu </w:t>
      </w:r>
      <w:hyperlink r:id="rId22"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3" w:history="1">
        <w:r w:rsidR="003D15D9" w:rsidRPr="003D15D9">
          <w:rPr>
            <w:rStyle w:val="Hipercze"/>
            <w:rFonts w:cs="Arial"/>
            <w:bCs/>
            <w:szCs w:val="20"/>
          </w:rPr>
          <w:t>www.zit-som.szczecin.pl</w:t>
        </w:r>
      </w:hyperlink>
      <w:r w:rsidR="003D15D9">
        <w:rPr>
          <w:rFonts w:cs="Arial"/>
          <w:szCs w:val="20"/>
        </w:rPr>
        <w:t xml:space="preserve">. </w:t>
      </w:r>
    </w:p>
    <w:p w:rsidR="00B7149F" w:rsidRDefault="00B7149F" w:rsidP="006B6F7D">
      <w:pPr>
        <w:pStyle w:val="Nagwek3"/>
        <w:numPr>
          <w:ilvl w:val="0"/>
          <w:numId w:val="110"/>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6B6F7D">
      <w:pPr>
        <w:pStyle w:val="Nagwek3"/>
        <w:numPr>
          <w:ilvl w:val="0"/>
          <w:numId w:val="110"/>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547DA9">
      <w:pPr>
        <w:pStyle w:val="Nagwek5"/>
        <w:numPr>
          <w:ilvl w:val="0"/>
          <w:numId w:val="26"/>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2E392B">
      <w:pPr>
        <w:pStyle w:val="Nagwek3"/>
        <w:numPr>
          <w:ilvl w:val="0"/>
          <w:numId w:val="26"/>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247DD3">
      <w:pPr>
        <w:pStyle w:val="Nagwek3"/>
        <w:numPr>
          <w:ilvl w:val="0"/>
          <w:numId w:val="110"/>
        </w:numPr>
        <w:spacing w:line="276" w:lineRule="auto"/>
        <w:rPr>
          <w:rFonts w:cs="Arial"/>
          <w:szCs w:val="20"/>
        </w:rPr>
      </w:pPr>
      <w:r w:rsidRPr="00247DD3">
        <w:rPr>
          <w:rFonts w:cs="Arial"/>
          <w:szCs w:val="20"/>
        </w:rPr>
        <w:t>W zakresie Strategii ZIT SOM informację można uzyskać poprzez kontakt:</w:t>
      </w:r>
    </w:p>
    <w:p w:rsidR="003D15D9"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DB24DB" w:rsidRDefault="00DB24DB" w:rsidP="00DB24DB">
      <w:pPr>
        <w:tabs>
          <w:tab w:val="left" w:pos="993"/>
        </w:tabs>
        <w:autoSpaceDE w:val="0"/>
        <w:autoSpaceDN w:val="0"/>
        <w:adjustRightInd w:val="0"/>
        <w:spacing w:line="276" w:lineRule="auto"/>
        <w:ind w:left="720"/>
        <w:rPr>
          <w:rFonts w:ascii="Arial" w:hAnsi="Arial" w:cs="Arial"/>
          <w:sz w:val="20"/>
          <w:szCs w:val="20"/>
        </w:rPr>
      </w:pP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3D15D9">
        <w:rPr>
          <w:rFonts w:ascii="Arial" w:hAnsi="Arial" w:cs="Arial"/>
          <w:b/>
          <w:sz w:val="20"/>
          <w:szCs w:val="20"/>
        </w:rPr>
        <w:t>Stowarzyszenie Szczecińskiego Obszaru Metropolitalnego</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Plac Jana Kilińskiego 3</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71-414 Szczecin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5" w:history="1">
        <w:r w:rsidR="009E3B5A" w:rsidRPr="009E3B5A">
          <w:rPr>
            <w:rStyle w:val="Hipercze"/>
            <w:rFonts w:ascii="Arial" w:hAnsi="Arial" w:cs="Arial"/>
            <w:sz w:val="20"/>
            <w:szCs w:val="20"/>
            <w:lang w:val="en-US"/>
          </w:rPr>
          <w:t>www.zit-som.szczecin.pl</w:t>
        </w:r>
      </w:hyperlink>
      <w:r w:rsidR="009E3B5A" w:rsidRPr="009E3B5A">
        <w:rPr>
          <w:rFonts w:ascii="Arial" w:hAnsi="Arial" w:cs="Arial"/>
          <w:sz w:val="20"/>
          <w:szCs w:val="20"/>
          <w:lang w:val="en-US"/>
        </w:rPr>
        <w:t xml:space="preserve"> </w:t>
      </w:r>
    </w:p>
    <w:p w:rsidR="003D15D9" w:rsidRPr="003D15D9"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 91 42 17 160</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95742A">
      <w:pPr>
        <w:pStyle w:val="Nagwek4"/>
        <w:numPr>
          <w:ilvl w:val="0"/>
          <w:numId w:val="73"/>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ED0476" w:rsidRPr="00547DA9">
        <w:rPr>
          <w:rFonts w:cs="Arial"/>
          <w:szCs w:val="20"/>
        </w:rPr>
        <w:t xml:space="preserve"> (wersja </w:t>
      </w:r>
      <w:r w:rsidR="00F42233">
        <w:rPr>
          <w:rFonts w:cs="Arial"/>
          <w:szCs w:val="20"/>
        </w:rPr>
        <w:t>4</w:t>
      </w:r>
      <w:r w:rsidR="00ED0476" w:rsidRPr="00547DA9">
        <w:rPr>
          <w:rFonts w:cs="Arial"/>
          <w:szCs w:val="20"/>
        </w:rPr>
        <w:t>.0)</w:t>
      </w:r>
      <w:r w:rsidR="00EA4F46" w:rsidRPr="00547DA9">
        <w:rPr>
          <w:rFonts w:eastAsia="Times New Roman" w:cs="Arial"/>
          <w:bCs/>
          <w:szCs w:val="20"/>
        </w:rPr>
        <w:t>,</w:t>
      </w:r>
    </w:p>
    <w:p w:rsidR="007F3D07" w:rsidRPr="00547DA9" w:rsidRDefault="007F3D07"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A273EB" w:rsidRPr="00547DA9">
        <w:rPr>
          <w:rFonts w:eastAsia="Times New Roman" w:cs="Arial"/>
          <w:bCs/>
          <w:szCs w:val="20"/>
        </w:rPr>
        <w:t>2</w:t>
      </w:r>
      <w:r w:rsidRPr="00547DA9">
        <w:rPr>
          <w:rFonts w:eastAsia="Times New Roman" w:cs="Arial"/>
          <w:bCs/>
          <w:szCs w:val="20"/>
        </w:rPr>
        <w:t>,</w:t>
      </w:r>
    </w:p>
    <w:p w:rsidR="007F3D07" w:rsidRPr="00547DA9" w:rsidRDefault="007F3D07" w:rsidP="0095742A">
      <w:pPr>
        <w:pStyle w:val="Akapitzlist"/>
        <w:numPr>
          <w:ilvl w:val="0"/>
          <w:numId w:val="73"/>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301BF2">
        <w:rPr>
          <w:rFonts w:ascii="Arial" w:eastAsia="Times New Roman" w:hAnsi="Arial" w:cs="Arial"/>
          <w:bCs/>
          <w:sz w:val="20"/>
          <w:szCs w:val="20"/>
        </w:rPr>
        <w:t xml:space="preserve"> 2014-2020</w:t>
      </w:r>
      <w:r w:rsidRPr="00547DA9">
        <w:rPr>
          <w:rFonts w:ascii="Arial" w:eastAsia="Times New Roman" w:hAnsi="Arial" w:cs="Arial"/>
          <w:bCs/>
          <w:sz w:val="20"/>
          <w:szCs w:val="20"/>
        </w:rPr>
        <w:t>,</w:t>
      </w:r>
    </w:p>
    <w:p w:rsidR="00A273EB" w:rsidRPr="00547DA9" w:rsidRDefault="00EA4F46" w:rsidP="0095742A">
      <w:pPr>
        <w:pStyle w:val="Nagwek4"/>
        <w:numPr>
          <w:ilvl w:val="0"/>
          <w:numId w:val="73"/>
        </w:numPr>
        <w:spacing w:line="276" w:lineRule="auto"/>
        <w:ind w:left="709" w:hanging="425"/>
        <w:rPr>
          <w:rFonts w:eastAsia="Times New Roman" w:cs="Arial"/>
          <w:szCs w:val="20"/>
          <w:lang w:eastAsia="pl-PL"/>
        </w:rPr>
      </w:pPr>
      <w:r w:rsidRPr="00547DA9">
        <w:rPr>
          <w:rFonts w:eastAsia="Times New Roman" w:cs="Arial"/>
          <w:bCs/>
          <w:szCs w:val="20"/>
        </w:rPr>
        <w:lastRenderedPageBreak/>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projektów dla Działania </w:t>
      </w:r>
      <w:r w:rsidR="00F23B43" w:rsidRPr="00547DA9">
        <w:rPr>
          <w:rFonts w:eastAsia="Times New Roman" w:cs="Arial"/>
          <w:bCs/>
          <w:szCs w:val="20"/>
        </w:rPr>
        <w:t>5.</w:t>
      </w:r>
      <w:r w:rsidR="00A273EB" w:rsidRPr="00547DA9">
        <w:rPr>
          <w:rFonts w:eastAsia="Times New Roman" w:cs="Arial"/>
          <w:bCs/>
          <w:szCs w:val="20"/>
        </w:rPr>
        <w:t>2</w:t>
      </w:r>
      <w:r w:rsidR="00F23B43" w:rsidRPr="00547DA9">
        <w:rPr>
          <w:rFonts w:eastAsia="Times New Roman" w:cs="Arial"/>
          <w:bCs/>
          <w:szCs w:val="20"/>
        </w:rPr>
        <w:t xml:space="preserve"> </w:t>
      </w:r>
      <w:r w:rsidR="00A273EB" w:rsidRPr="00547DA9">
        <w:rPr>
          <w:rFonts w:eastAsia="Times New Roman" w:cs="Arial"/>
          <w:bCs/>
          <w:szCs w:val="20"/>
        </w:rPr>
        <w:t>Budowa i przebudowa dróg lokalnych (gminnych i powiatowych) w ramach Strategii ZIT dla</w:t>
      </w:r>
      <w:r w:rsidR="00875266" w:rsidRPr="00547DA9">
        <w:rPr>
          <w:rFonts w:eastAsia="Times New Roman" w:cs="Arial"/>
          <w:bCs/>
          <w:szCs w:val="20"/>
        </w:rPr>
        <w:t xml:space="preserve"> </w:t>
      </w:r>
      <w:r w:rsidR="00A273EB" w:rsidRPr="00547DA9">
        <w:rPr>
          <w:rFonts w:eastAsia="Times New Roman" w:cs="Arial"/>
          <w:bCs/>
          <w:szCs w:val="20"/>
        </w:rPr>
        <w:t>Szczecińskiego Obszaru Metropolitalnego</w:t>
      </w:r>
      <w:r w:rsidR="00875266"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70C70">
        <w:rPr>
          <w:rFonts w:eastAsia="Times New Roman" w:cs="Arial"/>
          <w:bCs/>
          <w:szCs w:val="20"/>
        </w:rPr>
        <w:t>3</w:t>
      </w:r>
      <w:r w:rsidR="00ED0476" w:rsidRPr="00547DA9">
        <w:rPr>
          <w:rFonts w:eastAsia="Times New Roman" w:cs="Arial"/>
          <w:bCs/>
          <w:szCs w:val="20"/>
        </w:rPr>
        <w:t>.0)</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cs="Arial"/>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6F7DE9">
        <w:rPr>
          <w:rFonts w:eastAsia="Times New Roman" w:cs="Arial"/>
          <w:bCs/>
          <w:szCs w:val="20"/>
        </w:rPr>
        <w:t>3</w:t>
      </w:r>
      <w:r w:rsidR="009E3B5A">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4B0723" w:rsidRPr="004B0723" w:rsidRDefault="00EA4F46" w:rsidP="004B0723">
      <w:pPr>
        <w:pStyle w:val="Nagwek4"/>
        <w:numPr>
          <w:ilvl w:val="0"/>
          <w:numId w:val="73"/>
        </w:numPr>
        <w:spacing w:line="276" w:lineRule="auto"/>
        <w:ind w:left="709" w:hanging="425"/>
      </w:pPr>
      <w:r w:rsidRPr="004B0723">
        <w:rPr>
          <w:rFonts w:eastAsia="Times New Roman" w:cs="Arial"/>
          <w:bCs/>
          <w:szCs w:val="20"/>
        </w:rPr>
        <w:t xml:space="preserve">Załącznik nr </w:t>
      </w:r>
      <w:r w:rsidR="009871CA" w:rsidRPr="004B0723">
        <w:rPr>
          <w:rFonts w:eastAsia="Times New Roman" w:cs="Arial"/>
          <w:bCs/>
          <w:szCs w:val="20"/>
        </w:rPr>
        <w:t>7</w:t>
      </w:r>
      <w:r w:rsidRPr="004B0723">
        <w:rPr>
          <w:rFonts w:eastAsia="Times New Roman" w:cs="Arial"/>
          <w:bCs/>
          <w:szCs w:val="20"/>
        </w:rPr>
        <w:t xml:space="preserve">: </w:t>
      </w:r>
      <w:r w:rsidRPr="004B0723">
        <w:rPr>
          <w:rFonts w:cs="Arial"/>
          <w:szCs w:val="20"/>
        </w:rPr>
        <w:t xml:space="preserve">Zasady wprowadzania </w:t>
      </w:r>
      <w:r w:rsidRPr="004B0723">
        <w:rPr>
          <w:rFonts w:eastAsia="Times New Roman" w:cs="Arial"/>
          <w:bCs/>
          <w:szCs w:val="20"/>
        </w:rPr>
        <w:t>zmian w projektach realizowanych w ramach Regionalnego Programu Operacyjnego Województwa Zachodniopomorskiego 2014-2020</w:t>
      </w:r>
      <w:r w:rsidR="002A4C81" w:rsidRPr="004B0723">
        <w:rPr>
          <w:rFonts w:eastAsia="Times New Roman" w:cs="Arial"/>
          <w:bCs/>
          <w:szCs w:val="20"/>
        </w:rPr>
        <w:t xml:space="preserve"> </w:t>
      </w:r>
      <w:r w:rsidR="00ED0476" w:rsidRPr="004B0723">
        <w:rPr>
          <w:rFonts w:eastAsia="Times New Roman" w:cs="Arial"/>
          <w:bCs/>
          <w:szCs w:val="20"/>
        </w:rPr>
        <w:t xml:space="preserve">(wersja </w:t>
      </w:r>
      <w:r w:rsidR="00624CE9">
        <w:rPr>
          <w:rFonts w:eastAsia="Times New Roman" w:cs="Arial"/>
          <w:bCs/>
          <w:szCs w:val="20"/>
        </w:rPr>
        <w:t>5</w:t>
      </w:r>
      <w:r w:rsidR="009E3B5A">
        <w:rPr>
          <w:rFonts w:eastAsia="Times New Roman" w:cs="Arial"/>
          <w:bCs/>
          <w:szCs w:val="20"/>
        </w:rPr>
        <w:t>.0</w:t>
      </w:r>
      <w:r w:rsidR="00ED0476" w:rsidRPr="004B0723">
        <w:rPr>
          <w:rFonts w:eastAsia="Times New Roman" w:cs="Arial"/>
          <w:bCs/>
          <w:szCs w:val="20"/>
        </w:rPr>
        <w:t>)</w:t>
      </w:r>
      <w:r w:rsidR="004B0723" w:rsidRPr="004B0723">
        <w:rPr>
          <w:rFonts w:eastAsia="Times New Roman" w:cs="Arial"/>
          <w:bCs/>
          <w:szCs w:val="20"/>
        </w:rPr>
        <w:t>,</w:t>
      </w:r>
    </w:p>
    <w:p w:rsidR="00EA4F46"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8</w:t>
      </w:r>
      <w:r w:rsidRPr="00547DA9">
        <w:rPr>
          <w:rFonts w:eastAsia="Times New Roman" w:cs="Arial"/>
          <w:bCs/>
          <w:szCs w:val="20"/>
        </w:rPr>
        <w:t xml:space="preserve">: </w:t>
      </w:r>
      <w:r w:rsidRPr="00547DA9">
        <w:rPr>
          <w:rFonts w:cs="Arial"/>
          <w:szCs w:val="20"/>
        </w:rPr>
        <w:t xml:space="preserve">Zasady dotyczące </w:t>
      </w:r>
      <w:r w:rsidRPr="00547DA9">
        <w:rPr>
          <w:rFonts w:eastAsia="Times New Roman" w:cs="Arial"/>
          <w:bCs/>
          <w:szCs w:val="20"/>
        </w:rPr>
        <w:t>odzyskiwania środków w ramach Regionalnego Programu Operacyjnego Wojewó</w:t>
      </w:r>
      <w:r w:rsidR="00434A4E" w:rsidRPr="00547DA9">
        <w:rPr>
          <w:rFonts w:eastAsia="Times New Roman" w:cs="Arial"/>
          <w:bCs/>
          <w:szCs w:val="20"/>
        </w:rPr>
        <w:t>dztwa Zachodniopomorskiego 2014</w:t>
      </w:r>
      <w:r w:rsidRPr="00547DA9">
        <w:rPr>
          <w:rFonts w:eastAsia="Times New Roman" w:cs="Arial"/>
          <w:bCs/>
          <w:szCs w:val="20"/>
        </w:rPr>
        <w:t>–2020</w:t>
      </w:r>
      <w:r w:rsidR="00B649AD">
        <w:rPr>
          <w:rFonts w:eastAsia="Times New Roman" w:cs="Arial"/>
          <w:bCs/>
          <w:szCs w:val="20"/>
        </w:rPr>
        <w:t xml:space="preserve"> </w:t>
      </w:r>
      <w:r w:rsidR="00ED0476" w:rsidRPr="00547DA9">
        <w:rPr>
          <w:rFonts w:eastAsia="Times New Roman" w:cs="Arial"/>
          <w:bCs/>
          <w:szCs w:val="20"/>
        </w:rPr>
        <w:t xml:space="preserve">(wersja </w:t>
      </w:r>
      <w:r w:rsidR="00CF57DD">
        <w:rPr>
          <w:rFonts w:eastAsia="Times New Roman" w:cs="Arial"/>
          <w:bCs/>
          <w:szCs w:val="20"/>
        </w:rPr>
        <w:t>3</w:t>
      </w:r>
      <w:r w:rsidR="009E3B5A">
        <w:rPr>
          <w:rFonts w:eastAsia="Times New Roman" w:cs="Arial"/>
          <w:bCs/>
          <w:szCs w:val="20"/>
        </w:rPr>
        <w:t>.0</w:t>
      </w:r>
      <w:r w:rsidR="00ED0476" w:rsidRPr="00547DA9">
        <w:rPr>
          <w:rFonts w:eastAsia="Times New Roman" w:cs="Arial"/>
          <w:bCs/>
          <w:szCs w:val="20"/>
        </w:rPr>
        <w:t>)</w:t>
      </w:r>
      <w:r w:rsidR="00CF57DD">
        <w:rPr>
          <w:rFonts w:eastAsia="Times New Roman" w:cs="Arial"/>
          <w:bCs/>
          <w:szCs w:val="20"/>
        </w:rPr>
        <w:t>,</w:t>
      </w:r>
    </w:p>
    <w:p w:rsidR="00FE483B" w:rsidRDefault="00FE483B" w:rsidP="0095742A">
      <w:pPr>
        <w:pStyle w:val="Akapitzlist"/>
        <w:numPr>
          <w:ilvl w:val="0"/>
          <w:numId w:val="102"/>
        </w:numPr>
        <w:spacing w:line="276" w:lineRule="auto"/>
        <w:ind w:left="709" w:hanging="425"/>
        <w:rPr>
          <w:rFonts w:ascii="Arial" w:hAnsi="Arial" w:cs="Arial"/>
          <w:sz w:val="20"/>
          <w:szCs w:val="20"/>
        </w:rPr>
      </w:pPr>
      <w:r w:rsidRPr="00FE483B">
        <w:rPr>
          <w:rFonts w:ascii="Arial" w:hAnsi="Arial" w:cs="Arial"/>
          <w:sz w:val="20"/>
          <w:szCs w:val="20"/>
        </w:rPr>
        <w:t>Załącznik nr 9</w:t>
      </w:r>
      <w:r w:rsidR="006912EC">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sidR="005E10DE">
        <w:rPr>
          <w:rFonts w:ascii="Arial" w:hAnsi="Arial" w:cs="Arial"/>
          <w:sz w:val="20"/>
          <w:szCs w:val="20"/>
        </w:rPr>
        <w:t>3</w:t>
      </w:r>
      <w:r w:rsidRPr="00FE483B">
        <w:rPr>
          <w:rFonts w:ascii="Arial" w:hAnsi="Arial" w:cs="Arial"/>
          <w:sz w:val="20"/>
          <w:szCs w:val="20"/>
        </w:rPr>
        <w:t>.0).</w:t>
      </w: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E1410" w:rsidRDefault="00DE1410" w:rsidP="00DF2B00"/>
    <w:p w:rsidR="00402412" w:rsidRDefault="00402412" w:rsidP="00DF2B00">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291843" w:rsidP="00063EB8">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7"/>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Pr="00D0204D" w:rsidRDefault="00981421" w:rsidP="00981421">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2417</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p>
    <w:sectPr w:rsidR="00981421" w:rsidRPr="00D0204D" w:rsidSect="007D22C6">
      <w:headerReference w:type="default" r:id="rId29"/>
      <w:footerReference w:type="default" r:id="rId30"/>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228" w:rsidRDefault="00DD3228" w:rsidP="00EA4F46">
      <w:pPr>
        <w:spacing w:line="240" w:lineRule="auto"/>
      </w:pPr>
      <w:r>
        <w:separator/>
      </w:r>
    </w:p>
  </w:endnote>
  <w:endnote w:type="continuationSeparator" w:id="0">
    <w:p w:rsidR="00DD3228" w:rsidRDefault="00DD3228"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28" w:rsidRPr="00C036EF" w:rsidRDefault="00DD3228"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541B49">
      <w:rPr>
        <w:rFonts w:ascii="Arial" w:hAnsi="Arial" w:cs="Arial"/>
        <w:noProof/>
        <w:sz w:val="20"/>
        <w:szCs w:val="20"/>
      </w:rPr>
      <w:t>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541B49">
      <w:rPr>
        <w:rFonts w:ascii="Arial" w:hAnsi="Arial" w:cs="Arial"/>
        <w:noProof/>
        <w:sz w:val="20"/>
        <w:szCs w:val="20"/>
      </w:rPr>
      <w:t>44</w:t>
    </w:r>
    <w:r w:rsidRPr="00C036EF">
      <w:rPr>
        <w:rFonts w:ascii="Arial" w:hAnsi="Arial" w:cs="Arial"/>
        <w:sz w:val="20"/>
        <w:szCs w:val="20"/>
      </w:rPr>
      <w:fldChar w:fldCharType="end"/>
    </w:r>
  </w:p>
  <w:p w:rsidR="00DD3228" w:rsidRDefault="00DD3228"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228" w:rsidRDefault="00DD3228" w:rsidP="00EA4F46">
      <w:pPr>
        <w:spacing w:line="240" w:lineRule="auto"/>
      </w:pPr>
      <w:r>
        <w:separator/>
      </w:r>
    </w:p>
  </w:footnote>
  <w:footnote w:type="continuationSeparator" w:id="0">
    <w:p w:rsidR="00DD3228" w:rsidRDefault="00DD3228" w:rsidP="00EA4F46">
      <w:pPr>
        <w:spacing w:line="240" w:lineRule="auto"/>
      </w:pPr>
      <w:r>
        <w:continuationSeparator/>
      </w:r>
    </w:p>
  </w:footnote>
  <w:footnote w:id="1">
    <w:p w:rsidR="00DD3228" w:rsidRPr="006B4281" w:rsidRDefault="00DD3228"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DD3228" w:rsidRPr="006B4281" w:rsidRDefault="00DD3228"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DD3228" w:rsidRDefault="00DD3228"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DD3228" w:rsidRPr="00FE540C" w:rsidRDefault="00DD3228"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DD3228" w:rsidRDefault="00DD3228"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DD3228" w:rsidRPr="00C45FF9" w:rsidRDefault="00DD3228" w:rsidP="00435960">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p w:rsidR="00DD3228" w:rsidRPr="00C45FF9" w:rsidRDefault="00DD3228" w:rsidP="00EA4F46">
      <w:pPr>
        <w:pStyle w:val="Tekstprzypisudolnego"/>
        <w:jc w:val="both"/>
        <w:rPr>
          <w:rFonts w:ascii="Arial" w:hAnsi="Arial" w:cs="Arial"/>
          <w:sz w:val="16"/>
          <w:szCs w:val="16"/>
        </w:rPr>
      </w:pPr>
    </w:p>
  </w:footnote>
  <w:footnote w:id="7">
    <w:p w:rsidR="00DD3228" w:rsidRPr="00C45FF9" w:rsidRDefault="00DD3228"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DD3228" w:rsidRDefault="00DD3228" w:rsidP="005C510F">
      <w:pPr>
        <w:pStyle w:val="Tekstprzypisudolnego"/>
        <w:tabs>
          <w:tab w:val="left" w:pos="142"/>
        </w:tabs>
        <w:ind w:left="142" w:hanging="142"/>
        <w:jc w:val="both"/>
        <w:rPr>
          <w:rFonts w:ascii="Arial" w:hAnsi="Arial" w:cs="Arial"/>
          <w:sz w:val="16"/>
          <w:szCs w:val="16"/>
        </w:rPr>
      </w:pPr>
      <w:r>
        <w:rPr>
          <w:rStyle w:val="Odwoanieprzypisudolnego"/>
          <w:rFonts w:eastAsia="Calibri" w:cs="Arial"/>
          <w:sz w:val="16"/>
          <w:szCs w:val="16"/>
        </w:rPr>
        <w:footnoteRef/>
      </w:r>
      <w:r>
        <w:rPr>
          <w:rFonts w:ascii="Arial" w:hAnsi="Arial" w:cs="Arial"/>
          <w:sz w:val="16"/>
          <w:szCs w:val="16"/>
        </w:rPr>
        <w:t xml:space="preserve"> Teren poprzemysłowy – zdegradowany, nie użytkowany lub nie w pełni wykorzystany teren przeznaczony pierwotnie pod działalność gospodarczą, która została zakończona.</w:t>
      </w:r>
    </w:p>
  </w:footnote>
  <w:footnote w:id="9">
    <w:p w:rsidR="00DD3228" w:rsidRDefault="00DD3228" w:rsidP="005C510F">
      <w:pPr>
        <w:pStyle w:val="Tekstprzypisudolnego"/>
        <w:tabs>
          <w:tab w:val="left" w:pos="142"/>
        </w:tabs>
        <w:ind w:left="142" w:hanging="142"/>
        <w:jc w:val="both"/>
        <w:rPr>
          <w:rFonts w:ascii="Arial" w:hAnsi="Arial" w:cs="Arial"/>
          <w:sz w:val="16"/>
          <w:szCs w:val="16"/>
        </w:rPr>
      </w:pPr>
      <w:r>
        <w:rPr>
          <w:rStyle w:val="Odwoanieprzypisudolnego"/>
          <w:rFonts w:eastAsia="Calibri" w:cs="Arial"/>
          <w:sz w:val="16"/>
          <w:szCs w:val="16"/>
        </w:rPr>
        <w:footnoteRef/>
      </w:r>
      <w:r>
        <w:rPr>
          <w:rFonts w:ascii="Arial" w:hAnsi="Arial" w:cs="Arial"/>
          <w:sz w:val="16"/>
          <w:szCs w:val="16"/>
        </w:rPr>
        <w:t xml:space="preserve">  Teren opuszczony – teren zdegradowany, nie użytkowany lub nie w pełni wykorzystany.</w:t>
      </w:r>
    </w:p>
  </w:footnote>
  <w:footnote w:id="10">
    <w:p w:rsidR="00DD3228" w:rsidRPr="005F6F66" w:rsidRDefault="00DD3228"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DD3228" w:rsidRDefault="00DD3228"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DD3228" w:rsidRPr="0039198C" w:rsidRDefault="00DD3228"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DD3228" w:rsidRPr="00785705" w:rsidRDefault="00DD3228"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DD3228" w:rsidRPr="00785705" w:rsidRDefault="00DD3228"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28" w:rsidRPr="00666AF9" w:rsidRDefault="00DD3228"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DD3228" w:rsidRPr="000D6DDF" w:rsidRDefault="00DD3228"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p>
  <w:p w:rsidR="00DD3228" w:rsidRPr="00DA392E" w:rsidRDefault="00DD3228"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0E58B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5144D7A"/>
    <w:multiLevelType w:val="hybridMultilevel"/>
    <w:tmpl w:val="21785D16"/>
    <w:lvl w:ilvl="0" w:tplc="7742ACC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197D7A7B"/>
    <w:multiLevelType w:val="hybridMultilevel"/>
    <w:tmpl w:val="290AAC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2">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1">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72025E3"/>
    <w:multiLevelType w:val="hybridMultilevel"/>
    <w:tmpl w:val="424CB570"/>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4">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5">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3405D3"/>
    <w:multiLevelType w:val="hybridMultilevel"/>
    <w:tmpl w:val="61881F90"/>
    <w:lvl w:ilvl="0" w:tplc="5CAA3DD8">
      <w:start w:val="1"/>
      <w:numFmt w:val="bullet"/>
      <w:lvlText w:val=""/>
      <w:lvlJc w:val="left"/>
      <w:pPr>
        <w:ind w:left="1776" w:hanging="360"/>
      </w:pPr>
      <w:rPr>
        <w:rFonts w:ascii="Wingdings" w:hAnsi="Wingdings" w:hint="default"/>
        <w:color w:val="auto"/>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1">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3383AA1"/>
    <w:multiLevelType w:val="hybridMultilevel"/>
    <w:tmpl w:val="FCDC4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5E70FC8"/>
    <w:multiLevelType w:val="hybridMultilevel"/>
    <w:tmpl w:val="C7D26E2A"/>
    <w:lvl w:ilvl="0" w:tplc="04150011">
      <w:start w:val="1"/>
      <w:numFmt w:val="decimal"/>
      <w:lvlText w:val="%1)"/>
      <w:lvlJc w:val="left"/>
      <w:pPr>
        <w:ind w:left="928"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7933B31"/>
    <w:multiLevelType w:val="hybridMultilevel"/>
    <w:tmpl w:val="4CE20798"/>
    <w:lvl w:ilvl="0" w:tplc="D494CABA">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8E27946"/>
    <w:multiLevelType w:val="multilevel"/>
    <w:tmpl w:val="3A02C096"/>
    <w:lvl w:ilvl="0">
      <w:start w:val="1"/>
      <w:numFmt w:val="lowerLetter"/>
      <w:lvlText w:val="%1)"/>
      <w:lvlJc w:val="left"/>
      <w:pPr>
        <w:ind w:left="928" w:hanging="360"/>
      </w:pPr>
      <w:rPr>
        <w:rFonts w:ascii="Arial" w:hAnsi="Arial" w:cs="Arial" w:hint="default"/>
        <w:b w:val="0"/>
        <w:i w:val="0"/>
        <w:sz w:val="20"/>
        <w:szCs w:val="20"/>
      </w:rPr>
    </w:lvl>
    <w:lvl w:ilvl="1">
      <w:start w:val="1"/>
      <w:numFmt w:val="bullet"/>
      <w:lvlText w:val="-"/>
      <w:lvlJc w:val="left"/>
      <w:pPr>
        <w:ind w:left="-2467" w:hanging="360"/>
      </w:pPr>
      <w:rPr>
        <w:rFonts w:ascii="Arial" w:eastAsia="Times New Roman" w:hAnsi="Arial" w:cs="Arial" w:hint="default"/>
      </w:rPr>
    </w:lvl>
    <w:lvl w:ilvl="2">
      <w:start w:val="1"/>
      <w:numFmt w:val="lowerRoman"/>
      <w:lvlText w:val="%3."/>
      <w:lvlJc w:val="right"/>
      <w:pPr>
        <w:ind w:left="-1747" w:hanging="180"/>
      </w:pPr>
    </w:lvl>
    <w:lvl w:ilvl="3">
      <w:start w:val="1"/>
      <w:numFmt w:val="decimal"/>
      <w:lvlText w:val="%4."/>
      <w:lvlJc w:val="left"/>
      <w:pPr>
        <w:ind w:left="502" w:hanging="360"/>
      </w:pPr>
      <w:rPr>
        <w:rFonts w:ascii="Arial" w:hAnsi="Arial" w:cs="Arial" w:hint="default"/>
        <w:sz w:val="16"/>
      </w:rPr>
    </w:lvl>
    <w:lvl w:ilvl="4">
      <w:start w:val="1"/>
      <w:numFmt w:val="lowerLetter"/>
      <w:lvlText w:val="%5."/>
      <w:lvlJc w:val="left"/>
      <w:pPr>
        <w:ind w:left="-307" w:hanging="360"/>
      </w:pPr>
    </w:lvl>
    <w:lvl w:ilvl="5">
      <w:start w:val="1"/>
      <w:numFmt w:val="lowerRoman"/>
      <w:lvlText w:val="%6."/>
      <w:lvlJc w:val="right"/>
      <w:pPr>
        <w:ind w:left="413" w:hanging="180"/>
      </w:pPr>
    </w:lvl>
    <w:lvl w:ilvl="6">
      <w:start w:val="1"/>
      <w:numFmt w:val="decimal"/>
      <w:lvlText w:val="%7."/>
      <w:lvlJc w:val="left"/>
      <w:pPr>
        <w:ind w:left="644" w:hanging="360"/>
      </w:pPr>
      <w:rPr>
        <w:b w:val="0"/>
        <w:color w:val="auto"/>
      </w:rPr>
    </w:lvl>
    <w:lvl w:ilvl="7">
      <w:start w:val="1"/>
      <w:numFmt w:val="lowerLetter"/>
      <w:lvlText w:val="%8."/>
      <w:lvlJc w:val="left"/>
      <w:pPr>
        <w:ind w:left="1853" w:hanging="360"/>
      </w:pPr>
    </w:lvl>
    <w:lvl w:ilvl="8">
      <w:start w:val="1"/>
      <w:numFmt w:val="lowerRoman"/>
      <w:lvlText w:val="%9."/>
      <w:lvlJc w:val="right"/>
      <w:pPr>
        <w:ind w:left="2573" w:hanging="180"/>
      </w:pPr>
    </w:lvl>
  </w:abstractNum>
  <w:abstractNum w:abstractNumId="54">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9">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416F774C"/>
    <w:multiLevelType w:val="hybridMultilevel"/>
    <w:tmpl w:val="C7127D3E"/>
    <w:lvl w:ilvl="0" w:tplc="0415000D">
      <w:start w:val="1"/>
      <w:numFmt w:val="bullet"/>
      <w:lvlText w:val=""/>
      <w:lvlJc w:val="left"/>
      <w:pPr>
        <w:ind w:left="2280" w:hanging="360"/>
      </w:pPr>
      <w:rPr>
        <w:rFonts w:ascii="Wingdings" w:hAnsi="Wingding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3">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8">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9">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7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2">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4C8376CB"/>
    <w:multiLevelType w:val="hybridMultilevel"/>
    <w:tmpl w:val="467693DE"/>
    <w:lvl w:ilvl="0" w:tplc="8EC6EF64">
      <w:start w:val="1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8">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9">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0">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1">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nsid w:val="54A2210A"/>
    <w:multiLevelType w:val="hybridMultilevel"/>
    <w:tmpl w:val="497CA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6">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8">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9">
    <w:nsid w:val="5D6C4591"/>
    <w:multiLevelType w:val="hybridMultilevel"/>
    <w:tmpl w:val="11344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92">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636D1C72"/>
    <w:multiLevelType w:val="hybridMultilevel"/>
    <w:tmpl w:val="E6169026"/>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97">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0">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1">
    <w:nsid w:val="6BA863FD"/>
    <w:multiLevelType w:val="hybridMultilevel"/>
    <w:tmpl w:val="4FBEC556"/>
    <w:lvl w:ilvl="0" w:tplc="9DDA37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2">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0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6">
    <w:nsid w:val="7222424D"/>
    <w:multiLevelType w:val="hybridMultilevel"/>
    <w:tmpl w:val="8CFE75A4"/>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07">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8">
    <w:nsid w:val="738A4612"/>
    <w:multiLevelType w:val="hybridMultilevel"/>
    <w:tmpl w:val="C3F2C672"/>
    <w:lvl w:ilvl="0" w:tplc="04150001">
      <w:start w:val="1"/>
      <w:numFmt w:val="bullet"/>
      <w:lvlText w:val=""/>
      <w:lvlJc w:val="left"/>
      <w:pPr>
        <w:ind w:left="2186" w:hanging="360"/>
      </w:pPr>
      <w:rPr>
        <w:rFonts w:ascii="Symbol" w:hAnsi="Symbol" w:hint="default"/>
      </w:rPr>
    </w:lvl>
    <w:lvl w:ilvl="1" w:tplc="04150003" w:tentative="1">
      <w:start w:val="1"/>
      <w:numFmt w:val="bullet"/>
      <w:lvlText w:val="o"/>
      <w:lvlJc w:val="left"/>
      <w:pPr>
        <w:ind w:left="2906" w:hanging="360"/>
      </w:pPr>
      <w:rPr>
        <w:rFonts w:ascii="Courier New" w:hAnsi="Courier New" w:cs="Courier New" w:hint="default"/>
      </w:rPr>
    </w:lvl>
    <w:lvl w:ilvl="2" w:tplc="04150005" w:tentative="1">
      <w:start w:val="1"/>
      <w:numFmt w:val="bullet"/>
      <w:lvlText w:val=""/>
      <w:lvlJc w:val="left"/>
      <w:pPr>
        <w:ind w:left="3626" w:hanging="360"/>
      </w:pPr>
      <w:rPr>
        <w:rFonts w:ascii="Wingdings" w:hAnsi="Wingdings" w:hint="default"/>
      </w:rPr>
    </w:lvl>
    <w:lvl w:ilvl="3" w:tplc="04150001" w:tentative="1">
      <w:start w:val="1"/>
      <w:numFmt w:val="bullet"/>
      <w:lvlText w:val=""/>
      <w:lvlJc w:val="left"/>
      <w:pPr>
        <w:ind w:left="4346" w:hanging="360"/>
      </w:pPr>
      <w:rPr>
        <w:rFonts w:ascii="Symbol" w:hAnsi="Symbol" w:hint="default"/>
      </w:rPr>
    </w:lvl>
    <w:lvl w:ilvl="4" w:tplc="04150003" w:tentative="1">
      <w:start w:val="1"/>
      <w:numFmt w:val="bullet"/>
      <w:lvlText w:val="o"/>
      <w:lvlJc w:val="left"/>
      <w:pPr>
        <w:ind w:left="5066" w:hanging="360"/>
      </w:pPr>
      <w:rPr>
        <w:rFonts w:ascii="Courier New" w:hAnsi="Courier New" w:cs="Courier New" w:hint="default"/>
      </w:rPr>
    </w:lvl>
    <w:lvl w:ilvl="5" w:tplc="04150005" w:tentative="1">
      <w:start w:val="1"/>
      <w:numFmt w:val="bullet"/>
      <w:lvlText w:val=""/>
      <w:lvlJc w:val="left"/>
      <w:pPr>
        <w:ind w:left="5786" w:hanging="360"/>
      </w:pPr>
      <w:rPr>
        <w:rFonts w:ascii="Wingdings" w:hAnsi="Wingdings" w:hint="default"/>
      </w:rPr>
    </w:lvl>
    <w:lvl w:ilvl="6" w:tplc="04150001" w:tentative="1">
      <w:start w:val="1"/>
      <w:numFmt w:val="bullet"/>
      <w:lvlText w:val=""/>
      <w:lvlJc w:val="left"/>
      <w:pPr>
        <w:ind w:left="6506" w:hanging="360"/>
      </w:pPr>
      <w:rPr>
        <w:rFonts w:ascii="Symbol" w:hAnsi="Symbol" w:hint="default"/>
      </w:rPr>
    </w:lvl>
    <w:lvl w:ilvl="7" w:tplc="04150003" w:tentative="1">
      <w:start w:val="1"/>
      <w:numFmt w:val="bullet"/>
      <w:lvlText w:val="o"/>
      <w:lvlJc w:val="left"/>
      <w:pPr>
        <w:ind w:left="7226" w:hanging="360"/>
      </w:pPr>
      <w:rPr>
        <w:rFonts w:ascii="Courier New" w:hAnsi="Courier New" w:cs="Courier New" w:hint="default"/>
      </w:rPr>
    </w:lvl>
    <w:lvl w:ilvl="8" w:tplc="04150005" w:tentative="1">
      <w:start w:val="1"/>
      <w:numFmt w:val="bullet"/>
      <w:lvlText w:val=""/>
      <w:lvlJc w:val="left"/>
      <w:pPr>
        <w:ind w:left="7946" w:hanging="360"/>
      </w:pPr>
      <w:rPr>
        <w:rFonts w:ascii="Wingdings" w:hAnsi="Wingdings" w:hint="default"/>
      </w:rPr>
    </w:lvl>
  </w:abstractNum>
  <w:abstractNum w:abstractNumId="10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6920BB7"/>
    <w:multiLevelType w:val="hybridMultilevel"/>
    <w:tmpl w:val="5FCEEAF0"/>
    <w:lvl w:ilvl="0" w:tplc="71AE9648">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89F44BD"/>
    <w:multiLevelType w:val="hybridMultilevel"/>
    <w:tmpl w:val="B750082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18">
    <w:nsid w:val="7D7119DD"/>
    <w:multiLevelType w:val="hybridMultilevel"/>
    <w:tmpl w:val="250A68E2"/>
    <w:lvl w:ilvl="0" w:tplc="034E48AE">
      <w:start w:val="1"/>
      <w:numFmt w:val="bullet"/>
      <w:lvlText w:val=""/>
      <w:lvlJc w:val="left"/>
      <w:pPr>
        <w:ind w:left="1429" w:hanging="360"/>
      </w:pPr>
      <w:rPr>
        <w:rFonts w:ascii="Wingdings" w:hAnsi="Wingdings"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9">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DD10DE4"/>
    <w:multiLevelType w:val="hybridMultilevel"/>
    <w:tmpl w:val="4A3AEF36"/>
    <w:lvl w:ilvl="0" w:tplc="310CF5FA">
      <w:start w:val="4"/>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6"/>
  </w:num>
  <w:num w:numId="2">
    <w:abstractNumId w:val="98"/>
  </w:num>
  <w:num w:numId="3">
    <w:abstractNumId w:val="65"/>
  </w:num>
  <w:num w:numId="4">
    <w:abstractNumId w:val="12"/>
  </w:num>
  <w:num w:numId="5">
    <w:abstractNumId w:val="90"/>
  </w:num>
  <w:num w:numId="6">
    <w:abstractNumId w:val="36"/>
  </w:num>
  <w:num w:numId="7">
    <w:abstractNumId w:val="38"/>
  </w:num>
  <w:num w:numId="8">
    <w:abstractNumId w:val="111"/>
  </w:num>
  <w:num w:numId="9">
    <w:abstractNumId w:val="116"/>
  </w:num>
  <w:num w:numId="10">
    <w:abstractNumId w:val="5"/>
  </w:num>
  <w:num w:numId="11">
    <w:abstractNumId w:val="3"/>
  </w:num>
  <w:num w:numId="12">
    <w:abstractNumId w:val="2"/>
  </w:num>
  <w:num w:numId="13">
    <w:abstractNumId w:val="1"/>
  </w:num>
  <w:num w:numId="14">
    <w:abstractNumId w:val="0"/>
  </w:num>
  <w:num w:numId="15">
    <w:abstractNumId w:val="51"/>
  </w:num>
  <w:num w:numId="16">
    <w:abstractNumId w:val="103"/>
  </w:num>
  <w:num w:numId="17">
    <w:abstractNumId w:val="31"/>
  </w:num>
  <w:num w:numId="18">
    <w:abstractNumId w:val="67"/>
  </w:num>
  <w:num w:numId="19">
    <w:abstractNumId w:val="33"/>
  </w:num>
  <w:num w:numId="20">
    <w:abstractNumId w:val="117"/>
  </w:num>
  <w:num w:numId="21">
    <w:abstractNumId w:val="67"/>
  </w:num>
  <w:num w:numId="22">
    <w:abstractNumId w:val="83"/>
  </w:num>
  <w:num w:numId="23">
    <w:abstractNumId w:val="58"/>
  </w:num>
  <w:num w:numId="24">
    <w:abstractNumId w:val="85"/>
  </w:num>
  <w:num w:numId="25">
    <w:abstractNumId w:val="67"/>
    <w:lvlOverride w:ilvl="0">
      <w:startOverride w:val="1"/>
    </w:lvlOverride>
  </w:num>
  <w:num w:numId="26">
    <w:abstractNumId w:val="117"/>
    <w:lvlOverride w:ilvl="0">
      <w:startOverride w:val="1"/>
    </w:lvlOverride>
  </w:num>
  <w:num w:numId="27">
    <w:abstractNumId w:val="7"/>
  </w:num>
  <w:num w:numId="28">
    <w:abstractNumId w:val="48"/>
  </w:num>
  <w:num w:numId="29">
    <w:abstractNumId w:val="8"/>
  </w:num>
  <w:num w:numId="30">
    <w:abstractNumId w:val="14"/>
  </w:num>
  <w:num w:numId="31">
    <w:abstractNumId w:val="49"/>
  </w:num>
  <w:num w:numId="32">
    <w:abstractNumId w:val="26"/>
  </w:num>
  <w:num w:numId="33">
    <w:abstractNumId w:val="105"/>
  </w:num>
  <w:num w:numId="34">
    <w:abstractNumId w:val="50"/>
  </w:num>
  <w:num w:numId="35">
    <w:abstractNumId w:val="118"/>
  </w:num>
  <w:num w:numId="36">
    <w:abstractNumId w:val="56"/>
  </w:num>
  <w:num w:numId="37">
    <w:abstractNumId w:val="117"/>
    <w:lvlOverride w:ilvl="0">
      <w:startOverride w:val="1"/>
    </w:lvlOverride>
  </w:num>
  <w:num w:numId="38">
    <w:abstractNumId w:val="117"/>
    <w:lvlOverride w:ilvl="0">
      <w:startOverride w:val="1"/>
    </w:lvlOverride>
  </w:num>
  <w:num w:numId="39">
    <w:abstractNumId w:val="117"/>
    <w:lvlOverride w:ilvl="0">
      <w:startOverride w:val="1"/>
    </w:lvlOverride>
  </w:num>
  <w:num w:numId="40">
    <w:abstractNumId w:val="72"/>
  </w:num>
  <w:num w:numId="41">
    <w:abstractNumId w:val="35"/>
  </w:num>
  <w:num w:numId="42">
    <w:abstractNumId w:val="19"/>
  </w:num>
  <w:num w:numId="43">
    <w:abstractNumId w:val="9"/>
  </w:num>
  <w:num w:numId="44">
    <w:abstractNumId w:val="87"/>
  </w:num>
  <w:num w:numId="45">
    <w:abstractNumId w:val="119"/>
  </w:num>
  <w:num w:numId="46">
    <w:abstractNumId w:val="34"/>
  </w:num>
  <w:num w:numId="47">
    <w:abstractNumId w:val="77"/>
  </w:num>
  <w:num w:numId="48">
    <w:abstractNumId w:val="6"/>
  </w:num>
  <w:num w:numId="49">
    <w:abstractNumId w:val="61"/>
  </w:num>
  <w:num w:numId="50">
    <w:abstractNumId w:val="82"/>
  </w:num>
  <w:num w:numId="51">
    <w:abstractNumId w:val="73"/>
  </w:num>
  <w:num w:numId="52">
    <w:abstractNumId w:val="107"/>
  </w:num>
  <w:num w:numId="53">
    <w:abstractNumId w:val="100"/>
  </w:num>
  <w:num w:numId="54">
    <w:abstractNumId w:val="115"/>
  </w:num>
  <w:num w:numId="55">
    <w:abstractNumId w:val="37"/>
  </w:num>
  <w:num w:numId="56">
    <w:abstractNumId w:val="84"/>
  </w:num>
  <w:num w:numId="57">
    <w:abstractNumId w:val="46"/>
  </w:num>
  <w:num w:numId="58">
    <w:abstractNumId w:val="41"/>
  </w:num>
  <w:num w:numId="59">
    <w:abstractNumId w:val="63"/>
  </w:num>
  <w:num w:numId="60">
    <w:abstractNumId w:val="99"/>
  </w:num>
  <w:num w:numId="61">
    <w:abstractNumId w:val="70"/>
  </w:num>
  <w:num w:numId="62">
    <w:abstractNumId w:val="23"/>
  </w:num>
  <w:num w:numId="63">
    <w:abstractNumId w:val="80"/>
  </w:num>
  <w:num w:numId="64">
    <w:abstractNumId w:val="45"/>
  </w:num>
  <w:num w:numId="65">
    <w:abstractNumId w:val="79"/>
  </w:num>
  <w:num w:numId="66">
    <w:abstractNumId w:val="24"/>
  </w:num>
  <w:num w:numId="67">
    <w:abstractNumId w:val="22"/>
  </w:num>
  <w:num w:numId="68">
    <w:abstractNumId w:val="112"/>
  </w:num>
  <w:num w:numId="69">
    <w:abstractNumId w:val="78"/>
  </w:num>
  <w:num w:numId="70">
    <w:abstractNumId w:val="10"/>
  </w:num>
  <w:num w:numId="71">
    <w:abstractNumId w:val="71"/>
  </w:num>
  <w:num w:numId="72">
    <w:abstractNumId w:val="95"/>
  </w:num>
  <w:num w:numId="73">
    <w:abstractNumId w:val="27"/>
  </w:num>
  <w:num w:numId="74">
    <w:abstractNumId w:val="39"/>
  </w:num>
  <w:num w:numId="75">
    <w:abstractNumId w:val="30"/>
  </w:num>
  <w:num w:numId="76">
    <w:abstractNumId w:val="29"/>
  </w:num>
  <w:num w:numId="77">
    <w:abstractNumId w:val="13"/>
  </w:num>
  <w:num w:numId="78">
    <w:abstractNumId w:val="97"/>
  </w:num>
  <w:num w:numId="79">
    <w:abstractNumId w:val="67"/>
    <w:lvlOverride w:ilvl="0">
      <w:startOverride w:val="1"/>
    </w:lvlOverride>
  </w:num>
  <w:num w:numId="80">
    <w:abstractNumId w:val="21"/>
  </w:num>
  <w:num w:numId="81">
    <w:abstractNumId w:val="42"/>
  </w:num>
  <w:num w:numId="82">
    <w:abstractNumId w:val="43"/>
  </w:num>
  <w:num w:numId="83">
    <w:abstractNumId w:val="55"/>
  </w:num>
  <w:num w:numId="84">
    <w:abstractNumId w:val="88"/>
  </w:num>
  <w:num w:numId="85">
    <w:abstractNumId w:val="57"/>
  </w:num>
  <w:num w:numId="86">
    <w:abstractNumId w:val="68"/>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3"/>
  </w:num>
  <w:num w:numId="90">
    <w:abstractNumId w:val="69"/>
  </w:num>
  <w:num w:numId="91">
    <w:abstractNumId w:val="40"/>
  </w:num>
  <w:num w:numId="92">
    <w:abstractNumId w:val="44"/>
  </w:num>
  <w:num w:numId="93">
    <w:abstractNumId w:val="89"/>
  </w:num>
  <w:num w:numId="94">
    <w:abstractNumId w:val="102"/>
  </w:num>
  <w:num w:numId="95">
    <w:abstractNumId w:val="18"/>
  </w:num>
  <w:num w:numId="96">
    <w:abstractNumId w:val="6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num>
  <w:num w:numId="10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2"/>
  </w:num>
  <w:num w:numId="102">
    <w:abstractNumId w:val="64"/>
  </w:num>
  <w:num w:numId="103">
    <w:abstractNumId w:val="104"/>
  </w:num>
  <w:num w:numId="104">
    <w:abstractNumId w:val="113"/>
  </w:num>
  <w:num w:numId="105">
    <w:abstractNumId w:val="81"/>
  </w:num>
  <w:num w:numId="106">
    <w:abstractNumId w:val="86"/>
  </w:num>
  <w:num w:numId="107">
    <w:abstractNumId w:val="28"/>
  </w:num>
  <w:num w:numId="108">
    <w:abstractNumId w:val="60"/>
  </w:num>
  <w:num w:numId="109">
    <w:abstractNumId w:val="91"/>
  </w:num>
  <w:num w:numId="110">
    <w:abstractNumId w:val="76"/>
  </w:num>
  <w:num w:numId="111">
    <w:abstractNumId w:val="110"/>
  </w:num>
  <w:num w:numId="112">
    <w:abstractNumId w:val="25"/>
  </w:num>
  <w:num w:numId="113">
    <w:abstractNumId w:val="52"/>
  </w:num>
  <w:num w:numId="1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8"/>
  </w:num>
  <w:num w:numId="116">
    <w:abstractNumId w:val="94"/>
  </w:num>
  <w:num w:numId="117">
    <w:abstractNumId w:val="32"/>
  </w:num>
  <w:num w:numId="118">
    <w:abstractNumId w:val="62"/>
  </w:num>
  <w:num w:numId="119">
    <w:abstractNumId w:val="20"/>
  </w:num>
  <w:num w:numId="120">
    <w:abstractNumId w:val="101"/>
  </w:num>
  <w:num w:numId="121">
    <w:abstractNumId w:val="1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6"/>
  </w:num>
  <w:num w:numId="1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4"/>
  </w:num>
  <w:num w:numId="127">
    <w:abstractNumId w:val="47"/>
  </w:num>
  <w:num w:numId="128">
    <w:abstractNumId w:val="17"/>
  </w:num>
  <w:num w:numId="129">
    <w:abstractNumId w:val="75"/>
  </w:num>
  <w:num w:numId="130">
    <w:abstractNumId w:val="5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D8A"/>
    <w:rsid w:val="00001A4B"/>
    <w:rsid w:val="00001AC7"/>
    <w:rsid w:val="00002120"/>
    <w:rsid w:val="0000255B"/>
    <w:rsid w:val="00003198"/>
    <w:rsid w:val="00003226"/>
    <w:rsid w:val="00003281"/>
    <w:rsid w:val="000034DA"/>
    <w:rsid w:val="00003A02"/>
    <w:rsid w:val="0000479A"/>
    <w:rsid w:val="00004D72"/>
    <w:rsid w:val="00005656"/>
    <w:rsid w:val="00005E4D"/>
    <w:rsid w:val="00005F6A"/>
    <w:rsid w:val="00006A69"/>
    <w:rsid w:val="00006BD4"/>
    <w:rsid w:val="00007529"/>
    <w:rsid w:val="00007607"/>
    <w:rsid w:val="00011326"/>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12"/>
    <w:rsid w:val="000239AB"/>
    <w:rsid w:val="00023D76"/>
    <w:rsid w:val="0002400A"/>
    <w:rsid w:val="0002453D"/>
    <w:rsid w:val="000245FB"/>
    <w:rsid w:val="00024880"/>
    <w:rsid w:val="000263B4"/>
    <w:rsid w:val="00027544"/>
    <w:rsid w:val="0003086A"/>
    <w:rsid w:val="00032B98"/>
    <w:rsid w:val="00033320"/>
    <w:rsid w:val="000338BA"/>
    <w:rsid w:val="000349D3"/>
    <w:rsid w:val="00035242"/>
    <w:rsid w:val="000364DB"/>
    <w:rsid w:val="00036E6B"/>
    <w:rsid w:val="0003712C"/>
    <w:rsid w:val="00040824"/>
    <w:rsid w:val="00040D1A"/>
    <w:rsid w:val="00041725"/>
    <w:rsid w:val="00042888"/>
    <w:rsid w:val="00042A89"/>
    <w:rsid w:val="00044C28"/>
    <w:rsid w:val="00044E23"/>
    <w:rsid w:val="000479B7"/>
    <w:rsid w:val="00047DFE"/>
    <w:rsid w:val="00051467"/>
    <w:rsid w:val="000517EE"/>
    <w:rsid w:val="00052349"/>
    <w:rsid w:val="000541A2"/>
    <w:rsid w:val="00054B98"/>
    <w:rsid w:val="00055F75"/>
    <w:rsid w:val="000567E8"/>
    <w:rsid w:val="00056A93"/>
    <w:rsid w:val="00057837"/>
    <w:rsid w:val="000607CD"/>
    <w:rsid w:val="000613AF"/>
    <w:rsid w:val="000619A5"/>
    <w:rsid w:val="00061D8C"/>
    <w:rsid w:val="000623A7"/>
    <w:rsid w:val="000628A5"/>
    <w:rsid w:val="0006317F"/>
    <w:rsid w:val="00063EB8"/>
    <w:rsid w:val="00064BD5"/>
    <w:rsid w:val="0006560C"/>
    <w:rsid w:val="0006658E"/>
    <w:rsid w:val="00066649"/>
    <w:rsid w:val="000677D6"/>
    <w:rsid w:val="000700AE"/>
    <w:rsid w:val="000700D7"/>
    <w:rsid w:val="00070192"/>
    <w:rsid w:val="00070B71"/>
    <w:rsid w:val="000710E6"/>
    <w:rsid w:val="000715C1"/>
    <w:rsid w:val="000718F6"/>
    <w:rsid w:val="00071B37"/>
    <w:rsid w:val="00073F4D"/>
    <w:rsid w:val="0007478A"/>
    <w:rsid w:val="0007541A"/>
    <w:rsid w:val="00075B04"/>
    <w:rsid w:val="0007632F"/>
    <w:rsid w:val="0007686A"/>
    <w:rsid w:val="00076A44"/>
    <w:rsid w:val="00076FA6"/>
    <w:rsid w:val="00076FF4"/>
    <w:rsid w:val="00077184"/>
    <w:rsid w:val="00081DC6"/>
    <w:rsid w:val="000825C5"/>
    <w:rsid w:val="000830B0"/>
    <w:rsid w:val="00083CF9"/>
    <w:rsid w:val="000849FF"/>
    <w:rsid w:val="00084A5D"/>
    <w:rsid w:val="00084BC2"/>
    <w:rsid w:val="00085A04"/>
    <w:rsid w:val="00086B6C"/>
    <w:rsid w:val="00087671"/>
    <w:rsid w:val="00087F08"/>
    <w:rsid w:val="00090B8C"/>
    <w:rsid w:val="0009128C"/>
    <w:rsid w:val="00091B8C"/>
    <w:rsid w:val="0009257E"/>
    <w:rsid w:val="000926A5"/>
    <w:rsid w:val="00092EBB"/>
    <w:rsid w:val="00093384"/>
    <w:rsid w:val="00093562"/>
    <w:rsid w:val="00093AC5"/>
    <w:rsid w:val="00096ADD"/>
    <w:rsid w:val="00096E43"/>
    <w:rsid w:val="00097A5C"/>
    <w:rsid w:val="000A05D9"/>
    <w:rsid w:val="000A07FB"/>
    <w:rsid w:val="000A10BF"/>
    <w:rsid w:val="000A13C9"/>
    <w:rsid w:val="000A19B3"/>
    <w:rsid w:val="000A325D"/>
    <w:rsid w:val="000A398F"/>
    <w:rsid w:val="000A4DA0"/>
    <w:rsid w:val="000A4F03"/>
    <w:rsid w:val="000A58F1"/>
    <w:rsid w:val="000A6CB8"/>
    <w:rsid w:val="000A732E"/>
    <w:rsid w:val="000B04DC"/>
    <w:rsid w:val="000B1695"/>
    <w:rsid w:val="000B1B75"/>
    <w:rsid w:val="000B226D"/>
    <w:rsid w:val="000B2E05"/>
    <w:rsid w:val="000B2EA8"/>
    <w:rsid w:val="000B2FBF"/>
    <w:rsid w:val="000B3130"/>
    <w:rsid w:val="000B3EA1"/>
    <w:rsid w:val="000B470D"/>
    <w:rsid w:val="000B491B"/>
    <w:rsid w:val="000B4DDD"/>
    <w:rsid w:val="000B6590"/>
    <w:rsid w:val="000C003E"/>
    <w:rsid w:val="000C0881"/>
    <w:rsid w:val="000C09D9"/>
    <w:rsid w:val="000C0EEB"/>
    <w:rsid w:val="000C15F7"/>
    <w:rsid w:val="000C18A8"/>
    <w:rsid w:val="000C18FB"/>
    <w:rsid w:val="000C1CC0"/>
    <w:rsid w:val="000C1F72"/>
    <w:rsid w:val="000C3B26"/>
    <w:rsid w:val="000C4BA4"/>
    <w:rsid w:val="000C4BD1"/>
    <w:rsid w:val="000C512F"/>
    <w:rsid w:val="000C604F"/>
    <w:rsid w:val="000C654F"/>
    <w:rsid w:val="000C77D2"/>
    <w:rsid w:val="000C792E"/>
    <w:rsid w:val="000C797F"/>
    <w:rsid w:val="000C7D10"/>
    <w:rsid w:val="000D0354"/>
    <w:rsid w:val="000D10E7"/>
    <w:rsid w:val="000D11AD"/>
    <w:rsid w:val="000D11B1"/>
    <w:rsid w:val="000D1F14"/>
    <w:rsid w:val="000D21F0"/>
    <w:rsid w:val="000D25F1"/>
    <w:rsid w:val="000D30E0"/>
    <w:rsid w:val="000D4226"/>
    <w:rsid w:val="000D4C62"/>
    <w:rsid w:val="000D56DC"/>
    <w:rsid w:val="000D58A8"/>
    <w:rsid w:val="000D63D2"/>
    <w:rsid w:val="000D6DDF"/>
    <w:rsid w:val="000D79A1"/>
    <w:rsid w:val="000E07C3"/>
    <w:rsid w:val="000E0819"/>
    <w:rsid w:val="000E0D7E"/>
    <w:rsid w:val="000E179D"/>
    <w:rsid w:val="000E2EAC"/>
    <w:rsid w:val="000E3461"/>
    <w:rsid w:val="000E37DA"/>
    <w:rsid w:val="000E4298"/>
    <w:rsid w:val="000E4C5E"/>
    <w:rsid w:val="000E4CBB"/>
    <w:rsid w:val="000E4FDD"/>
    <w:rsid w:val="000E5B6F"/>
    <w:rsid w:val="000E6832"/>
    <w:rsid w:val="000E69C8"/>
    <w:rsid w:val="000E6A5A"/>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274F"/>
    <w:rsid w:val="00103761"/>
    <w:rsid w:val="0010403C"/>
    <w:rsid w:val="00104395"/>
    <w:rsid w:val="00104A8C"/>
    <w:rsid w:val="00104BBD"/>
    <w:rsid w:val="001052BA"/>
    <w:rsid w:val="00105DC4"/>
    <w:rsid w:val="00106257"/>
    <w:rsid w:val="001062FB"/>
    <w:rsid w:val="001066FE"/>
    <w:rsid w:val="001069E6"/>
    <w:rsid w:val="00106E71"/>
    <w:rsid w:val="001124B2"/>
    <w:rsid w:val="00112664"/>
    <w:rsid w:val="00112D08"/>
    <w:rsid w:val="001143FB"/>
    <w:rsid w:val="001154FE"/>
    <w:rsid w:val="00115959"/>
    <w:rsid w:val="00120425"/>
    <w:rsid w:val="0012066B"/>
    <w:rsid w:val="001210D0"/>
    <w:rsid w:val="0012115B"/>
    <w:rsid w:val="00122830"/>
    <w:rsid w:val="0012352A"/>
    <w:rsid w:val="00123FB4"/>
    <w:rsid w:val="001242DA"/>
    <w:rsid w:val="00124718"/>
    <w:rsid w:val="00125693"/>
    <w:rsid w:val="0012665A"/>
    <w:rsid w:val="00126C32"/>
    <w:rsid w:val="00126C9F"/>
    <w:rsid w:val="00127B1B"/>
    <w:rsid w:val="00127B33"/>
    <w:rsid w:val="00127D43"/>
    <w:rsid w:val="00130CEB"/>
    <w:rsid w:val="00130ECD"/>
    <w:rsid w:val="00131102"/>
    <w:rsid w:val="00131461"/>
    <w:rsid w:val="001314CC"/>
    <w:rsid w:val="00131D93"/>
    <w:rsid w:val="00132614"/>
    <w:rsid w:val="00134112"/>
    <w:rsid w:val="00135385"/>
    <w:rsid w:val="001362A6"/>
    <w:rsid w:val="0013693F"/>
    <w:rsid w:val="00136B03"/>
    <w:rsid w:val="00137680"/>
    <w:rsid w:val="0013794F"/>
    <w:rsid w:val="00140C3A"/>
    <w:rsid w:val="00140EFC"/>
    <w:rsid w:val="001411A0"/>
    <w:rsid w:val="00141B9B"/>
    <w:rsid w:val="00142F7E"/>
    <w:rsid w:val="00143359"/>
    <w:rsid w:val="00143411"/>
    <w:rsid w:val="00143BD8"/>
    <w:rsid w:val="00144E97"/>
    <w:rsid w:val="00145541"/>
    <w:rsid w:val="00145584"/>
    <w:rsid w:val="001456A1"/>
    <w:rsid w:val="00145901"/>
    <w:rsid w:val="0014681C"/>
    <w:rsid w:val="00147E77"/>
    <w:rsid w:val="0015024A"/>
    <w:rsid w:val="0015164A"/>
    <w:rsid w:val="00153543"/>
    <w:rsid w:val="00153FB3"/>
    <w:rsid w:val="001557E8"/>
    <w:rsid w:val="001562A3"/>
    <w:rsid w:val="0015664F"/>
    <w:rsid w:val="00156D81"/>
    <w:rsid w:val="00156E93"/>
    <w:rsid w:val="001577C2"/>
    <w:rsid w:val="001623A5"/>
    <w:rsid w:val="001629F9"/>
    <w:rsid w:val="001630FC"/>
    <w:rsid w:val="001667D2"/>
    <w:rsid w:val="0016683C"/>
    <w:rsid w:val="00166A3C"/>
    <w:rsid w:val="00166AA5"/>
    <w:rsid w:val="00170596"/>
    <w:rsid w:val="00170EEB"/>
    <w:rsid w:val="0017120A"/>
    <w:rsid w:val="00172DFB"/>
    <w:rsid w:val="00174347"/>
    <w:rsid w:val="00174CB3"/>
    <w:rsid w:val="00175584"/>
    <w:rsid w:val="00177644"/>
    <w:rsid w:val="00177B7F"/>
    <w:rsid w:val="00180C71"/>
    <w:rsid w:val="00180E31"/>
    <w:rsid w:val="00181022"/>
    <w:rsid w:val="0018223F"/>
    <w:rsid w:val="00182495"/>
    <w:rsid w:val="001829A8"/>
    <w:rsid w:val="001833FA"/>
    <w:rsid w:val="00183769"/>
    <w:rsid w:val="00183AEA"/>
    <w:rsid w:val="00183C2C"/>
    <w:rsid w:val="001846FB"/>
    <w:rsid w:val="00184DC8"/>
    <w:rsid w:val="0018595C"/>
    <w:rsid w:val="001862CF"/>
    <w:rsid w:val="001873AB"/>
    <w:rsid w:val="001914D9"/>
    <w:rsid w:val="00191D14"/>
    <w:rsid w:val="00192017"/>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46D7"/>
    <w:rsid w:val="001A4A4F"/>
    <w:rsid w:val="001A4AFF"/>
    <w:rsid w:val="001A4EBA"/>
    <w:rsid w:val="001A5159"/>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6F09"/>
    <w:rsid w:val="001C70F1"/>
    <w:rsid w:val="001C7FE3"/>
    <w:rsid w:val="001D0AA9"/>
    <w:rsid w:val="001D17BF"/>
    <w:rsid w:val="001D1960"/>
    <w:rsid w:val="001D1F68"/>
    <w:rsid w:val="001D229F"/>
    <w:rsid w:val="001D42F9"/>
    <w:rsid w:val="001D4533"/>
    <w:rsid w:val="001D47C6"/>
    <w:rsid w:val="001D5677"/>
    <w:rsid w:val="001D5720"/>
    <w:rsid w:val="001D66C3"/>
    <w:rsid w:val="001D671B"/>
    <w:rsid w:val="001D6736"/>
    <w:rsid w:val="001D6983"/>
    <w:rsid w:val="001D6C1F"/>
    <w:rsid w:val="001D7972"/>
    <w:rsid w:val="001E0912"/>
    <w:rsid w:val="001E1FC8"/>
    <w:rsid w:val="001E2026"/>
    <w:rsid w:val="001E2460"/>
    <w:rsid w:val="001E3102"/>
    <w:rsid w:val="001E3AC7"/>
    <w:rsid w:val="001E3C5C"/>
    <w:rsid w:val="001E4213"/>
    <w:rsid w:val="001E4906"/>
    <w:rsid w:val="001E567C"/>
    <w:rsid w:val="001E6B60"/>
    <w:rsid w:val="001E6BB4"/>
    <w:rsid w:val="001E7547"/>
    <w:rsid w:val="001E7AAB"/>
    <w:rsid w:val="001E7B29"/>
    <w:rsid w:val="001F036A"/>
    <w:rsid w:val="001F1149"/>
    <w:rsid w:val="001F21C9"/>
    <w:rsid w:val="001F2365"/>
    <w:rsid w:val="001F2B5C"/>
    <w:rsid w:val="001F33C5"/>
    <w:rsid w:val="001F34A8"/>
    <w:rsid w:val="001F3974"/>
    <w:rsid w:val="001F3EB9"/>
    <w:rsid w:val="001F55BC"/>
    <w:rsid w:val="001F562B"/>
    <w:rsid w:val="001F5D6F"/>
    <w:rsid w:val="001F5E6A"/>
    <w:rsid w:val="001F5FA4"/>
    <w:rsid w:val="001F61FD"/>
    <w:rsid w:val="001F7087"/>
    <w:rsid w:val="001F762F"/>
    <w:rsid w:val="00201F49"/>
    <w:rsid w:val="002027F5"/>
    <w:rsid w:val="00204087"/>
    <w:rsid w:val="0020573D"/>
    <w:rsid w:val="00207112"/>
    <w:rsid w:val="00207DF7"/>
    <w:rsid w:val="002105B3"/>
    <w:rsid w:val="002106C7"/>
    <w:rsid w:val="00210E91"/>
    <w:rsid w:val="002118E6"/>
    <w:rsid w:val="00213435"/>
    <w:rsid w:val="002157FF"/>
    <w:rsid w:val="00215B40"/>
    <w:rsid w:val="002171B4"/>
    <w:rsid w:val="0021728D"/>
    <w:rsid w:val="00217F0E"/>
    <w:rsid w:val="00222EAA"/>
    <w:rsid w:val="002233DA"/>
    <w:rsid w:val="00224525"/>
    <w:rsid w:val="002255E0"/>
    <w:rsid w:val="002265BB"/>
    <w:rsid w:val="00226901"/>
    <w:rsid w:val="00226F8F"/>
    <w:rsid w:val="0022708B"/>
    <w:rsid w:val="00227320"/>
    <w:rsid w:val="00227CD5"/>
    <w:rsid w:val="00230D25"/>
    <w:rsid w:val="00231A02"/>
    <w:rsid w:val="00235451"/>
    <w:rsid w:val="00235FA7"/>
    <w:rsid w:val="00235FAC"/>
    <w:rsid w:val="00240290"/>
    <w:rsid w:val="00240968"/>
    <w:rsid w:val="00240D7E"/>
    <w:rsid w:val="00241BCB"/>
    <w:rsid w:val="00242087"/>
    <w:rsid w:val="0024252E"/>
    <w:rsid w:val="002427F8"/>
    <w:rsid w:val="00243374"/>
    <w:rsid w:val="00243F20"/>
    <w:rsid w:val="00244312"/>
    <w:rsid w:val="00245C6E"/>
    <w:rsid w:val="00246ADB"/>
    <w:rsid w:val="00246CF7"/>
    <w:rsid w:val="00247DD3"/>
    <w:rsid w:val="0025040A"/>
    <w:rsid w:val="00251A34"/>
    <w:rsid w:val="002520D1"/>
    <w:rsid w:val="00252F6B"/>
    <w:rsid w:val="002535E2"/>
    <w:rsid w:val="00253746"/>
    <w:rsid w:val="00253E04"/>
    <w:rsid w:val="00254749"/>
    <w:rsid w:val="00254910"/>
    <w:rsid w:val="0025494A"/>
    <w:rsid w:val="00254B48"/>
    <w:rsid w:val="00257414"/>
    <w:rsid w:val="002577E8"/>
    <w:rsid w:val="00257BFB"/>
    <w:rsid w:val="00257F85"/>
    <w:rsid w:val="00260BF4"/>
    <w:rsid w:val="00260E9F"/>
    <w:rsid w:val="0026136C"/>
    <w:rsid w:val="002627E7"/>
    <w:rsid w:val="00262C15"/>
    <w:rsid w:val="00262E02"/>
    <w:rsid w:val="002632E2"/>
    <w:rsid w:val="00263BB4"/>
    <w:rsid w:val="002646BA"/>
    <w:rsid w:val="00265135"/>
    <w:rsid w:val="00267581"/>
    <w:rsid w:val="00267867"/>
    <w:rsid w:val="0026797C"/>
    <w:rsid w:val="00270184"/>
    <w:rsid w:val="00270712"/>
    <w:rsid w:val="002708D2"/>
    <w:rsid w:val="00270BA8"/>
    <w:rsid w:val="00270D5D"/>
    <w:rsid w:val="00271166"/>
    <w:rsid w:val="002711D7"/>
    <w:rsid w:val="0027378F"/>
    <w:rsid w:val="00275D46"/>
    <w:rsid w:val="00276016"/>
    <w:rsid w:val="0027613F"/>
    <w:rsid w:val="00276979"/>
    <w:rsid w:val="00276D96"/>
    <w:rsid w:val="00277D01"/>
    <w:rsid w:val="002806FC"/>
    <w:rsid w:val="00280BE0"/>
    <w:rsid w:val="00280F62"/>
    <w:rsid w:val="00281085"/>
    <w:rsid w:val="002810EB"/>
    <w:rsid w:val="002830C4"/>
    <w:rsid w:val="00283FA1"/>
    <w:rsid w:val="00284826"/>
    <w:rsid w:val="0028522F"/>
    <w:rsid w:val="002863D4"/>
    <w:rsid w:val="00286838"/>
    <w:rsid w:val="00286927"/>
    <w:rsid w:val="00287195"/>
    <w:rsid w:val="00287363"/>
    <w:rsid w:val="00287C5B"/>
    <w:rsid w:val="00291035"/>
    <w:rsid w:val="002917B6"/>
    <w:rsid w:val="00291843"/>
    <w:rsid w:val="00291C7E"/>
    <w:rsid w:val="00292A45"/>
    <w:rsid w:val="00292B89"/>
    <w:rsid w:val="00292DF2"/>
    <w:rsid w:val="002930BE"/>
    <w:rsid w:val="00293B27"/>
    <w:rsid w:val="0029500F"/>
    <w:rsid w:val="00296872"/>
    <w:rsid w:val="00296E98"/>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835"/>
    <w:rsid w:val="002B3E90"/>
    <w:rsid w:val="002B4046"/>
    <w:rsid w:val="002B40CD"/>
    <w:rsid w:val="002B59F9"/>
    <w:rsid w:val="002B5A71"/>
    <w:rsid w:val="002B5B0F"/>
    <w:rsid w:val="002B7165"/>
    <w:rsid w:val="002B7410"/>
    <w:rsid w:val="002C0CC5"/>
    <w:rsid w:val="002C15E0"/>
    <w:rsid w:val="002C1947"/>
    <w:rsid w:val="002C25D8"/>
    <w:rsid w:val="002C308B"/>
    <w:rsid w:val="002C3D68"/>
    <w:rsid w:val="002C435B"/>
    <w:rsid w:val="002C4936"/>
    <w:rsid w:val="002C5721"/>
    <w:rsid w:val="002C61A9"/>
    <w:rsid w:val="002C6E8A"/>
    <w:rsid w:val="002C7790"/>
    <w:rsid w:val="002D11FA"/>
    <w:rsid w:val="002D1C8C"/>
    <w:rsid w:val="002D2B11"/>
    <w:rsid w:val="002D348A"/>
    <w:rsid w:val="002D4B7F"/>
    <w:rsid w:val="002D4EF5"/>
    <w:rsid w:val="002D5A15"/>
    <w:rsid w:val="002D5D19"/>
    <w:rsid w:val="002D6145"/>
    <w:rsid w:val="002D632E"/>
    <w:rsid w:val="002D68B4"/>
    <w:rsid w:val="002D6F71"/>
    <w:rsid w:val="002D7CDD"/>
    <w:rsid w:val="002E2DCB"/>
    <w:rsid w:val="002E392B"/>
    <w:rsid w:val="002E3E76"/>
    <w:rsid w:val="002E4684"/>
    <w:rsid w:val="002E4934"/>
    <w:rsid w:val="002E5434"/>
    <w:rsid w:val="002E599F"/>
    <w:rsid w:val="002E6C97"/>
    <w:rsid w:val="002F1179"/>
    <w:rsid w:val="002F145B"/>
    <w:rsid w:val="002F1464"/>
    <w:rsid w:val="002F15A8"/>
    <w:rsid w:val="002F1FE6"/>
    <w:rsid w:val="002F3148"/>
    <w:rsid w:val="002F33B6"/>
    <w:rsid w:val="002F4234"/>
    <w:rsid w:val="002F4E52"/>
    <w:rsid w:val="002F51DC"/>
    <w:rsid w:val="002F78F4"/>
    <w:rsid w:val="002F7ED1"/>
    <w:rsid w:val="00300D76"/>
    <w:rsid w:val="00301462"/>
    <w:rsid w:val="00301BF2"/>
    <w:rsid w:val="003035C4"/>
    <w:rsid w:val="00303AF4"/>
    <w:rsid w:val="003041B6"/>
    <w:rsid w:val="0030492B"/>
    <w:rsid w:val="00305048"/>
    <w:rsid w:val="0030666F"/>
    <w:rsid w:val="00307C2A"/>
    <w:rsid w:val="00307D99"/>
    <w:rsid w:val="00310715"/>
    <w:rsid w:val="00311194"/>
    <w:rsid w:val="00311B7A"/>
    <w:rsid w:val="00312CF2"/>
    <w:rsid w:val="00314B1E"/>
    <w:rsid w:val="003154FC"/>
    <w:rsid w:val="003167EC"/>
    <w:rsid w:val="00316FDB"/>
    <w:rsid w:val="003202CE"/>
    <w:rsid w:val="00320776"/>
    <w:rsid w:val="00321572"/>
    <w:rsid w:val="0032226C"/>
    <w:rsid w:val="003222B4"/>
    <w:rsid w:val="003222B7"/>
    <w:rsid w:val="00323997"/>
    <w:rsid w:val="00323BB5"/>
    <w:rsid w:val="00323F2D"/>
    <w:rsid w:val="00324154"/>
    <w:rsid w:val="00324218"/>
    <w:rsid w:val="00324298"/>
    <w:rsid w:val="00324B58"/>
    <w:rsid w:val="00325130"/>
    <w:rsid w:val="003253DF"/>
    <w:rsid w:val="00325C8C"/>
    <w:rsid w:val="00326B6E"/>
    <w:rsid w:val="00327118"/>
    <w:rsid w:val="0032782F"/>
    <w:rsid w:val="00327EE7"/>
    <w:rsid w:val="0033076F"/>
    <w:rsid w:val="003311F9"/>
    <w:rsid w:val="00331DC8"/>
    <w:rsid w:val="00332480"/>
    <w:rsid w:val="00333951"/>
    <w:rsid w:val="00334AD6"/>
    <w:rsid w:val="00334C70"/>
    <w:rsid w:val="00335042"/>
    <w:rsid w:val="00335874"/>
    <w:rsid w:val="00340EAC"/>
    <w:rsid w:val="00341A7C"/>
    <w:rsid w:val="00341D63"/>
    <w:rsid w:val="00342173"/>
    <w:rsid w:val="0034234A"/>
    <w:rsid w:val="00342763"/>
    <w:rsid w:val="00342BFD"/>
    <w:rsid w:val="00343AC5"/>
    <w:rsid w:val="00344DB6"/>
    <w:rsid w:val="00345AEF"/>
    <w:rsid w:val="00346029"/>
    <w:rsid w:val="003463F4"/>
    <w:rsid w:val="00347EB0"/>
    <w:rsid w:val="00350E0E"/>
    <w:rsid w:val="00351D99"/>
    <w:rsid w:val="0035208A"/>
    <w:rsid w:val="003523D1"/>
    <w:rsid w:val="0035279A"/>
    <w:rsid w:val="003543AA"/>
    <w:rsid w:val="00354643"/>
    <w:rsid w:val="00354FB5"/>
    <w:rsid w:val="0035556F"/>
    <w:rsid w:val="00355B92"/>
    <w:rsid w:val="00356419"/>
    <w:rsid w:val="00357253"/>
    <w:rsid w:val="00357D5A"/>
    <w:rsid w:val="0036151C"/>
    <w:rsid w:val="00361A5F"/>
    <w:rsid w:val="00361E4F"/>
    <w:rsid w:val="003624BA"/>
    <w:rsid w:val="00362512"/>
    <w:rsid w:val="00363135"/>
    <w:rsid w:val="003631A2"/>
    <w:rsid w:val="00363715"/>
    <w:rsid w:val="00364821"/>
    <w:rsid w:val="003648F4"/>
    <w:rsid w:val="00366649"/>
    <w:rsid w:val="003668BD"/>
    <w:rsid w:val="00366938"/>
    <w:rsid w:val="003679F7"/>
    <w:rsid w:val="00370803"/>
    <w:rsid w:val="00370D68"/>
    <w:rsid w:val="00370F64"/>
    <w:rsid w:val="00372A65"/>
    <w:rsid w:val="00372D4B"/>
    <w:rsid w:val="00373246"/>
    <w:rsid w:val="003735A7"/>
    <w:rsid w:val="00373FCB"/>
    <w:rsid w:val="0037492B"/>
    <w:rsid w:val="00375198"/>
    <w:rsid w:val="0037569C"/>
    <w:rsid w:val="00375CAA"/>
    <w:rsid w:val="0037724B"/>
    <w:rsid w:val="0037740C"/>
    <w:rsid w:val="00380062"/>
    <w:rsid w:val="00380FD8"/>
    <w:rsid w:val="003812FF"/>
    <w:rsid w:val="0038145C"/>
    <w:rsid w:val="003817E3"/>
    <w:rsid w:val="003820D0"/>
    <w:rsid w:val="00383204"/>
    <w:rsid w:val="003837FA"/>
    <w:rsid w:val="00383803"/>
    <w:rsid w:val="00383805"/>
    <w:rsid w:val="00383C01"/>
    <w:rsid w:val="00383E4A"/>
    <w:rsid w:val="00383EDE"/>
    <w:rsid w:val="00384423"/>
    <w:rsid w:val="00384B05"/>
    <w:rsid w:val="00385BAE"/>
    <w:rsid w:val="0038648C"/>
    <w:rsid w:val="0038681D"/>
    <w:rsid w:val="00387732"/>
    <w:rsid w:val="00387A09"/>
    <w:rsid w:val="00387E5E"/>
    <w:rsid w:val="00387F8E"/>
    <w:rsid w:val="0039050E"/>
    <w:rsid w:val="00390AAC"/>
    <w:rsid w:val="00390ED6"/>
    <w:rsid w:val="0039108C"/>
    <w:rsid w:val="0039198C"/>
    <w:rsid w:val="0039203C"/>
    <w:rsid w:val="003924A9"/>
    <w:rsid w:val="00393097"/>
    <w:rsid w:val="003932F7"/>
    <w:rsid w:val="00393575"/>
    <w:rsid w:val="00393E6B"/>
    <w:rsid w:val="00396520"/>
    <w:rsid w:val="00396550"/>
    <w:rsid w:val="00396873"/>
    <w:rsid w:val="003969A1"/>
    <w:rsid w:val="0039718C"/>
    <w:rsid w:val="00397BBE"/>
    <w:rsid w:val="003A1D9B"/>
    <w:rsid w:val="003A2AB2"/>
    <w:rsid w:val="003A4185"/>
    <w:rsid w:val="003A51A2"/>
    <w:rsid w:val="003A52F9"/>
    <w:rsid w:val="003A5FD1"/>
    <w:rsid w:val="003A6559"/>
    <w:rsid w:val="003A6F1F"/>
    <w:rsid w:val="003A6F6F"/>
    <w:rsid w:val="003A7093"/>
    <w:rsid w:val="003B081F"/>
    <w:rsid w:val="003B12C1"/>
    <w:rsid w:val="003B1489"/>
    <w:rsid w:val="003B23A2"/>
    <w:rsid w:val="003B2508"/>
    <w:rsid w:val="003B2930"/>
    <w:rsid w:val="003B32F3"/>
    <w:rsid w:val="003B36D9"/>
    <w:rsid w:val="003B3DB8"/>
    <w:rsid w:val="003B40F2"/>
    <w:rsid w:val="003B4CCE"/>
    <w:rsid w:val="003B505D"/>
    <w:rsid w:val="003B5F24"/>
    <w:rsid w:val="003B6024"/>
    <w:rsid w:val="003B6855"/>
    <w:rsid w:val="003B6DF0"/>
    <w:rsid w:val="003B78C5"/>
    <w:rsid w:val="003B7A39"/>
    <w:rsid w:val="003B7F9C"/>
    <w:rsid w:val="003C028E"/>
    <w:rsid w:val="003C258F"/>
    <w:rsid w:val="003C3F89"/>
    <w:rsid w:val="003C4846"/>
    <w:rsid w:val="003C6592"/>
    <w:rsid w:val="003C68AA"/>
    <w:rsid w:val="003C755D"/>
    <w:rsid w:val="003D12B0"/>
    <w:rsid w:val="003D15D9"/>
    <w:rsid w:val="003D4B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2873"/>
    <w:rsid w:val="003F3E46"/>
    <w:rsid w:val="003F4362"/>
    <w:rsid w:val="003F44AA"/>
    <w:rsid w:val="003F65BA"/>
    <w:rsid w:val="003F7D8C"/>
    <w:rsid w:val="003F7EA8"/>
    <w:rsid w:val="00400B94"/>
    <w:rsid w:val="0040142F"/>
    <w:rsid w:val="00401A7C"/>
    <w:rsid w:val="00402412"/>
    <w:rsid w:val="0040281D"/>
    <w:rsid w:val="0040286C"/>
    <w:rsid w:val="004030D3"/>
    <w:rsid w:val="0040314D"/>
    <w:rsid w:val="004041C0"/>
    <w:rsid w:val="0040551C"/>
    <w:rsid w:val="004070FA"/>
    <w:rsid w:val="00407F90"/>
    <w:rsid w:val="0041084F"/>
    <w:rsid w:val="0041126B"/>
    <w:rsid w:val="00411533"/>
    <w:rsid w:val="0041176E"/>
    <w:rsid w:val="00413248"/>
    <w:rsid w:val="00414F42"/>
    <w:rsid w:val="00414F6C"/>
    <w:rsid w:val="00416DD3"/>
    <w:rsid w:val="0041777C"/>
    <w:rsid w:val="00420437"/>
    <w:rsid w:val="00422755"/>
    <w:rsid w:val="0042290B"/>
    <w:rsid w:val="00423BEA"/>
    <w:rsid w:val="00423E7B"/>
    <w:rsid w:val="004250D7"/>
    <w:rsid w:val="004253D9"/>
    <w:rsid w:val="00427006"/>
    <w:rsid w:val="00432264"/>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21F2"/>
    <w:rsid w:val="0044279C"/>
    <w:rsid w:val="0044506D"/>
    <w:rsid w:val="0044670D"/>
    <w:rsid w:val="0044721B"/>
    <w:rsid w:val="004523E9"/>
    <w:rsid w:val="0045265A"/>
    <w:rsid w:val="00452782"/>
    <w:rsid w:val="00453CCB"/>
    <w:rsid w:val="0045455F"/>
    <w:rsid w:val="00454BDD"/>
    <w:rsid w:val="00456685"/>
    <w:rsid w:val="00456B29"/>
    <w:rsid w:val="00456FC8"/>
    <w:rsid w:val="00457BFC"/>
    <w:rsid w:val="00457C14"/>
    <w:rsid w:val="00460BDC"/>
    <w:rsid w:val="00461081"/>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3BD3"/>
    <w:rsid w:val="004745F2"/>
    <w:rsid w:val="0047504C"/>
    <w:rsid w:val="0047508E"/>
    <w:rsid w:val="00475230"/>
    <w:rsid w:val="00475965"/>
    <w:rsid w:val="00475F78"/>
    <w:rsid w:val="00477DFD"/>
    <w:rsid w:val="00480E55"/>
    <w:rsid w:val="00481474"/>
    <w:rsid w:val="004822E9"/>
    <w:rsid w:val="00482DEA"/>
    <w:rsid w:val="00482F57"/>
    <w:rsid w:val="004839B2"/>
    <w:rsid w:val="00484C83"/>
    <w:rsid w:val="004852F5"/>
    <w:rsid w:val="00485AD1"/>
    <w:rsid w:val="0048635D"/>
    <w:rsid w:val="00490DA8"/>
    <w:rsid w:val="00491344"/>
    <w:rsid w:val="00491FDC"/>
    <w:rsid w:val="00492F72"/>
    <w:rsid w:val="00493102"/>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7604"/>
    <w:rsid w:val="004A79CA"/>
    <w:rsid w:val="004B0723"/>
    <w:rsid w:val="004B1559"/>
    <w:rsid w:val="004B1708"/>
    <w:rsid w:val="004B170D"/>
    <w:rsid w:val="004B3604"/>
    <w:rsid w:val="004B4D99"/>
    <w:rsid w:val="004B50E7"/>
    <w:rsid w:val="004B525D"/>
    <w:rsid w:val="004C0D10"/>
    <w:rsid w:val="004C1AE1"/>
    <w:rsid w:val="004C23B0"/>
    <w:rsid w:val="004C2F12"/>
    <w:rsid w:val="004C3557"/>
    <w:rsid w:val="004C3A0A"/>
    <w:rsid w:val="004C5155"/>
    <w:rsid w:val="004C5445"/>
    <w:rsid w:val="004C62A0"/>
    <w:rsid w:val="004C72A9"/>
    <w:rsid w:val="004D007E"/>
    <w:rsid w:val="004D01EC"/>
    <w:rsid w:val="004D166C"/>
    <w:rsid w:val="004D22E0"/>
    <w:rsid w:val="004D2489"/>
    <w:rsid w:val="004D3054"/>
    <w:rsid w:val="004D6EAD"/>
    <w:rsid w:val="004E18C5"/>
    <w:rsid w:val="004E1B6C"/>
    <w:rsid w:val="004E23A6"/>
    <w:rsid w:val="004E4FB2"/>
    <w:rsid w:val="004E5941"/>
    <w:rsid w:val="004E5965"/>
    <w:rsid w:val="004E5D72"/>
    <w:rsid w:val="004E657C"/>
    <w:rsid w:val="004E6C5F"/>
    <w:rsid w:val="004E794C"/>
    <w:rsid w:val="004E7A0B"/>
    <w:rsid w:val="004F0205"/>
    <w:rsid w:val="004F0C58"/>
    <w:rsid w:val="004F23C0"/>
    <w:rsid w:val="004F3979"/>
    <w:rsid w:val="004F42AC"/>
    <w:rsid w:val="004F5206"/>
    <w:rsid w:val="004F5A3E"/>
    <w:rsid w:val="004F6B4A"/>
    <w:rsid w:val="004F70DC"/>
    <w:rsid w:val="004F710E"/>
    <w:rsid w:val="004F7605"/>
    <w:rsid w:val="0050327F"/>
    <w:rsid w:val="0050359B"/>
    <w:rsid w:val="00505476"/>
    <w:rsid w:val="005059E4"/>
    <w:rsid w:val="00505AC5"/>
    <w:rsid w:val="00510EF0"/>
    <w:rsid w:val="00511392"/>
    <w:rsid w:val="0051215E"/>
    <w:rsid w:val="00512513"/>
    <w:rsid w:val="00514369"/>
    <w:rsid w:val="005148F1"/>
    <w:rsid w:val="0051515F"/>
    <w:rsid w:val="005153CF"/>
    <w:rsid w:val="005153D0"/>
    <w:rsid w:val="00515DE9"/>
    <w:rsid w:val="00516BF2"/>
    <w:rsid w:val="005170F8"/>
    <w:rsid w:val="005179A7"/>
    <w:rsid w:val="00517A1E"/>
    <w:rsid w:val="00517A6F"/>
    <w:rsid w:val="00517FB1"/>
    <w:rsid w:val="00517FEE"/>
    <w:rsid w:val="005209B5"/>
    <w:rsid w:val="005209BD"/>
    <w:rsid w:val="00521A6B"/>
    <w:rsid w:val="00523451"/>
    <w:rsid w:val="00523AA9"/>
    <w:rsid w:val="00525983"/>
    <w:rsid w:val="005259C2"/>
    <w:rsid w:val="005262B1"/>
    <w:rsid w:val="005265D0"/>
    <w:rsid w:val="0052745D"/>
    <w:rsid w:val="005301AA"/>
    <w:rsid w:val="0053044C"/>
    <w:rsid w:val="0053125B"/>
    <w:rsid w:val="0053222F"/>
    <w:rsid w:val="00533783"/>
    <w:rsid w:val="00534609"/>
    <w:rsid w:val="0053473F"/>
    <w:rsid w:val="0053485D"/>
    <w:rsid w:val="005348C5"/>
    <w:rsid w:val="0053592A"/>
    <w:rsid w:val="005400E7"/>
    <w:rsid w:val="00540F06"/>
    <w:rsid w:val="0054119A"/>
    <w:rsid w:val="00541B49"/>
    <w:rsid w:val="00544FEA"/>
    <w:rsid w:val="0054541F"/>
    <w:rsid w:val="005454D7"/>
    <w:rsid w:val="00545A14"/>
    <w:rsid w:val="0054617B"/>
    <w:rsid w:val="00546274"/>
    <w:rsid w:val="0054694E"/>
    <w:rsid w:val="00547DA9"/>
    <w:rsid w:val="005503BD"/>
    <w:rsid w:val="0055195B"/>
    <w:rsid w:val="00551D28"/>
    <w:rsid w:val="00552D8F"/>
    <w:rsid w:val="00553A81"/>
    <w:rsid w:val="005548E3"/>
    <w:rsid w:val="00555111"/>
    <w:rsid w:val="00555868"/>
    <w:rsid w:val="00555E66"/>
    <w:rsid w:val="00555F35"/>
    <w:rsid w:val="0055771B"/>
    <w:rsid w:val="0056190D"/>
    <w:rsid w:val="00561C9F"/>
    <w:rsid w:val="00561EB0"/>
    <w:rsid w:val="00562521"/>
    <w:rsid w:val="00562B40"/>
    <w:rsid w:val="00563038"/>
    <w:rsid w:val="00564F3A"/>
    <w:rsid w:val="00564FD5"/>
    <w:rsid w:val="005658BA"/>
    <w:rsid w:val="00565A62"/>
    <w:rsid w:val="00566765"/>
    <w:rsid w:val="005671C9"/>
    <w:rsid w:val="00567EE6"/>
    <w:rsid w:val="0057037C"/>
    <w:rsid w:val="005715DF"/>
    <w:rsid w:val="00571E96"/>
    <w:rsid w:val="00573DC1"/>
    <w:rsid w:val="00574259"/>
    <w:rsid w:val="00574A4B"/>
    <w:rsid w:val="0057657E"/>
    <w:rsid w:val="00576926"/>
    <w:rsid w:val="005779D8"/>
    <w:rsid w:val="00580CAA"/>
    <w:rsid w:val="0058233C"/>
    <w:rsid w:val="00582596"/>
    <w:rsid w:val="00582A5C"/>
    <w:rsid w:val="00582AF3"/>
    <w:rsid w:val="00582E90"/>
    <w:rsid w:val="005838AB"/>
    <w:rsid w:val="005839F0"/>
    <w:rsid w:val="0058790C"/>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5F65"/>
    <w:rsid w:val="005A675D"/>
    <w:rsid w:val="005A6AE1"/>
    <w:rsid w:val="005A773B"/>
    <w:rsid w:val="005B0E98"/>
    <w:rsid w:val="005B1082"/>
    <w:rsid w:val="005B1CC2"/>
    <w:rsid w:val="005B2257"/>
    <w:rsid w:val="005B2E86"/>
    <w:rsid w:val="005B3515"/>
    <w:rsid w:val="005B39FC"/>
    <w:rsid w:val="005B4FE6"/>
    <w:rsid w:val="005B54A4"/>
    <w:rsid w:val="005B5BF3"/>
    <w:rsid w:val="005B7C57"/>
    <w:rsid w:val="005C0737"/>
    <w:rsid w:val="005C0E56"/>
    <w:rsid w:val="005C1565"/>
    <w:rsid w:val="005C1ED2"/>
    <w:rsid w:val="005C2CF7"/>
    <w:rsid w:val="005C4433"/>
    <w:rsid w:val="005C4601"/>
    <w:rsid w:val="005C510F"/>
    <w:rsid w:val="005C653F"/>
    <w:rsid w:val="005C7663"/>
    <w:rsid w:val="005C7C12"/>
    <w:rsid w:val="005D00E5"/>
    <w:rsid w:val="005D0190"/>
    <w:rsid w:val="005D1332"/>
    <w:rsid w:val="005D1696"/>
    <w:rsid w:val="005D1D3A"/>
    <w:rsid w:val="005D1D90"/>
    <w:rsid w:val="005D213A"/>
    <w:rsid w:val="005D2A61"/>
    <w:rsid w:val="005D3F59"/>
    <w:rsid w:val="005D49DF"/>
    <w:rsid w:val="005D4AAE"/>
    <w:rsid w:val="005E086D"/>
    <w:rsid w:val="005E0AF6"/>
    <w:rsid w:val="005E10DE"/>
    <w:rsid w:val="005E219F"/>
    <w:rsid w:val="005E2290"/>
    <w:rsid w:val="005E2E81"/>
    <w:rsid w:val="005E4EAF"/>
    <w:rsid w:val="005E5DB8"/>
    <w:rsid w:val="005E6546"/>
    <w:rsid w:val="005E655D"/>
    <w:rsid w:val="005E72B9"/>
    <w:rsid w:val="005E777A"/>
    <w:rsid w:val="005E783E"/>
    <w:rsid w:val="005F04F3"/>
    <w:rsid w:val="005F0DBE"/>
    <w:rsid w:val="005F15F4"/>
    <w:rsid w:val="005F34EE"/>
    <w:rsid w:val="005F4474"/>
    <w:rsid w:val="005F48FD"/>
    <w:rsid w:val="005F57DD"/>
    <w:rsid w:val="005F5AC1"/>
    <w:rsid w:val="005F5CA0"/>
    <w:rsid w:val="005F6088"/>
    <w:rsid w:val="005F69C5"/>
    <w:rsid w:val="005F6F66"/>
    <w:rsid w:val="005F7337"/>
    <w:rsid w:val="005F7CC7"/>
    <w:rsid w:val="006017BC"/>
    <w:rsid w:val="00601A10"/>
    <w:rsid w:val="00602C9C"/>
    <w:rsid w:val="00602EE2"/>
    <w:rsid w:val="00603DA5"/>
    <w:rsid w:val="00604D4B"/>
    <w:rsid w:val="006054FB"/>
    <w:rsid w:val="00605547"/>
    <w:rsid w:val="0060673F"/>
    <w:rsid w:val="00607262"/>
    <w:rsid w:val="006072CA"/>
    <w:rsid w:val="006106E5"/>
    <w:rsid w:val="00610B91"/>
    <w:rsid w:val="00611BE8"/>
    <w:rsid w:val="00614C6B"/>
    <w:rsid w:val="00616F9B"/>
    <w:rsid w:val="00617C90"/>
    <w:rsid w:val="006206C9"/>
    <w:rsid w:val="0062079A"/>
    <w:rsid w:val="006218BC"/>
    <w:rsid w:val="00623780"/>
    <w:rsid w:val="00623AC4"/>
    <w:rsid w:val="00624698"/>
    <w:rsid w:val="006247AD"/>
    <w:rsid w:val="00624CE9"/>
    <w:rsid w:val="00624D31"/>
    <w:rsid w:val="00624D8C"/>
    <w:rsid w:val="00625383"/>
    <w:rsid w:val="0062693F"/>
    <w:rsid w:val="00626AA0"/>
    <w:rsid w:val="00627E9C"/>
    <w:rsid w:val="00627F7A"/>
    <w:rsid w:val="00630CC6"/>
    <w:rsid w:val="00631F3A"/>
    <w:rsid w:val="006321D5"/>
    <w:rsid w:val="006329F2"/>
    <w:rsid w:val="00632A92"/>
    <w:rsid w:val="00633506"/>
    <w:rsid w:val="00633BE6"/>
    <w:rsid w:val="00633FC4"/>
    <w:rsid w:val="00634C2D"/>
    <w:rsid w:val="00635E9E"/>
    <w:rsid w:val="00636F0B"/>
    <w:rsid w:val="00637812"/>
    <w:rsid w:val="00637FDC"/>
    <w:rsid w:val="0064001E"/>
    <w:rsid w:val="0064102A"/>
    <w:rsid w:val="00641CBF"/>
    <w:rsid w:val="00641E4C"/>
    <w:rsid w:val="0064212D"/>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C42"/>
    <w:rsid w:val="006566B3"/>
    <w:rsid w:val="0065715F"/>
    <w:rsid w:val="00660396"/>
    <w:rsid w:val="00660400"/>
    <w:rsid w:val="00660D1C"/>
    <w:rsid w:val="00661805"/>
    <w:rsid w:val="006618D3"/>
    <w:rsid w:val="00662278"/>
    <w:rsid w:val="00662444"/>
    <w:rsid w:val="00662F6A"/>
    <w:rsid w:val="00663433"/>
    <w:rsid w:val="00664742"/>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4068"/>
    <w:rsid w:val="006869B2"/>
    <w:rsid w:val="00687556"/>
    <w:rsid w:val="006900F8"/>
    <w:rsid w:val="006909A3"/>
    <w:rsid w:val="006912EC"/>
    <w:rsid w:val="00694B45"/>
    <w:rsid w:val="0069580A"/>
    <w:rsid w:val="006964D0"/>
    <w:rsid w:val="00696A14"/>
    <w:rsid w:val="0069700D"/>
    <w:rsid w:val="00697BD5"/>
    <w:rsid w:val="006A081C"/>
    <w:rsid w:val="006A09D0"/>
    <w:rsid w:val="006A16D7"/>
    <w:rsid w:val="006A2DFF"/>
    <w:rsid w:val="006A3D2D"/>
    <w:rsid w:val="006A3E2C"/>
    <w:rsid w:val="006A42C5"/>
    <w:rsid w:val="006A48CE"/>
    <w:rsid w:val="006A5043"/>
    <w:rsid w:val="006A50AA"/>
    <w:rsid w:val="006A770E"/>
    <w:rsid w:val="006A7D31"/>
    <w:rsid w:val="006B232F"/>
    <w:rsid w:val="006B234C"/>
    <w:rsid w:val="006B2819"/>
    <w:rsid w:val="006B2943"/>
    <w:rsid w:val="006B2A83"/>
    <w:rsid w:val="006B3C3A"/>
    <w:rsid w:val="006B4A02"/>
    <w:rsid w:val="006B4DA0"/>
    <w:rsid w:val="006B525E"/>
    <w:rsid w:val="006B5D0D"/>
    <w:rsid w:val="006B6F7D"/>
    <w:rsid w:val="006B71B0"/>
    <w:rsid w:val="006C0D5E"/>
    <w:rsid w:val="006C4B81"/>
    <w:rsid w:val="006C630C"/>
    <w:rsid w:val="006C6A86"/>
    <w:rsid w:val="006C6EE4"/>
    <w:rsid w:val="006D078D"/>
    <w:rsid w:val="006D0CFA"/>
    <w:rsid w:val="006D0F2A"/>
    <w:rsid w:val="006D2619"/>
    <w:rsid w:val="006D3077"/>
    <w:rsid w:val="006D3666"/>
    <w:rsid w:val="006D368A"/>
    <w:rsid w:val="006D3CE0"/>
    <w:rsid w:val="006D4241"/>
    <w:rsid w:val="006D4CAD"/>
    <w:rsid w:val="006D63D9"/>
    <w:rsid w:val="006D6B08"/>
    <w:rsid w:val="006D6FBD"/>
    <w:rsid w:val="006D7C34"/>
    <w:rsid w:val="006E07BF"/>
    <w:rsid w:val="006E1D66"/>
    <w:rsid w:val="006E22F9"/>
    <w:rsid w:val="006E27B9"/>
    <w:rsid w:val="006E29C8"/>
    <w:rsid w:val="006E3BAA"/>
    <w:rsid w:val="006E45F8"/>
    <w:rsid w:val="006E5300"/>
    <w:rsid w:val="006E56CB"/>
    <w:rsid w:val="006E5B74"/>
    <w:rsid w:val="006E5D42"/>
    <w:rsid w:val="006E6F51"/>
    <w:rsid w:val="006F0F5D"/>
    <w:rsid w:val="006F26C2"/>
    <w:rsid w:val="006F28B1"/>
    <w:rsid w:val="006F3A90"/>
    <w:rsid w:val="006F4A84"/>
    <w:rsid w:val="006F5707"/>
    <w:rsid w:val="006F6018"/>
    <w:rsid w:val="006F6104"/>
    <w:rsid w:val="006F637A"/>
    <w:rsid w:val="006F6815"/>
    <w:rsid w:val="006F6D9F"/>
    <w:rsid w:val="006F725A"/>
    <w:rsid w:val="006F7D4D"/>
    <w:rsid w:val="006F7DE9"/>
    <w:rsid w:val="00700244"/>
    <w:rsid w:val="00700715"/>
    <w:rsid w:val="007014AC"/>
    <w:rsid w:val="00702897"/>
    <w:rsid w:val="00703077"/>
    <w:rsid w:val="007034BE"/>
    <w:rsid w:val="00703BF2"/>
    <w:rsid w:val="00704010"/>
    <w:rsid w:val="0070428A"/>
    <w:rsid w:val="007051D0"/>
    <w:rsid w:val="00706613"/>
    <w:rsid w:val="0070669A"/>
    <w:rsid w:val="00706E2C"/>
    <w:rsid w:val="007077F5"/>
    <w:rsid w:val="00707C14"/>
    <w:rsid w:val="0071014A"/>
    <w:rsid w:val="0071073D"/>
    <w:rsid w:val="007112DC"/>
    <w:rsid w:val="00711D8A"/>
    <w:rsid w:val="00712370"/>
    <w:rsid w:val="007128F8"/>
    <w:rsid w:val="00712EFA"/>
    <w:rsid w:val="0071381F"/>
    <w:rsid w:val="00713F67"/>
    <w:rsid w:val="00716659"/>
    <w:rsid w:val="00716A71"/>
    <w:rsid w:val="00717443"/>
    <w:rsid w:val="0072012A"/>
    <w:rsid w:val="00721561"/>
    <w:rsid w:val="00721804"/>
    <w:rsid w:val="00724042"/>
    <w:rsid w:val="007245B1"/>
    <w:rsid w:val="00724DA1"/>
    <w:rsid w:val="00725124"/>
    <w:rsid w:val="00726859"/>
    <w:rsid w:val="00726FE1"/>
    <w:rsid w:val="0072726D"/>
    <w:rsid w:val="007277F7"/>
    <w:rsid w:val="00730246"/>
    <w:rsid w:val="0073318A"/>
    <w:rsid w:val="007337BA"/>
    <w:rsid w:val="00733C27"/>
    <w:rsid w:val="00734233"/>
    <w:rsid w:val="0073567E"/>
    <w:rsid w:val="00735B6A"/>
    <w:rsid w:val="00736F01"/>
    <w:rsid w:val="00737059"/>
    <w:rsid w:val="00737818"/>
    <w:rsid w:val="00740A41"/>
    <w:rsid w:val="00740C5F"/>
    <w:rsid w:val="00740DF5"/>
    <w:rsid w:val="00741385"/>
    <w:rsid w:val="00741E83"/>
    <w:rsid w:val="0074259B"/>
    <w:rsid w:val="00742B3B"/>
    <w:rsid w:val="00742BC6"/>
    <w:rsid w:val="007439D9"/>
    <w:rsid w:val="00746B0B"/>
    <w:rsid w:val="0074752B"/>
    <w:rsid w:val="00751623"/>
    <w:rsid w:val="007516C9"/>
    <w:rsid w:val="00753511"/>
    <w:rsid w:val="00753ED8"/>
    <w:rsid w:val="0075415F"/>
    <w:rsid w:val="007548FD"/>
    <w:rsid w:val="00754C82"/>
    <w:rsid w:val="00754D8A"/>
    <w:rsid w:val="007573B0"/>
    <w:rsid w:val="00757DE9"/>
    <w:rsid w:val="00761063"/>
    <w:rsid w:val="00762131"/>
    <w:rsid w:val="007629F6"/>
    <w:rsid w:val="00762A75"/>
    <w:rsid w:val="00763345"/>
    <w:rsid w:val="00763577"/>
    <w:rsid w:val="00763E1A"/>
    <w:rsid w:val="00764329"/>
    <w:rsid w:val="00765CA3"/>
    <w:rsid w:val="0076769B"/>
    <w:rsid w:val="00770E6A"/>
    <w:rsid w:val="0077116A"/>
    <w:rsid w:val="00771690"/>
    <w:rsid w:val="00771810"/>
    <w:rsid w:val="00772D4E"/>
    <w:rsid w:val="00773524"/>
    <w:rsid w:val="00774E10"/>
    <w:rsid w:val="00775469"/>
    <w:rsid w:val="00780973"/>
    <w:rsid w:val="00783489"/>
    <w:rsid w:val="00784D64"/>
    <w:rsid w:val="00785705"/>
    <w:rsid w:val="00785D56"/>
    <w:rsid w:val="00786A27"/>
    <w:rsid w:val="00791EE1"/>
    <w:rsid w:val="00791FD4"/>
    <w:rsid w:val="007925AD"/>
    <w:rsid w:val="00792F6B"/>
    <w:rsid w:val="00793119"/>
    <w:rsid w:val="007937ED"/>
    <w:rsid w:val="00793B52"/>
    <w:rsid w:val="00794B6B"/>
    <w:rsid w:val="00795059"/>
    <w:rsid w:val="00795664"/>
    <w:rsid w:val="00796C22"/>
    <w:rsid w:val="0079729F"/>
    <w:rsid w:val="007A056F"/>
    <w:rsid w:val="007A1AAE"/>
    <w:rsid w:val="007A2A29"/>
    <w:rsid w:val="007A2CD4"/>
    <w:rsid w:val="007A2E13"/>
    <w:rsid w:val="007A2F10"/>
    <w:rsid w:val="007A3357"/>
    <w:rsid w:val="007A413C"/>
    <w:rsid w:val="007A5382"/>
    <w:rsid w:val="007A7D54"/>
    <w:rsid w:val="007B0581"/>
    <w:rsid w:val="007B066C"/>
    <w:rsid w:val="007B0BFC"/>
    <w:rsid w:val="007B0C2D"/>
    <w:rsid w:val="007B2297"/>
    <w:rsid w:val="007B25D1"/>
    <w:rsid w:val="007B3F37"/>
    <w:rsid w:val="007B4099"/>
    <w:rsid w:val="007B449F"/>
    <w:rsid w:val="007B4F45"/>
    <w:rsid w:val="007B5541"/>
    <w:rsid w:val="007B5666"/>
    <w:rsid w:val="007B5895"/>
    <w:rsid w:val="007B59B8"/>
    <w:rsid w:val="007B59CC"/>
    <w:rsid w:val="007B7697"/>
    <w:rsid w:val="007B7E3B"/>
    <w:rsid w:val="007C05BE"/>
    <w:rsid w:val="007C0AEA"/>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1FCE"/>
    <w:rsid w:val="007D22C6"/>
    <w:rsid w:val="007D3A5C"/>
    <w:rsid w:val="007D5790"/>
    <w:rsid w:val="007D5DE0"/>
    <w:rsid w:val="007D6A9D"/>
    <w:rsid w:val="007D6BD3"/>
    <w:rsid w:val="007D6CF3"/>
    <w:rsid w:val="007D7914"/>
    <w:rsid w:val="007D7F09"/>
    <w:rsid w:val="007E1D24"/>
    <w:rsid w:val="007E1F02"/>
    <w:rsid w:val="007E233A"/>
    <w:rsid w:val="007E38DC"/>
    <w:rsid w:val="007E3C58"/>
    <w:rsid w:val="007E4627"/>
    <w:rsid w:val="007E5045"/>
    <w:rsid w:val="007E572F"/>
    <w:rsid w:val="007E6727"/>
    <w:rsid w:val="007E6B84"/>
    <w:rsid w:val="007F09F6"/>
    <w:rsid w:val="007F0C5F"/>
    <w:rsid w:val="007F104E"/>
    <w:rsid w:val="007F244B"/>
    <w:rsid w:val="007F3D07"/>
    <w:rsid w:val="007F6053"/>
    <w:rsid w:val="007F625E"/>
    <w:rsid w:val="007F6624"/>
    <w:rsid w:val="007F6D71"/>
    <w:rsid w:val="007F75A9"/>
    <w:rsid w:val="007F75F9"/>
    <w:rsid w:val="007F786C"/>
    <w:rsid w:val="008019BF"/>
    <w:rsid w:val="00801DEF"/>
    <w:rsid w:val="00804BDC"/>
    <w:rsid w:val="008050D1"/>
    <w:rsid w:val="008056AD"/>
    <w:rsid w:val="008057A8"/>
    <w:rsid w:val="00805B6D"/>
    <w:rsid w:val="00805C72"/>
    <w:rsid w:val="008071F8"/>
    <w:rsid w:val="00807502"/>
    <w:rsid w:val="00807E7C"/>
    <w:rsid w:val="00810080"/>
    <w:rsid w:val="00810412"/>
    <w:rsid w:val="00810C49"/>
    <w:rsid w:val="00811CE9"/>
    <w:rsid w:val="0081321D"/>
    <w:rsid w:val="00813815"/>
    <w:rsid w:val="00813AAA"/>
    <w:rsid w:val="00813E60"/>
    <w:rsid w:val="008145F1"/>
    <w:rsid w:val="00815303"/>
    <w:rsid w:val="00815B37"/>
    <w:rsid w:val="00816C31"/>
    <w:rsid w:val="0081737D"/>
    <w:rsid w:val="008200FE"/>
    <w:rsid w:val="00820827"/>
    <w:rsid w:val="008216A5"/>
    <w:rsid w:val="008216A8"/>
    <w:rsid w:val="00822FC8"/>
    <w:rsid w:val="0082678E"/>
    <w:rsid w:val="00826D16"/>
    <w:rsid w:val="008273F8"/>
    <w:rsid w:val="00827889"/>
    <w:rsid w:val="00831415"/>
    <w:rsid w:val="008315A2"/>
    <w:rsid w:val="00831CB7"/>
    <w:rsid w:val="00832025"/>
    <w:rsid w:val="00832338"/>
    <w:rsid w:val="00833617"/>
    <w:rsid w:val="00834525"/>
    <w:rsid w:val="00834737"/>
    <w:rsid w:val="0083566C"/>
    <w:rsid w:val="00835787"/>
    <w:rsid w:val="00835A4F"/>
    <w:rsid w:val="008372D5"/>
    <w:rsid w:val="00837508"/>
    <w:rsid w:val="00842F9C"/>
    <w:rsid w:val="00843733"/>
    <w:rsid w:val="008506D5"/>
    <w:rsid w:val="00850797"/>
    <w:rsid w:val="00850E28"/>
    <w:rsid w:val="00851406"/>
    <w:rsid w:val="00851C3E"/>
    <w:rsid w:val="0085392D"/>
    <w:rsid w:val="00854091"/>
    <w:rsid w:val="00854511"/>
    <w:rsid w:val="00855D15"/>
    <w:rsid w:val="008566B5"/>
    <w:rsid w:val="00856B0E"/>
    <w:rsid w:val="00860B83"/>
    <w:rsid w:val="00861857"/>
    <w:rsid w:val="008622D9"/>
    <w:rsid w:val="00862502"/>
    <w:rsid w:val="00862D71"/>
    <w:rsid w:val="00862ECC"/>
    <w:rsid w:val="0086363A"/>
    <w:rsid w:val="008652E8"/>
    <w:rsid w:val="008655EC"/>
    <w:rsid w:val="008657A1"/>
    <w:rsid w:val="0086668A"/>
    <w:rsid w:val="00866D13"/>
    <w:rsid w:val="00867209"/>
    <w:rsid w:val="00867D20"/>
    <w:rsid w:val="0087057A"/>
    <w:rsid w:val="00871546"/>
    <w:rsid w:val="0087230B"/>
    <w:rsid w:val="00872699"/>
    <w:rsid w:val="008732D7"/>
    <w:rsid w:val="008733AE"/>
    <w:rsid w:val="00874206"/>
    <w:rsid w:val="0087495C"/>
    <w:rsid w:val="0087508A"/>
    <w:rsid w:val="008750ED"/>
    <w:rsid w:val="00875266"/>
    <w:rsid w:val="008758F0"/>
    <w:rsid w:val="00875979"/>
    <w:rsid w:val="00875FB9"/>
    <w:rsid w:val="0087636A"/>
    <w:rsid w:val="0087650B"/>
    <w:rsid w:val="00876BA7"/>
    <w:rsid w:val="00877427"/>
    <w:rsid w:val="0087757D"/>
    <w:rsid w:val="00877ECF"/>
    <w:rsid w:val="008802F7"/>
    <w:rsid w:val="00880665"/>
    <w:rsid w:val="00882FB4"/>
    <w:rsid w:val="00884A2C"/>
    <w:rsid w:val="00884B39"/>
    <w:rsid w:val="00884F3C"/>
    <w:rsid w:val="00884F49"/>
    <w:rsid w:val="008852EF"/>
    <w:rsid w:val="00887277"/>
    <w:rsid w:val="0089067A"/>
    <w:rsid w:val="00890BE9"/>
    <w:rsid w:val="00890D1B"/>
    <w:rsid w:val="00890E67"/>
    <w:rsid w:val="00891416"/>
    <w:rsid w:val="00893685"/>
    <w:rsid w:val="00894F13"/>
    <w:rsid w:val="0089575C"/>
    <w:rsid w:val="0089608F"/>
    <w:rsid w:val="0089621A"/>
    <w:rsid w:val="00897BFE"/>
    <w:rsid w:val="008A017C"/>
    <w:rsid w:val="008A14A5"/>
    <w:rsid w:val="008A3E8D"/>
    <w:rsid w:val="008A4B64"/>
    <w:rsid w:val="008A5FC2"/>
    <w:rsid w:val="008A612E"/>
    <w:rsid w:val="008A615C"/>
    <w:rsid w:val="008A6CAF"/>
    <w:rsid w:val="008A7746"/>
    <w:rsid w:val="008A7BAD"/>
    <w:rsid w:val="008B0076"/>
    <w:rsid w:val="008B12E8"/>
    <w:rsid w:val="008B1EBC"/>
    <w:rsid w:val="008B20C0"/>
    <w:rsid w:val="008B22C5"/>
    <w:rsid w:val="008B24BA"/>
    <w:rsid w:val="008B3DF3"/>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90E"/>
    <w:rsid w:val="008C3D04"/>
    <w:rsid w:val="008C3F84"/>
    <w:rsid w:val="008C537B"/>
    <w:rsid w:val="008C53B1"/>
    <w:rsid w:val="008C5EAA"/>
    <w:rsid w:val="008C67C8"/>
    <w:rsid w:val="008C70B2"/>
    <w:rsid w:val="008C7601"/>
    <w:rsid w:val="008C7F90"/>
    <w:rsid w:val="008D16FB"/>
    <w:rsid w:val="008D2207"/>
    <w:rsid w:val="008D2210"/>
    <w:rsid w:val="008D2794"/>
    <w:rsid w:val="008D2DAD"/>
    <w:rsid w:val="008D2E00"/>
    <w:rsid w:val="008D32F5"/>
    <w:rsid w:val="008D3314"/>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43B"/>
    <w:rsid w:val="008E6451"/>
    <w:rsid w:val="008E6B83"/>
    <w:rsid w:val="008E72BE"/>
    <w:rsid w:val="008E7C2F"/>
    <w:rsid w:val="008F069F"/>
    <w:rsid w:val="008F1710"/>
    <w:rsid w:val="008F17F4"/>
    <w:rsid w:val="008F22C6"/>
    <w:rsid w:val="008F364F"/>
    <w:rsid w:val="008F3FFF"/>
    <w:rsid w:val="008F5199"/>
    <w:rsid w:val="008F57DF"/>
    <w:rsid w:val="008F796D"/>
    <w:rsid w:val="008F7B5F"/>
    <w:rsid w:val="008F7C0B"/>
    <w:rsid w:val="009002D7"/>
    <w:rsid w:val="00902B50"/>
    <w:rsid w:val="009040DC"/>
    <w:rsid w:val="00904163"/>
    <w:rsid w:val="0090461E"/>
    <w:rsid w:val="00905289"/>
    <w:rsid w:val="00905AF6"/>
    <w:rsid w:val="0090620C"/>
    <w:rsid w:val="0090707D"/>
    <w:rsid w:val="00911018"/>
    <w:rsid w:val="00911A99"/>
    <w:rsid w:val="00912A55"/>
    <w:rsid w:val="00912D54"/>
    <w:rsid w:val="00914714"/>
    <w:rsid w:val="009148FB"/>
    <w:rsid w:val="00914A56"/>
    <w:rsid w:val="00914E43"/>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51F"/>
    <w:rsid w:val="00935707"/>
    <w:rsid w:val="0093575E"/>
    <w:rsid w:val="00936B42"/>
    <w:rsid w:val="00937496"/>
    <w:rsid w:val="00940B99"/>
    <w:rsid w:val="00941C43"/>
    <w:rsid w:val="00941D88"/>
    <w:rsid w:val="00942457"/>
    <w:rsid w:val="00943893"/>
    <w:rsid w:val="00944135"/>
    <w:rsid w:val="00944589"/>
    <w:rsid w:val="00944FF2"/>
    <w:rsid w:val="00946BE1"/>
    <w:rsid w:val="0094790F"/>
    <w:rsid w:val="00950269"/>
    <w:rsid w:val="00950987"/>
    <w:rsid w:val="0095124A"/>
    <w:rsid w:val="0095229E"/>
    <w:rsid w:val="00952944"/>
    <w:rsid w:val="00952D4A"/>
    <w:rsid w:val="009533B4"/>
    <w:rsid w:val="00953812"/>
    <w:rsid w:val="009540F0"/>
    <w:rsid w:val="009545B9"/>
    <w:rsid w:val="00954CC0"/>
    <w:rsid w:val="00954FA0"/>
    <w:rsid w:val="00955017"/>
    <w:rsid w:val="009551FC"/>
    <w:rsid w:val="00955A18"/>
    <w:rsid w:val="009567E3"/>
    <w:rsid w:val="0095698A"/>
    <w:rsid w:val="00956BD3"/>
    <w:rsid w:val="00957262"/>
    <w:rsid w:val="009572BA"/>
    <w:rsid w:val="0095742A"/>
    <w:rsid w:val="00957764"/>
    <w:rsid w:val="0095797D"/>
    <w:rsid w:val="00961E70"/>
    <w:rsid w:val="009622C9"/>
    <w:rsid w:val="0096245A"/>
    <w:rsid w:val="00964A9B"/>
    <w:rsid w:val="0096722D"/>
    <w:rsid w:val="00970AC9"/>
    <w:rsid w:val="00970BCB"/>
    <w:rsid w:val="00971873"/>
    <w:rsid w:val="009718A8"/>
    <w:rsid w:val="00972308"/>
    <w:rsid w:val="00972551"/>
    <w:rsid w:val="00972DE6"/>
    <w:rsid w:val="0097326D"/>
    <w:rsid w:val="00974426"/>
    <w:rsid w:val="00974D05"/>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5C2"/>
    <w:rsid w:val="00994854"/>
    <w:rsid w:val="00994FA4"/>
    <w:rsid w:val="00995994"/>
    <w:rsid w:val="00996454"/>
    <w:rsid w:val="009966F6"/>
    <w:rsid w:val="00997186"/>
    <w:rsid w:val="009A0D29"/>
    <w:rsid w:val="009A2F19"/>
    <w:rsid w:val="009A33ED"/>
    <w:rsid w:val="009A42BB"/>
    <w:rsid w:val="009A46CB"/>
    <w:rsid w:val="009A69C6"/>
    <w:rsid w:val="009A7475"/>
    <w:rsid w:val="009A7BCC"/>
    <w:rsid w:val="009A7F22"/>
    <w:rsid w:val="009B0A8E"/>
    <w:rsid w:val="009B0D5E"/>
    <w:rsid w:val="009B14DF"/>
    <w:rsid w:val="009B1F03"/>
    <w:rsid w:val="009B299F"/>
    <w:rsid w:val="009B2E9A"/>
    <w:rsid w:val="009B2FC9"/>
    <w:rsid w:val="009B361E"/>
    <w:rsid w:val="009B3824"/>
    <w:rsid w:val="009B3985"/>
    <w:rsid w:val="009B467E"/>
    <w:rsid w:val="009B6109"/>
    <w:rsid w:val="009B6B9A"/>
    <w:rsid w:val="009B7349"/>
    <w:rsid w:val="009B7A60"/>
    <w:rsid w:val="009B7B23"/>
    <w:rsid w:val="009C0898"/>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2717"/>
    <w:rsid w:val="009D3232"/>
    <w:rsid w:val="009D37E6"/>
    <w:rsid w:val="009D4075"/>
    <w:rsid w:val="009D432A"/>
    <w:rsid w:val="009D4AB3"/>
    <w:rsid w:val="009D50D5"/>
    <w:rsid w:val="009D5FE5"/>
    <w:rsid w:val="009D6B26"/>
    <w:rsid w:val="009D7624"/>
    <w:rsid w:val="009D7BD3"/>
    <w:rsid w:val="009D7FE5"/>
    <w:rsid w:val="009E026F"/>
    <w:rsid w:val="009E35A3"/>
    <w:rsid w:val="009E3B5A"/>
    <w:rsid w:val="009E5714"/>
    <w:rsid w:val="009E5824"/>
    <w:rsid w:val="009E5FB5"/>
    <w:rsid w:val="009E6785"/>
    <w:rsid w:val="009E7884"/>
    <w:rsid w:val="009E7D31"/>
    <w:rsid w:val="009F069E"/>
    <w:rsid w:val="009F2235"/>
    <w:rsid w:val="009F26DE"/>
    <w:rsid w:val="009F2A9C"/>
    <w:rsid w:val="009F2D09"/>
    <w:rsid w:val="009F3D3A"/>
    <w:rsid w:val="009F48F8"/>
    <w:rsid w:val="009F4951"/>
    <w:rsid w:val="009F4EF5"/>
    <w:rsid w:val="009F5533"/>
    <w:rsid w:val="009F568F"/>
    <w:rsid w:val="009F6574"/>
    <w:rsid w:val="009F7F46"/>
    <w:rsid w:val="00A0031F"/>
    <w:rsid w:val="00A0095C"/>
    <w:rsid w:val="00A01947"/>
    <w:rsid w:val="00A01E8F"/>
    <w:rsid w:val="00A01EA7"/>
    <w:rsid w:val="00A02620"/>
    <w:rsid w:val="00A02665"/>
    <w:rsid w:val="00A02AA5"/>
    <w:rsid w:val="00A0306E"/>
    <w:rsid w:val="00A03CE1"/>
    <w:rsid w:val="00A03EF1"/>
    <w:rsid w:val="00A0559B"/>
    <w:rsid w:val="00A06F09"/>
    <w:rsid w:val="00A076E4"/>
    <w:rsid w:val="00A1058D"/>
    <w:rsid w:val="00A1113E"/>
    <w:rsid w:val="00A112BE"/>
    <w:rsid w:val="00A11362"/>
    <w:rsid w:val="00A12940"/>
    <w:rsid w:val="00A12B34"/>
    <w:rsid w:val="00A12D68"/>
    <w:rsid w:val="00A1320F"/>
    <w:rsid w:val="00A13CD0"/>
    <w:rsid w:val="00A14788"/>
    <w:rsid w:val="00A14C1F"/>
    <w:rsid w:val="00A168F1"/>
    <w:rsid w:val="00A16A9E"/>
    <w:rsid w:val="00A2140A"/>
    <w:rsid w:val="00A21F0D"/>
    <w:rsid w:val="00A22DF3"/>
    <w:rsid w:val="00A23080"/>
    <w:rsid w:val="00A23F95"/>
    <w:rsid w:val="00A25C81"/>
    <w:rsid w:val="00A267E8"/>
    <w:rsid w:val="00A273EB"/>
    <w:rsid w:val="00A2794E"/>
    <w:rsid w:val="00A304D2"/>
    <w:rsid w:val="00A30A27"/>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46A0"/>
    <w:rsid w:val="00A460F9"/>
    <w:rsid w:val="00A46163"/>
    <w:rsid w:val="00A4628B"/>
    <w:rsid w:val="00A4682A"/>
    <w:rsid w:val="00A470CD"/>
    <w:rsid w:val="00A47434"/>
    <w:rsid w:val="00A475EF"/>
    <w:rsid w:val="00A47DB3"/>
    <w:rsid w:val="00A47E28"/>
    <w:rsid w:val="00A52426"/>
    <w:rsid w:val="00A52487"/>
    <w:rsid w:val="00A541B7"/>
    <w:rsid w:val="00A5486C"/>
    <w:rsid w:val="00A57B01"/>
    <w:rsid w:val="00A57B3E"/>
    <w:rsid w:val="00A60B96"/>
    <w:rsid w:val="00A62038"/>
    <w:rsid w:val="00A631CC"/>
    <w:rsid w:val="00A65B75"/>
    <w:rsid w:val="00A65EFB"/>
    <w:rsid w:val="00A65F7C"/>
    <w:rsid w:val="00A666E8"/>
    <w:rsid w:val="00A67F70"/>
    <w:rsid w:val="00A7046D"/>
    <w:rsid w:val="00A70A65"/>
    <w:rsid w:val="00A70F2B"/>
    <w:rsid w:val="00A7200D"/>
    <w:rsid w:val="00A72692"/>
    <w:rsid w:val="00A72868"/>
    <w:rsid w:val="00A73767"/>
    <w:rsid w:val="00A73BEA"/>
    <w:rsid w:val="00A75DB7"/>
    <w:rsid w:val="00A77383"/>
    <w:rsid w:val="00A77F3F"/>
    <w:rsid w:val="00A81ABB"/>
    <w:rsid w:val="00A8249B"/>
    <w:rsid w:val="00A8314E"/>
    <w:rsid w:val="00A84156"/>
    <w:rsid w:val="00A869A1"/>
    <w:rsid w:val="00A86A92"/>
    <w:rsid w:val="00A87991"/>
    <w:rsid w:val="00A9064B"/>
    <w:rsid w:val="00A92C6A"/>
    <w:rsid w:val="00A933E7"/>
    <w:rsid w:val="00A95A31"/>
    <w:rsid w:val="00A95D53"/>
    <w:rsid w:val="00A969AD"/>
    <w:rsid w:val="00AA09E8"/>
    <w:rsid w:val="00AA17D7"/>
    <w:rsid w:val="00AA3A30"/>
    <w:rsid w:val="00AA5842"/>
    <w:rsid w:val="00AA6284"/>
    <w:rsid w:val="00AA7E08"/>
    <w:rsid w:val="00AB22BF"/>
    <w:rsid w:val="00AB2A7F"/>
    <w:rsid w:val="00AB2B2E"/>
    <w:rsid w:val="00AB36E0"/>
    <w:rsid w:val="00AB4350"/>
    <w:rsid w:val="00AB4DED"/>
    <w:rsid w:val="00AB5CA7"/>
    <w:rsid w:val="00AB60CE"/>
    <w:rsid w:val="00AB6262"/>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E7"/>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5587"/>
    <w:rsid w:val="00AE57BE"/>
    <w:rsid w:val="00AF019B"/>
    <w:rsid w:val="00AF0AAA"/>
    <w:rsid w:val="00AF0E94"/>
    <w:rsid w:val="00AF113C"/>
    <w:rsid w:val="00AF169D"/>
    <w:rsid w:val="00AF182B"/>
    <w:rsid w:val="00AF2014"/>
    <w:rsid w:val="00AF3446"/>
    <w:rsid w:val="00AF3C40"/>
    <w:rsid w:val="00AF42EA"/>
    <w:rsid w:val="00AF4A1A"/>
    <w:rsid w:val="00AF4D9C"/>
    <w:rsid w:val="00AF511D"/>
    <w:rsid w:val="00AF63E0"/>
    <w:rsid w:val="00AF7904"/>
    <w:rsid w:val="00AF7AB5"/>
    <w:rsid w:val="00AF7C91"/>
    <w:rsid w:val="00B00097"/>
    <w:rsid w:val="00B000F6"/>
    <w:rsid w:val="00B0038D"/>
    <w:rsid w:val="00B01DF3"/>
    <w:rsid w:val="00B0200D"/>
    <w:rsid w:val="00B02097"/>
    <w:rsid w:val="00B02298"/>
    <w:rsid w:val="00B0355E"/>
    <w:rsid w:val="00B037A4"/>
    <w:rsid w:val="00B05188"/>
    <w:rsid w:val="00B05403"/>
    <w:rsid w:val="00B05678"/>
    <w:rsid w:val="00B05C3F"/>
    <w:rsid w:val="00B064D1"/>
    <w:rsid w:val="00B06C60"/>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5B2"/>
    <w:rsid w:val="00B22D32"/>
    <w:rsid w:val="00B246F0"/>
    <w:rsid w:val="00B248CE"/>
    <w:rsid w:val="00B258D3"/>
    <w:rsid w:val="00B2602F"/>
    <w:rsid w:val="00B26735"/>
    <w:rsid w:val="00B315AF"/>
    <w:rsid w:val="00B31C79"/>
    <w:rsid w:val="00B32A00"/>
    <w:rsid w:val="00B3441B"/>
    <w:rsid w:val="00B36209"/>
    <w:rsid w:val="00B40490"/>
    <w:rsid w:val="00B404D6"/>
    <w:rsid w:val="00B413E3"/>
    <w:rsid w:val="00B426B3"/>
    <w:rsid w:val="00B434AF"/>
    <w:rsid w:val="00B43A0B"/>
    <w:rsid w:val="00B4413E"/>
    <w:rsid w:val="00B454AE"/>
    <w:rsid w:val="00B4550A"/>
    <w:rsid w:val="00B45840"/>
    <w:rsid w:val="00B4664A"/>
    <w:rsid w:val="00B46774"/>
    <w:rsid w:val="00B46B29"/>
    <w:rsid w:val="00B5019D"/>
    <w:rsid w:val="00B50B77"/>
    <w:rsid w:val="00B50E97"/>
    <w:rsid w:val="00B527D5"/>
    <w:rsid w:val="00B5284D"/>
    <w:rsid w:val="00B5333C"/>
    <w:rsid w:val="00B5390A"/>
    <w:rsid w:val="00B53BD0"/>
    <w:rsid w:val="00B56E9F"/>
    <w:rsid w:val="00B57CF3"/>
    <w:rsid w:val="00B57FCD"/>
    <w:rsid w:val="00B60000"/>
    <w:rsid w:val="00B60991"/>
    <w:rsid w:val="00B613EB"/>
    <w:rsid w:val="00B61B9F"/>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5ACA"/>
    <w:rsid w:val="00B8653E"/>
    <w:rsid w:val="00B86ED3"/>
    <w:rsid w:val="00B87340"/>
    <w:rsid w:val="00B90733"/>
    <w:rsid w:val="00B90809"/>
    <w:rsid w:val="00B91A15"/>
    <w:rsid w:val="00B922A6"/>
    <w:rsid w:val="00B93036"/>
    <w:rsid w:val="00B94026"/>
    <w:rsid w:val="00B94812"/>
    <w:rsid w:val="00B952F5"/>
    <w:rsid w:val="00B95670"/>
    <w:rsid w:val="00B9688D"/>
    <w:rsid w:val="00B96A6B"/>
    <w:rsid w:val="00B973B0"/>
    <w:rsid w:val="00B9772A"/>
    <w:rsid w:val="00B97905"/>
    <w:rsid w:val="00B97CD3"/>
    <w:rsid w:val="00B97EAD"/>
    <w:rsid w:val="00BA006C"/>
    <w:rsid w:val="00BA0685"/>
    <w:rsid w:val="00BA1068"/>
    <w:rsid w:val="00BA1186"/>
    <w:rsid w:val="00BA16CE"/>
    <w:rsid w:val="00BA194D"/>
    <w:rsid w:val="00BA1A11"/>
    <w:rsid w:val="00BA39D7"/>
    <w:rsid w:val="00BA5652"/>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59CB"/>
    <w:rsid w:val="00BC6475"/>
    <w:rsid w:val="00BC77B3"/>
    <w:rsid w:val="00BC7EB3"/>
    <w:rsid w:val="00BC7EE8"/>
    <w:rsid w:val="00BD0D52"/>
    <w:rsid w:val="00BD1040"/>
    <w:rsid w:val="00BD1E35"/>
    <w:rsid w:val="00BD27D2"/>
    <w:rsid w:val="00BD379F"/>
    <w:rsid w:val="00BD454B"/>
    <w:rsid w:val="00BD516B"/>
    <w:rsid w:val="00BD59B6"/>
    <w:rsid w:val="00BD6C97"/>
    <w:rsid w:val="00BD7A53"/>
    <w:rsid w:val="00BD7C7C"/>
    <w:rsid w:val="00BE062D"/>
    <w:rsid w:val="00BE08F8"/>
    <w:rsid w:val="00BE09CA"/>
    <w:rsid w:val="00BE162B"/>
    <w:rsid w:val="00BE1C8E"/>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95A"/>
    <w:rsid w:val="00BF2A52"/>
    <w:rsid w:val="00BF36A5"/>
    <w:rsid w:val="00BF5119"/>
    <w:rsid w:val="00BF645E"/>
    <w:rsid w:val="00BF69B4"/>
    <w:rsid w:val="00BF7E08"/>
    <w:rsid w:val="00C00404"/>
    <w:rsid w:val="00C0153B"/>
    <w:rsid w:val="00C0158A"/>
    <w:rsid w:val="00C01A9C"/>
    <w:rsid w:val="00C02981"/>
    <w:rsid w:val="00C0302B"/>
    <w:rsid w:val="00C04824"/>
    <w:rsid w:val="00C04F82"/>
    <w:rsid w:val="00C05AAB"/>
    <w:rsid w:val="00C061AA"/>
    <w:rsid w:val="00C069CD"/>
    <w:rsid w:val="00C07B69"/>
    <w:rsid w:val="00C1023F"/>
    <w:rsid w:val="00C11657"/>
    <w:rsid w:val="00C119F4"/>
    <w:rsid w:val="00C11C40"/>
    <w:rsid w:val="00C12FEE"/>
    <w:rsid w:val="00C1368A"/>
    <w:rsid w:val="00C16413"/>
    <w:rsid w:val="00C1724D"/>
    <w:rsid w:val="00C17909"/>
    <w:rsid w:val="00C17D59"/>
    <w:rsid w:val="00C17DCD"/>
    <w:rsid w:val="00C206A1"/>
    <w:rsid w:val="00C217E8"/>
    <w:rsid w:val="00C22860"/>
    <w:rsid w:val="00C228C3"/>
    <w:rsid w:val="00C22990"/>
    <w:rsid w:val="00C22B7E"/>
    <w:rsid w:val="00C22D06"/>
    <w:rsid w:val="00C24351"/>
    <w:rsid w:val="00C25323"/>
    <w:rsid w:val="00C27547"/>
    <w:rsid w:val="00C31329"/>
    <w:rsid w:val="00C31D31"/>
    <w:rsid w:val="00C32328"/>
    <w:rsid w:val="00C33D98"/>
    <w:rsid w:val="00C33DA1"/>
    <w:rsid w:val="00C3461F"/>
    <w:rsid w:val="00C36B1F"/>
    <w:rsid w:val="00C3735B"/>
    <w:rsid w:val="00C37943"/>
    <w:rsid w:val="00C37F2A"/>
    <w:rsid w:val="00C37FC2"/>
    <w:rsid w:val="00C40AEE"/>
    <w:rsid w:val="00C41305"/>
    <w:rsid w:val="00C427E1"/>
    <w:rsid w:val="00C455AD"/>
    <w:rsid w:val="00C45FF9"/>
    <w:rsid w:val="00C47F62"/>
    <w:rsid w:val="00C50D6E"/>
    <w:rsid w:val="00C51FFB"/>
    <w:rsid w:val="00C53B8C"/>
    <w:rsid w:val="00C53E9E"/>
    <w:rsid w:val="00C551DB"/>
    <w:rsid w:val="00C55BA2"/>
    <w:rsid w:val="00C567E7"/>
    <w:rsid w:val="00C5752F"/>
    <w:rsid w:val="00C57782"/>
    <w:rsid w:val="00C608B0"/>
    <w:rsid w:val="00C609B4"/>
    <w:rsid w:val="00C622D9"/>
    <w:rsid w:val="00C63636"/>
    <w:rsid w:val="00C63826"/>
    <w:rsid w:val="00C63F4D"/>
    <w:rsid w:val="00C64686"/>
    <w:rsid w:val="00C64906"/>
    <w:rsid w:val="00C64E8C"/>
    <w:rsid w:val="00C6664C"/>
    <w:rsid w:val="00C66A52"/>
    <w:rsid w:val="00C6724C"/>
    <w:rsid w:val="00C7112B"/>
    <w:rsid w:val="00C721C9"/>
    <w:rsid w:val="00C722CD"/>
    <w:rsid w:val="00C725EE"/>
    <w:rsid w:val="00C75761"/>
    <w:rsid w:val="00C76AC3"/>
    <w:rsid w:val="00C76C00"/>
    <w:rsid w:val="00C77512"/>
    <w:rsid w:val="00C801A6"/>
    <w:rsid w:val="00C801DE"/>
    <w:rsid w:val="00C81884"/>
    <w:rsid w:val="00C81AE2"/>
    <w:rsid w:val="00C8293C"/>
    <w:rsid w:val="00C83DD9"/>
    <w:rsid w:val="00C84545"/>
    <w:rsid w:val="00C84701"/>
    <w:rsid w:val="00C8583C"/>
    <w:rsid w:val="00C863A5"/>
    <w:rsid w:val="00C86A7F"/>
    <w:rsid w:val="00C874C7"/>
    <w:rsid w:val="00C90843"/>
    <w:rsid w:val="00C9182A"/>
    <w:rsid w:val="00C924BE"/>
    <w:rsid w:val="00C9361E"/>
    <w:rsid w:val="00C93740"/>
    <w:rsid w:val="00C93C95"/>
    <w:rsid w:val="00C94FA6"/>
    <w:rsid w:val="00C9735F"/>
    <w:rsid w:val="00C974A0"/>
    <w:rsid w:val="00C97684"/>
    <w:rsid w:val="00CA08CA"/>
    <w:rsid w:val="00CA22EF"/>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28D6"/>
    <w:rsid w:val="00CB33CD"/>
    <w:rsid w:val="00CB3CD7"/>
    <w:rsid w:val="00CB3DC5"/>
    <w:rsid w:val="00CB4E4B"/>
    <w:rsid w:val="00CB5E73"/>
    <w:rsid w:val="00CB5ED1"/>
    <w:rsid w:val="00CB697D"/>
    <w:rsid w:val="00CB6FF4"/>
    <w:rsid w:val="00CB7543"/>
    <w:rsid w:val="00CB7AF4"/>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1D4B"/>
    <w:rsid w:val="00CD21E8"/>
    <w:rsid w:val="00CD390C"/>
    <w:rsid w:val="00CD4864"/>
    <w:rsid w:val="00CD4A43"/>
    <w:rsid w:val="00CD6627"/>
    <w:rsid w:val="00CD667C"/>
    <w:rsid w:val="00CD6EE3"/>
    <w:rsid w:val="00CD6FC4"/>
    <w:rsid w:val="00CD77C6"/>
    <w:rsid w:val="00CD7A63"/>
    <w:rsid w:val="00CD7B0B"/>
    <w:rsid w:val="00CE2ECA"/>
    <w:rsid w:val="00CE2F89"/>
    <w:rsid w:val="00CE324A"/>
    <w:rsid w:val="00CE42A7"/>
    <w:rsid w:val="00CE547B"/>
    <w:rsid w:val="00CE667F"/>
    <w:rsid w:val="00CE78B4"/>
    <w:rsid w:val="00CF1CE7"/>
    <w:rsid w:val="00CF232A"/>
    <w:rsid w:val="00CF28F6"/>
    <w:rsid w:val="00CF2C35"/>
    <w:rsid w:val="00CF2FBA"/>
    <w:rsid w:val="00CF36EF"/>
    <w:rsid w:val="00CF3997"/>
    <w:rsid w:val="00CF48E0"/>
    <w:rsid w:val="00CF53FB"/>
    <w:rsid w:val="00CF57DD"/>
    <w:rsid w:val="00CF6A6C"/>
    <w:rsid w:val="00CF70D2"/>
    <w:rsid w:val="00CF7141"/>
    <w:rsid w:val="00CF7E91"/>
    <w:rsid w:val="00D0049F"/>
    <w:rsid w:val="00D0075D"/>
    <w:rsid w:val="00D01172"/>
    <w:rsid w:val="00D0149D"/>
    <w:rsid w:val="00D0204D"/>
    <w:rsid w:val="00D0314A"/>
    <w:rsid w:val="00D03514"/>
    <w:rsid w:val="00D03639"/>
    <w:rsid w:val="00D03799"/>
    <w:rsid w:val="00D03EFD"/>
    <w:rsid w:val="00D04472"/>
    <w:rsid w:val="00D04F7A"/>
    <w:rsid w:val="00D06015"/>
    <w:rsid w:val="00D0688F"/>
    <w:rsid w:val="00D07428"/>
    <w:rsid w:val="00D10362"/>
    <w:rsid w:val="00D104FF"/>
    <w:rsid w:val="00D1054D"/>
    <w:rsid w:val="00D1117B"/>
    <w:rsid w:val="00D1276D"/>
    <w:rsid w:val="00D12BC6"/>
    <w:rsid w:val="00D14E88"/>
    <w:rsid w:val="00D17186"/>
    <w:rsid w:val="00D17370"/>
    <w:rsid w:val="00D17506"/>
    <w:rsid w:val="00D17E11"/>
    <w:rsid w:val="00D207D6"/>
    <w:rsid w:val="00D210FD"/>
    <w:rsid w:val="00D212D1"/>
    <w:rsid w:val="00D22343"/>
    <w:rsid w:val="00D2309F"/>
    <w:rsid w:val="00D230A7"/>
    <w:rsid w:val="00D243B7"/>
    <w:rsid w:val="00D260B3"/>
    <w:rsid w:val="00D26878"/>
    <w:rsid w:val="00D27933"/>
    <w:rsid w:val="00D30804"/>
    <w:rsid w:val="00D31D6E"/>
    <w:rsid w:val="00D31FA7"/>
    <w:rsid w:val="00D32C18"/>
    <w:rsid w:val="00D32FF1"/>
    <w:rsid w:val="00D332F7"/>
    <w:rsid w:val="00D33DA8"/>
    <w:rsid w:val="00D36296"/>
    <w:rsid w:val="00D369CF"/>
    <w:rsid w:val="00D36D3E"/>
    <w:rsid w:val="00D36D46"/>
    <w:rsid w:val="00D4041C"/>
    <w:rsid w:val="00D410B6"/>
    <w:rsid w:val="00D41A22"/>
    <w:rsid w:val="00D41A83"/>
    <w:rsid w:val="00D44491"/>
    <w:rsid w:val="00D45300"/>
    <w:rsid w:val="00D45A15"/>
    <w:rsid w:val="00D45D9B"/>
    <w:rsid w:val="00D47BA5"/>
    <w:rsid w:val="00D50223"/>
    <w:rsid w:val="00D513F0"/>
    <w:rsid w:val="00D51417"/>
    <w:rsid w:val="00D519E3"/>
    <w:rsid w:val="00D51D57"/>
    <w:rsid w:val="00D5371F"/>
    <w:rsid w:val="00D5416B"/>
    <w:rsid w:val="00D54172"/>
    <w:rsid w:val="00D54204"/>
    <w:rsid w:val="00D54A5A"/>
    <w:rsid w:val="00D54D1D"/>
    <w:rsid w:val="00D54F57"/>
    <w:rsid w:val="00D55815"/>
    <w:rsid w:val="00D55C64"/>
    <w:rsid w:val="00D561B7"/>
    <w:rsid w:val="00D60F12"/>
    <w:rsid w:val="00D61726"/>
    <w:rsid w:val="00D61C49"/>
    <w:rsid w:val="00D62573"/>
    <w:rsid w:val="00D6365B"/>
    <w:rsid w:val="00D63ED0"/>
    <w:rsid w:val="00D65786"/>
    <w:rsid w:val="00D65C3C"/>
    <w:rsid w:val="00D66134"/>
    <w:rsid w:val="00D67A9C"/>
    <w:rsid w:val="00D70122"/>
    <w:rsid w:val="00D70C45"/>
    <w:rsid w:val="00D70D77"/>
    <w:rsid w:val="00D70F8B"/>
    <w:rsid w:val="00D711AB"/>
    <w:rsid w:val="00D71781"/>
    <w:rsid w:val="00D7252C"/>
    <w:rsid w:val="00D7266B"/>
    <w:rsid w:val="00D72673"/>
    <w:rsid w:val="00D74178"/>
    <w:rsid w:val="00D74663"/>
    <w:rsid w:val="00D75572"/>
    <w:rsid w:val="00D75BD3"/>
    <w:rsid w:val="00D7613C"/>
    <w:rsid w:val="00D76324"/>
    <w:rsid w:val="00D76B70"/>
    <w:rsid w:val="00D76CA4"/>
    <w:rsid w:val="00D77FF8"/>
    <w:rsid w:val="00D802EB"/>
    <w:rsid w:val="00D80ECE"/>
    <w:rsid w:val="00D81C2D"/>
    <w:rsid w:val="00D81D68"/>
    <w:rsid w:val="00D81FEA"/>
    <w:rsid w:val="00D82054"/>
    <w:rsid w:val="00D82741"/>
    <w:rsid w:val="00D8296D"/>
    <w:rsid w:val="00D83707"/>
    <w:rsid w:val="00D83DF2"/>
    <w:rsid w:val="00D84279"/>
    <w:rsid w:val="00D84299"/>
    <w:rsid w:val="00D844CA"/>
    <w:rsid w:val="00D85300"/>
    <w:rsid w:val="00D86542"/>
    <w:rsid w:val="00D87085"/>
    <w:rsid w:val="00D872AE"/>
    <w:rsid w:val="00D918E4"/>
    <w:rsid w:val="00D926B1"/>
    <w:rsid w:val="00D9408D"/>
    <w:rsid w:val="00D9517B"/>
    <w:rsid w:val="00D95436"/>
    <w:rsid w:val="00D95A7F"/>
    <w:rsid w:val="00D966A6"/>
    <w:rsid w:val="00D97350"/>
    <w:rsid w:val="00D97A3C"/>
    <w:rsid w:val="00DA0826"/>
    <w:rsid w:val="00DA368A"/>
    <w:rsid w:val="00DA4E55"/>
    <w:rsid w:val="00DA5732"/>
    <w:rsid w:val="00DA7ED7"/>
    <w:rsid w:val="00DA7EF6"/>
    <w:rsid w:val="00DB04F3"/>
    <w:rsid w:val="00DB069B"/>
    <w:rsid w:val="00DB0B26"/>
    <w:rsid w:val="00DB24DB"/>
    <w:rsid w:val="00DB3ED5"/>
    <w:rsid w:val="00DB4283"/>
    <w:rsid w:val="00DB6C56"/>
    <w:rsid w:val="00DB736F"/>
    <w:rsid w:val="00DC0483"/>
    <w:rsid w:val="00DC11FA"/>
    <w:rsid w:val="00DC19C7"/>
    <w:rsid w:val="00DC378B"/>
    <w:rsid w:val="00DC3BCF"/>
    <w:rsid w:val="00DC4430"/>
    <w:rsid w:val="00DC5137"/>
    <w:rsid w:val="00DC70F0"/>
    <w:rsid w:val="00DC74BC"/>
    <w:rsid w:val="00DD0969"/>
    <w:rsid w:val="00DD0FFC"/>
    <w:rsid w:val="00DD1BBF"/>
    <w:rsid w:val="00DD317F"/>
    <w:rsid w:val="00DD3228"/>
    <w:rsid w:val="00DD3CCC"/>
    <w:rsid w:val="00DE0468"/>
    <w:rsid w:val="00DE0713"/>
    <w:rsid w:val="00DE1410"/>
    <w:rsid w:val="00DE251D"/>
    <w:rsid w:val="00DE3381"/>
    <w:rsid w:val="00DE3CB6"/>
    <w:rsid w:val="00DE3FA7"/>
    <w:rsid w:val="00DE4CD0"/>
    <w:rsid w:val="00DE5C39"/>
    <w:rsid w:val="00DE617F"/>
    <w:rsid w:val="00DE6379"/>
    <w:rsid w:val="00DE68F8"/>
    <w:rsid w:val="00DF1752"/>
    <w:rsid w:val="00DF2B00"/>
    <w:rsid w:val="00DF32AB"/>
    <w:rsid w:val="00DF36F8"/>
    <w:rsid w:val="00DF37A1"/>
    <w:rsid w:val="00DF3FD0"/>
    <w:rsid w:val="00DF4EC3"/>
    <w:rsid w:val="00DF563A"/>
    <w:rsid w:val="00DF5814"/>
    <w:rsid w:val="00DF5EB3"/>
    <w:rsid w:val="00DF604A"/>
    <w:rsid w:val="00DF658E"/>
    <w:rsid w:val="00DF72FC"/>
    <w:rsid w:val="00E00E9A"/>
    <w:rsid w:val="00E01536"/>
    <w:rsid w:val="00E02EF7"/>
    <w:rsid w:val="00E03407"/>
    <w:rsid w:val="00E058E7"/>
    <w:rsid w:val="00E05B3B"/>
    <w:rsid w:val="00E06203"/>
    <w:rsid w:val="00E06279"/>
    <w:rsid w:val="00E0682B"/>
    <w:rsid w:val="00E11333"/>
    <w:rsid w:val="00E114EC"/>
    <w:rsid w:val="00E11D33"/>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41B"/>
    <w:rsid w:val="00E25C78"/>
    <w:rsid w:val="00E25D09"/>
    <w:rsid w:val="00E26242"/>
    <w:rsid w:val="00E26729"/>
    <w:rsid w:val="00E26D67"/>
    <w:rsid w:val="00E27AA1"/>
    <w:rsid w:val="00E27EA5"/>
    <w:rsid w:val="00E30711"/>
    <w:rsid w:val="00E31D42"/>
    <w:rsid w:val="00E35275"/>
    <w:rsid w:val="00E37A47"/>
    <w:rsid w:val="00E41751"/>
    <w:rsid w:val="00E4199E"/>
    <w:rsid w:val="00E42F17"/>
    <w:rsid w:val="00E435DB"/>
    <w:rsid w:val="00E44628"/>
    <w:rsid w:val="00E446A9"/>
    <w:rsid w:val="00E44D73"/>
    <w:rsid w:val="00E45CE6"/>
    <w:rsid w:val="00E4696C"/>
    <w:rsid w:val="00E50C90"/>
    <w:rsid w:val="00E53A03"/>
    <w:rsid w:val="00E53D61"/>
    <w:rsid w:val="00E548D4"/>
    <w:rsid w:val="00E54B63"/>
    <w:rsid w:val="00E54E67"/>
    <w:rsid w:val="00E55997"/>
    <w:rsid w:val="00E56BE4"/>
    <w:rsid w:val="00E570A7"/>
    <w:rsid w:val="00E5727E"/>
    <w:rsid w:val="00E61D50"/>
    <w:rsid w:val="00E64379"/>
    <w:rsid w:val="00E6462A"/>
    <w:rsid w:val="00E650E4"/>
    <w:rsid w:val="00E655CB"/>
    <w:rsid w:val="00E659A3"/>
    <w:rsid w:val="00E65A23"/>
    <w:rsid w:val="00E664BB"/>
    <w:rsid w:val="00E67905"/>
    <w:rsid w:val="00E70C6F"/>
    <w:rsid w:val="00E70DED"/>
    <w:rsid w:val="00E71B4C"/>
    <w:rsid w:val="00E71BC9"/>
    <w:rsid w:val="00E71EE0"/>
    <w:rsid w:val="00E72251"/>
    <w:rsid w:val="00E723C9"/>
    <w:rsid w:val="00E7264C"/>
    <w:rsid w:val="00E738F5"/>
    <w:rsid w:val="00E73BE5"/>
    <w:rsid w:val="00E749DC"/>
    <w:rsid w:val="00E7562D"/>
    <w:rsid w:val="00E76BB7"/>
    <w:rsid w:val="00E77200"/>
    <w:rsid w:val="00E774C5"/>
    <w:rsid w:val="00E77E5F"/>
    <w:rsid w:val="00E804AF"/>
    <w:rsid w:val="00E806C5"/>
    <w:rsid w:val="00E81100"/>
    <w:rsid w:val="00E819A6"/>
    <w:rsid w:val="00E828F6"/>
    <w:rsid w:val="00E845C9"/>
    <w:rsid w:val="00E85C22"/>
    <w:rsid w:val="00E860EC"/>
    <w:rsid w:val="00E86165"/>
    <w:rsid w:val="00E86871"/>
    <w:rsid w:val="00E86CE1"/>
    <w:rsid w:val="00E90A34"/>
    <w:rsid w:val="00E91DBC"/>
    <w:rsid w:val="00E921A3"/>
    <w:rsid w:val="00E9529B"/>
    <w:rsid w:val="00E96427"/>
    <w:rsid w:val="00EA01E9"/>
    <w:rsid w:val="00EA12F5"/>
    <w:rsid w:val="00EA1664"/>
    <w:rsid w:val="00EA2D30"/>
    <w:rsid w:val="00EA2D42"/>
    <w:rsid w:val="00EA4B97"/>
    <w:rsid w:val="00EA4F46"/>
    <w:rsid w:val="00EA5933"/>
    <w:rsid w:val="00EA691A"/>
    <w:rsid w:val="00EA7189"/>
    <w:rsid w:val="00EA7B8C"/>
    <w:rsid w:val="00EA7E33"/>
    <w:rsid w:val="00EA7F0C"/>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C98"/>
    <w:rsid w:val="00EC2D68"/>
    <w:rsid w:val="00EC36AA"/>
    <w:rsid w:val="00EC4FE1"/>
    <w:rsid w:val="00EC5921"/>
    <w:rsid w:val="00EC5C97"/>
    <w:rsid w:val="00EC5E89"/>
    <w:rsid w:val="00EC6EDA"/>
    <w:rsid w:val="00EC7E18"/>
    <w:rsid w:val="00ED0476"/>
    <w:rsid w:val="00ED137C"/>
    <w:rsid w:val="00ED231D"/>
    <w:rsid w:val="00ED29A8"/>
    <w:rsid w:val="00ED2CA5"/>
    <w:rsid w:val="00ED2D8F"/>
    <w:rsid w:val="00ED31B2"/>
    <w:rsid w:val="00ED44CC"/>
    <w:rsid w:val="00ED45D4"/>
    <w:rsid w:val="00ED4CDF"/>
    <w:rsid w:val="00ED5395"/>
    <w:rsid w:val="00ED56D4"/>
    <w:rsid w:val="00ED5A10"/>
    <w:rsid w:val="00ED6450"/>
    <w:rsid w:val="00ED6C98"/>
    <w:rsid w:val="00ED79CA"/>
    <w:rsid w:val="00ED7CA3"/>
    <w:rsid w:val="00EE0F9D"/>
    <w:rsid w:val="00EE1743"/>
    <w:rsid w:val="00EE212A"/>
    <w:rsid w:val="00EE4419"/>
    <w:rsid w:val="00EE6547"/>
    <w:rsid w:val="00EE69D2"/>
    <w:rsid w:val="00EE7D57"/>
    <w:rsid w:val="00EF1514"/>
    <w:rsid w:val="00EF18A3"/>
    <w:rsid w:val="00EF2B38"/>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5386"/>
    <w:rsid w:val="00F06332"/>
    <w:rsid w:val="00F06D36"/>
    <w:rsid w:val="00F072F0"/>
    <w:rsid w:val="00F1082D"/>
    <w:rsid w:val="00F10DD8"/>
    <w:rsid w:val="00F11003"/>
    <w:rsid w:val="00F1101B"/>
    <w:rsid w:val="00F11778"/>
    <w:rsid w:val="00F127A2"/>
    <w:rsid w:val="00F1321C"/>
    <w:rsid w:val="00F13CBB"/>
    <w:rsid w:val="00F13CF8"/>
    <w:rsid w:val="00F151B3"/>
    <w:rsid w:val="00F175BE"/>
    <w:rsid w:val="00F17969"/>
    <w:rsid w:val="00F205EC"/>
    <w:rsid w:val="00F21F43"/>
    <w:rsid w:val="00F22ECB"/>
    <w:rsid w:val="00F23506"/>
    <w:rsid w:val="00F236EE"/>
    <w:rsid w:val="00F23B43"/>
    <w:rsid w:val="00F23CBB"/>
    <w:rsid w:val="00F26428"/>
    <w:rsid w:val="00F27032"/>
    <w:rsid w:val="00F27606"/>
    <w:rsid w:val="00F3189B"/>
    <w:rsid w:val="00F325A7"/>
    <w:rsid w:val="00F328E0"/>
    <w:rsid w:val="00F330B4"/>
    <w:rsid w:val="00F3351D"/>
    <w:rsid w:val="00F3422C"/>
    <w:rsid w:val="00F3478A"/>
    <w:rsid w:val="00F34BD1"/>
    <w:rsid w:val="00F35AC0"/>
    <w:rsid w:val="00F36AC5"/>
    <w:rsid w:val="00F36C62"/>
    <w:rsid w:val="00F36E41"/>
    <w:rsid w:val="00F3789F"/>
    <w:rsid w:val="00F40791"/>
    <w:rsid w:val="00F4172B"/>
    <w:rsid w:val="00F41FCE"/>
    <w:rsid w:val="00F4203A"/>
    <w:rsid w:val="00F42233"/>
    <w:rsid w:val="00F42A42"/>
    <w:rsid w:val="00F42FF1"/>
    <w:rsid w:val="00F435CB"/>
    <w:rsid w:val="00F43BB2"/>
    <w:rsid w:val="00F44476"/>
    <w:rsid w:val="00F454BC"/>
    <w:rsid w:val="00F454C5"/>
    <w:rsid w:val="00F45A64"/>
    <w:rsid w:val="00F45B0B"/>
    <w:rsid w:val="00F4699F"/>
    <w:rsid w:val="00F47585"/>
    <w:rsid w:val="00F51ECE"/>
    <w:rsid w:val="00F54094"/>
    <w:rsid w:val="00F60CDE"/>
    <w:rsid w:val="00F61F66"/>
    <w:rsid w:val="00F62297"/>
    <w:rsid w:val="00F6330C"/>
    <w:rsid w:val="00F63C77"/>
    <w:rsid w:val="00F6527D"/>
    <w:rsid w:val="00F657E4"/>
    <w:rsid w:val="00F65FA0"/>
    <w:rsid w:val="00F6627C"/>
    <w:rsid w:val="00F66815"/>
    <w:rsid w:val="00F70493"/>
    <w:rsid w:val="00F70612"/>
    <w:rsid w:val="00F7087B"/>
    <w:rsid w:val="00F70A11"/>
    <w:rsid w:val="00F70C70"/>
    <w:rsid w:val="00F71390"/>
    <w:rsid w:val="00F71795"/>
    <w:rsid w:val="00F720F5"/>
    <w:rsid w:val="00F723D8"/>
    <w:rsid w:val="00F724D4"/>
    <w:rsid w:val="00F728CE"/>
    <w:rsid w:val="00F75141"/>
    <w:rsid w:val="00F757B0"/>
    <w:rsid w:val="00F761E1"/>
    <w:rsid w:val="00F76868"/>
    <w:rsid w:val="00F76A59"/>
    <w:rsid w:val="00F76CFB"/>
    <w:rsid w:val="00F76D90"/>
    <w:rsid w:val="00F8183A"/>
    <w:rsid w:val="00F81CA9"/>
    <w:rsid w:val="00F829DD"/>
    <w:rsid w:val="00F82C10"/>
    <w:rsid w:val="00F83416"/>
    <w:rsid w:val="00F83DBC"/>
    <w:rsid w:val="00F84728"/>
    <w:rsid w:val="00F848C1"/>
    <w:rsid w:val="00F8493E"/>
    <w:rsid w:val="00F84CE6"/>
    <w:rsid w:val="00F84E43"/>
    <w:rsid w:val="00F85326"/>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21A"/>
    <w:rsid w:val="00F954DC"/>
    <w:rsid w:val="00F96FF1"/>
    <w:rsid w:val="00F97BE8"/>
    <w:rsid w:val="00FA204F"/>
    <w:rsid w:val="00FA25E3"/>
    <w:rsid w:val="00FA2818"/>
    <w:rsid w:val="00FA3BBA"/>
    <w:rsid w:val="00FA4093"/>
    <w:rsid w:val="00FA409C"/>
    <w:rsid w:val="00FA493D"/>
    <w:rsid w:val="00FA57C6"/>
    <w:rsid w:val="00FA63D2"/>
    <w:rsid w:val="00FA7420"/>
    <w:rsid w:val="00FB0039"/>
    <w:rsid w:val="00FB0CBC"/>
    <w:rsid w:val="00FB1078"/>
    <w:rsid w:val="00FB1299"/>
    <w:rsid w:val="00FB1733"/>
    <w:rsid w:val="00FB17F0"/>
    <w:rsid w:val="00FB4A0A"/>
    <w:rsid w:val="00FB5860"/>
    <w:rsid w:val="00FB59B5"/>
    <w:rsid w:val="00FB7778"/>
    <w:rsid w:val="00FB7A87"/>
    <w:rsid w:val="00FC0860"/>
    <w:rsid w:val="00FC1539"/>
    <w:rsid w:val="00FC17B3"/>
    <w:rsid w:val="00FC20EF"/>
    <w:rsid w:val="00FC221D"/>
    <w:rsid w:val="00FC279B"/>
    <w:rsid w:val="00FC384C"/>
    <w:rsid w:val="00FC3F43"/>
    <w:rsid w:val="00FC54DE"/>
    <w:rsid w:val="00FC587C"/>
    <w:rsid w:val="00FC5DD6"/>
    <w:rsid w:val="00FC5FEA"/>
    <w:rsid w:val="00FC6DCD"/>
    <w:rsid w:val="00FC79B0"/>
    <w:rsid w:val="00FC7A07"/>
    <w:rsid w:val="00FD091A"/>
    <w:rsid w:val="00FD16BE"/>
    <w:rsid w:val="00FD1BB2"/>
    <w:rsid w:val="00FD347D"/>
    <w:rsid w:val="00FD393D"/>
    <w:rsid w:val="00FD4941"/>
    <w:rsid w:val="00FD4A20"/>
    <w:rsid w:val="00FD6788"/>
    <w:rsid w:val="00FD70F2"/>
    <w:rsid w:val="00FD7962"/>
    <w:rsid w:val="00FE0831"/>
    <w:rsid w:val="00FE2547"/>
    <w:rsid w:val="00FE28EF"/>
    <w:rsid w:val="00FE31B2"/>
    <w:rsid w:val="00FE33CE"/>
    <w:rsid w:val="00FE3BBA"/>
    <w:rsid w:val="00FE4306"/>
    <w:rsid w:val="00FE483B"/>
    <w:rsid w:val="00FE502E"/>
    <w:rsid w:val="00FE540C"/>
    <w:rsid w:val="00FE5D62"/>
    <w:rsid w:val="00FE6B57"/>
    <w:rsid w:val="00FF0539"/>
    <w:rsid w:val="00FF0EEB"/>
    <w:rsid w:val="00FF229F"/>
    <w:rsid w:val="00FF251E"/>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7"/>
        <o:r id="V:Rule9" type="connector" idref="#Łącznik prosty ze strzałką 23"/>
        <o:r id="V:Rule10" type="connector" idref="#Łącznik prosty ze strzałką 6"/>
        <o:r id="V:Rule11" type="connector" idref="#Łącznik prosty ze strzałką 24"/>
        <o:r id="V:Rule12" type="connector" idref="#Łącznik prosty ze strzałką 28"/>
        <o:r id="V:Rule13" type="connector" idref="#Łącznik prosty ze strzałką 30"/>
        <o:r id="V:Rule14" type="connector" idref="#Łącznik prosty ze strzałką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18598866">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1970601">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67377118">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86046633">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79513999">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336612646">
      <w:bodyDiv w:val="1"/>
      <w:marLeft w:val="0"/>
      <w:marRight w:val="0"/>
      <w:marTop w:val="0"/>
      <w:marBottom w:val="0"/>
      <w:divBdr>
        <w:top w:val="none" w:sz="0" w:space="0" w:color="auto"/>
        <w:left w:val="none" w:sz="0" w:space="0" w:color="auto"/>
        <w:bottom w:val="none" w:sz="0" w:space="0" w:color="auto"/>
        <w:right w:val="none" w:sz="0" w:space="0" w:color="auto"/>
      </w:divBdr>
    </w:div>
    <w:div w:id="1390378684">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709139988">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it-som.szczecin.pl" TargetMode="External"/><Relationship Id="rId18" Type="http://schemas.openxmlformats.org/officeDocument/2006/relationships/hyperlink" Target="file:///C:\Users\Natalia\Desktop\Dokumentacja%205.2\www.rpo.wzp.pl" TargetMode="Externa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www.rpo.wzp.pl" TargetMode="Externa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zit-som.szczecin.pl" TargetMode="External"/><Relationship Id="rId25" Type="http://schemas.openxmlformats.org/officeDocument/2006/relationships/hyperlink" Target="http://www.zit-som.szczecin.pl" TargetMode="Externa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zit-som.szczecin.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wwrpo@wzp.pl"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zit-som.szczecin.pl" TargetMode="External"/><Relationship Id="rId28"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hyperlink" Target="http://www.funduszeeuropejskie.gov.p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funduszeeuropejskie.gov.pl" TargetMode="External"/><Relationship Id="rId27" Type="http://schemas.openxmlformats.org/officeDocument/2006/relationships/image" Target="media/image4.jpeg"/><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9DC1E-B9B4-4D88-BA6C-9F43EAFF8683}">
  <ds:schemaRefs>
    <ds:schemaRef ds:uri="http://schemas.openxmlformats.org/officeDocument/2006/bibliography"/>
  </ds:schemaRefs>
</ds:datastoreItem>
</file>

<file path=customXml/itemProps2.xml><?xml version="1.0" encoding="utf-8"?>
<ds:datastoreItem xmlns:ds="http://schemas.openxmlformats.org/officeDocument/2006/customXml" ds:itemID="{2EAC552A-5688-4375-BA26-AB25AA98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44</Pages>
  <Words>18331</Words>
  <Characters>109988</Characters>
  <Application>Microsoft Office Word</Application>
  <DocSecurity>0</DocSecurity>
  <Lines>916</Lines>
  <Paragraphs>256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Anna Kukla</cp:lastModifiedBy>
  <cp:revision>93</cp:revision>
  <cp:lastPrinted>2018-04-12T12:35:00Z</cp:lastPrinted>
  <dcterms:created xsi:type="dcterms:W3CDTF">2017-04-24T06:08:00Z</dcterms:created>
  <dcterms:modified xsi:type="dcterms:W3CDTF">2018-04-12T12:37:00Z</dcterms:modified>
</cp:coreProperties>
</file>