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B9A" w:rsidRPr="00376C7C" w:rsidRDefault="00C35B9A" w:rsidP="00C35B9A">
      <w:pPr>
        <w:jc w:val="center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Zarząd Województwa Zachodniopomorskiego</w:t>
      </w:r>
    </w:p>
    <w:p w:rsidR="00C35B9A" w:rsidRPr="00376C7C" w:rsidRDefault="00C35B9A" w:rsidP="00C35B9A">
      <w:pPr>
        <w:jc w:val="center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 xml:space="preserve"> ogłasza otwarty konkurs ofert na wsparcie realizacji zadań publicznych </w:t>
      </w:r>
      <w:r w:rsidRPr="00376C7C">
        <w:rPr>
          <w:rFonts w:ascii="Myriad Pro" w:hAnsi="Myriad Pro"/>
          <w:b/>
          <w:color w:val="auto"/>
          <w:sz w:val="20"/>
        </w:rPr>
        <w:br/>
        <w:t>z zakresu rehabilitacji zawodowej i społecznej osób niepełnosprawnych</w:t>
      </w:r>
      <w:r w:rsidRPr="00376C7C">
        <w:rPr>
          <w:rFonts w:ascii="Myriad Pro" w:hAnsi="Myriad Pro"/>
          <w:b/>
          <w:color w:val="auto"/>
          <w:sz w:val="20"/>
        </w:rPr>
        <w:br/>
        <w:t xml:space="preserve"> ze środków Państwowego Funduszu Rehabilitacji  Osób Niepełnosprawnych (PFRON) </w:t>
      </w:r>
      <w:r w:rsidRPr="00376C7C">
        <w:rPr>
          <w:rFonts w:ascii="Myriad Pro" w:hAnsi="Myriad Pro"/>
          <w:b/>
          <w:color w:val="auto"/>
          <w:sz w:val="20"/>
        </w:rPr>
        <w:br/>
        <w:t>oraz nabór kandydatów do składu komisji opiniującej oferty w przedmiotowym konkursie</w:t>
      </w:r>
    </w:p>
    <w:p w:rsidR="00C35B9A" w:rsidRPr="00376C7C" w:rsidRDefault="00C35B9A" w:rsidP="00C35B9A">
      <w:pPr>
        <w:rPr>
          <w:rFonts w:ascii="Myriad Pro" w:hAnsi="Myriad Pro"/>
          <w:color w:val="auto"/>
          <w:sz w:val="20"/>
        </w:rPr>
      </w:pPr>
    </w:p>
    <w:p w:rsidR="00C35B9A" w:rsidRPr="00376C7C" w:rsidRDefault="00C35B9A" w:rsidP="00C35B9A">
      <w:pPr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Celem konkursu jest:</w:t>
      </w:r>
    </w:p>
    <w:p w:rsidR="00C35B9A" w:rsidRPr="00376C7C" w:rsidRDefault="00C35B9A" w:rsidP="00C35B9A">
      <w:pPr>
        <w:pStyle w:val="Akapitzlist"/>
        <w:numPr>
          <w:ilvl w:val="0"/>
          <w:numId w:val="25"/>
        </w:numPr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zlecenie fundacjom i organizacjom pozarządowym realizacji zadań z zakresu rehabilitacji zawodowej </w:t>
      </w:r>
      <w:r w:rsidRPr="00376C7C">
        <w:rPr>
          <w:rFonts w:ascii="Myriad Pro" w:hAnsi="Myriad Pro"/>
          <w:color w:val="auto"/>
          <w:sz w:val="20"/>
        </w:rPr>
        <w:br/>
        <w:t>i społecznej osób niepełnosprawnych na podstawie wyłonionych ofert,</w:t>
      </w:r>
    </w:p>
    <w:p w:rsidR="00C35B9A" w:rsidRPr="00376C7C" w:rsidRDefault="00C35B9A" w:rsidP="00C35B9A">
      <w:pPr>
        <w:pStyle w:val="Akapitzlist"/>
        <w:numPr>
          <w:ilvl w:val="0"/>
          <w:numId w:val="25"/>
        </w:numPr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upowszechnianie na terenie województwa zachodniopomorskiego pozytywnych postaw społecznych wobec osób z niepełnosprawnością.</w:t>
      </w:r>
    </w:p>
    <w:p w:rsidR="00C35B9A" w:rsidRPr="00376C7C" w:rsidRDefault="00C35B9A" w:rsidP="00C35B9A">
      <w:pPr>
        <w:spacing w:before="60"/>
        <w:ind w:left="-180"/>
        <w:jc w:val="both"/>
        <w:rPr>
          <w:rFonts w:ascii="Myriad Pro" w:hAnsi="Myriad Pro"/>
          <w:b/>
          <w:color w:val="auto"/>
          <w:sz w:val="20"/>
          <w:highlight w:val="yellow"/>
        </w:rPr>
      </w:pPr>
    </w:p>
    <w:p w:rsidR="00C35B9A" w:rsidRPr="00376C7C" w:rsidRDefault="00C35B9A" w:rsidP="00C35B9A">
      <w:pPr>
        <w:spacing w:before="60"/>
        <w:ind w:left="-18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Dział I Rodzaje zadań i wysokość środków publicznych, przeznaczonych na ich realizację w danym postępowaniu konkursowym oraz termin ich realizacji.</w:t>
      </w:r>
    </w:p>
    <w:p w:rsidR="00C35B9A" w:rsidRPr="00376C7C" w:rsidRDefault="00C35B9A" w:rsidP="00C35B9A">
      <w:pPr>
        <w:spacing w:before="60"/>
        <w:ind w:left="-180"/>
        <w:jc w:val="both"/>
        <w:rPr>
          <w:rFonts w:ascii="Myriad Pro" w:hAnsi="Myriad Pro"/>
          <w:color w:val="auto"/>
          <w:sz w:val="20"/>
        </w:rPr>
      </w:pPr>
    </w:p>
    <w:p w:rsidR="00C35B9A" w:rsidRPr="00376C7C" w:rsidRDefault="00C35B9A" w:rsidP="00C35B9A">
      <w:pPr>
        <w:pStyle w:val="Akapitzlist"/>
        <w:numPr>
          <w:ilvl w:val="0"/>
          <w:numId w:val="29"/>
        </w:numPr>
        <w:spacing w:before="6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Zlecenie realizacji zadań nastąpi w formie </w:t>
      </w:r>
      <w:r w:rsidRPr="00376C7C">
        <w:rPr>
          <w:rFonts w:ascii="Myriad Pro" w:hAnsi="Myriad Pro"/>
          <w:b/>
          <w:color w:val="auto"/>
          <w:sz w:val="20"/>
        </w:rPr>
        <w:t xml:space="preserve">wsparcia </w:t>
      </w:r>
      <w:r w:rsidRPr="00376C7C">
        <w:rPr>
          <w:rFonts w:ascii="Myriad Pro" w:hAnsi="Myriad Pro"/>
          <w:color w:val="auto"/>
          <w:sz w:val="20"/>
        </w:rPr>
        <w:t>wraz z udzieleniem dotacji na dofinansowanie ich realizacji.</w:t>
      </w:r>
    </w:p>
    <w:p w:rsidR="00C35B9A" w:rsidRPr="00376C7C" w:rsidRDefault="00C35B9A" w:rsidP="00C35B9A">
      <w:pPr>
        <w:pStyle w:val="Akapitzlist"/>
        <w:numPr>
          <w:ilvl w:val="0"/>
          <w:numId w:val="29"/>
        </w:numPr>
        <w:spacing w:before="6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Rodzaj zadania: </w:t>
      </w:r>
      <w:r w:rsidRPr="00376C7C">
        <w:rPr>
          <w:rFonts w:ascii="Myriad Pro" w:hAnsi="Myriad Pro"/>
          <w:b/>
          <w:color w:val="auto"/>
          <w:sz w:val="20"/>
        </w:rPr>
        <w:t>Organizowanie regionalnych i ogólnopolskich imprez kulturalnych, sportowych, turystycznych i rekreacyjnych dla osób niepełnosprawnych wspierających ich aktywność w tych dziedzinach</w:t>
      </w:r>
    </w:p>
    <w:p w:rsidR="00C35B9A" w:rsidRPr="00376C7C" w:rsidRDefault="00C35B9A" w:rsidP="00C35B9A">
      <w:pPr>
        <w:pStyle w:val="Akapitzlist"/>
        <w:spacing w:before="60"/>
        <w:ind w:left="540"/>
        <w:jc w:val="both"/>
        <w:rPr>
          <w:rFonts w:ascii="Myriad Pro" w:hAnsi="Myriad Pro"/>
          <w:color w:val="auto"/>
          <w:sz w:val="20"/>
        </w:rPr>
      </w:pPr>
    </w:p>
    <w:p w:rsidR="00C35B9A" w:rsidRPr="00376C7C" w:rsidRDefault="00C35B9A" w:rsidP="00C35B9A">
      <w:pPr>
        <w:pStyle w:val="Akapitzlist"/>
        <w:spacing w:before="60"/>
        <w:ind w:left="54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Na realizację powyższego zadania w niniejszym konkursie przeznacza się kwotę w wysokości </w:t>
      </w:r>
      <w:r>
        <w:rPr>
          <w:rFonts w:ascii="Myriad Pro" w:hAnsi="Myriad Pro"/>
          <w:color w:val="auto"/>
          <w:sz w:val="20"/>
        </w:rPr>
        <w:br/>
      </w:r>
      <w:r w:rsidRPr="00376C7C">
        <w:rPr>
          <w:rFonts w:ascii="Myriad Pro" w:hAnsi="Myriad Pro"/>
          <w:b/>
          <w:color w:val="auto"/>
          <w:sz w:val="20"/>
        </w:rPr>
        <w:t>120 000,00 zł</w:t>
      </w:r>
      <w:r w:rsidRPr="00376C7C">
        <w:rPr>
          <w:rFonts w:ascii="Myriad Pro" w:hAnsi="Myriad Pro"/>
          <w:color w:val="auto"/>
          <w:sz w:val="20"/>
        </w:rPr>
        <w:t xml:space="preserve"> (słownie: sto dwadzieścia tysięcy złotych, 00/100) pochodzącą </w:t>
      </w:r>
      <w:r w:rsidRPr="00376C7C">
        <w:rPr>
          <w:rFonts w:ascii="Myriad Pro" w:hAnsi="Myriad Pro"/>
          <w:b/>
          <w:color w:val="auto"/>
          <w:sz w:val="20"/>
        </w:rPr>
        <w:t>ze środków Państwowego Funduszu Rehabilitacji Osób Niepełnosprawnych</w:t>
      </w:r>
      <w:r w:rsidRPr="00376C7C">
        <w:rPr>
          <w:rFonts w:ascii="Myriad Pro" w:hAnsi="Myriad Pro"/>
          <w:color w:val="auto"/>
          <w:sz w:val="20"/>
        </w:rPr>
        <w:t>.</w:t>
      </w:r>
    </w:p>
    <w:p w:rsidR="00C35B9A" w:rsidRPr="0089198F" w:rsidRDefault="00C35B9A" w:rsidP="00C35B9A">
      <w:pPr>
        <w:spacing w:before="60"/>
        <w:jc w:val="both"/>
        <w:rPr>
          <w:rFonts w:ascii="Myriad Pro" w:hAnsi="Myriad Pro"/>
          <w:b/>
          <w:color w:val="auto"/>
          <w:sz w:val="20"/>
        </w:rPr>
      </w:pPr>
    </w:p>
    <w:p w:rsidR="00C35B9A" w:rsidRDefault="00C35B9A" w:rsidP="00C35B9A">
      <w:pPr>
        <w:pStyle w:val="Akapitzlist"/>
        <w:numPr>
          <w:ilvl w:val="0"/>
          <w:numId w:val="29"/>
        </w:numPr>
        <w:spacing w:before="6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Termin realizacji zadania: </w:t>
      </w:r>
      <w:r w:rsidRPr="00376C7C">
        <w:rPr>
          <w:rFonts w:ascii="Myriad Pro" w:hAnsi="Myriad Pro"/>
          <w:b/>
          <w:color w:val="auto"/>
          <w:sz w:val="20"/>
        </w:rPr>
        <w:t>w okresie od 7 sierpnia  do 15 grudnia 2023 r</w:t>
      </w:r>
      <w:r>
        <w:rPr>
          <w:rFonts w:ascii="Myriad Pro" w:hAnsi="Myriad Pro"/>
          <w:b/>
          <w:color w:val="auto"/>
          <w:sz w:val="20"/>
        </w:rPr>
        <w:t>.</w:t>
      </w:r>
    </w:p>
    <w:p w:rsidR="00C35B9A" w:rsidRDefault="00C35B9A" w:rsidP="00C35B9A">
      <w:pPr>
        <w:pStyle w:val="Akapitzlist"/>
        <w:spacing w:before="60"/>
        <w:ind w:left="540"/>
        <w:jc w:val="both"/>
        <w:rPr>
          <w:rFonts w:ascii="Myriad Pro" w:hAnsi="Myriad Pro"/>
          <w:b/>
          <w:color w:val="auto"/>
          <w:sz w:val="20"/>
        </w:rPr>
      </w:pPr>
    </w:p>
    <w:p w:rsidR="00C35B9A" w:rsidRPr="00165CFD" w:rsidRDefault="00C35B9A" w:rsidP="00C35B9A">
      <w:pPr>
        <w:pStyle w:val="Akapitzlist"/>
        <w:spacing w:line="276" w:lineRule="auto"/>
        <w:ind w:left="567"/>
        <w:jc w:val="both"/>
        <w:rPr>
          <w:rFonts w:ascii="Myriad Pro" w:hAnsi="Myriad Pro" w:cs="Arial"/>
          <w:i/>
          <w:sz w:val="20"/>
        </w:rPr>
      </w:pPr>
      <w:r w:rsidRPr="00165CFD">
        <w:rPr>
          <w:rFonts w:ascii="Myriad Pro" w:hAnsi="Myriad Pro" w:cs="Arial"/>
          <w:i/>
          <w:sz w:val="20"/>
        </w:rPr>
        <w:t>(Wskazując termin realizacji zadania należy uwzględnić czas niezbędny do jego przygotowania, przeprowadzenia i zakończenia. Dotyczy to w szczególno</w:t>
      </w:r>
      <w:r w:rsidRPr="00165CFD">
        <w:rPr>
          <w:rFonts w:ascii="Myriad Pro" w:eastAsia="TimesNewRoman" w:hAnsi="Myriad Pro" w:cs="Arial"/>
          <w:i/>
          <w:sz w:val="20"/>
        </w:rPr>
        <w:t>ś</w:t>
      </w:r>
      <w:r w:rsidRPr="00165CFD">
        <w:rPr>
          <w:rFonts w:ascii="Myriad Pro" w:hAnsi="Myriad Pro" w:cs="Arial"/>
          <w:i/>
          <w:sz w:val="20"/>
        </w:rPr>
        <w:t>ci sytuacji, gdy zadanie obejmuj</w:t>
      </w:r>
      <w:r w:rsidRPr="00165CFD">
        <w:rPr>
          <w:rFonts w:ascii="Myriad Pro" w:eastAsia="TimesNewRoman" w:hAnsi="Myriad Pro" w:cs="Arial"/>
          <w:i/>
          <w:sz w:val="20"/>
        </w:rPr>
        <w:t xml:space="preserve">e </w:t>
      </w:r>
      <w:r w:rsidRPr="00165CFD">
        <w:rPr>
          <w:rFonts w:ascii="Myriad Pro" w:hAnsi="Myriad Pro" w:cs="Arial"/>
          <w:i/>
          <w:sz w:val="20"/>
        </w:rPr>
        <w:t>organizacj</w:t>
      </w:r>
      <w:r w:rsidRPr="00165CFD">
        <w:rPr>
          <w:rFonts w:ascii="Myriad Pro" w:eastAsia="TimesNewRoman" w:hAnsi="Myriad Pro" w:cs="Arial"/>
          <w:i/>
          <w:sz w:val="20"/>
        </w:rPr>
        <w:t xml:space="preserve">ę </w:t>
      </w:r>
      <w:r w:rsidRPr="00165CFD">
        <w:rPr>
          <w:rFonts w:ascii="Myriad Pro" w:hAnsi="Myriad Pro" w:cs="Arial"/>
          <w:i/>
          <w:sz w:val="20"/>
        </w:rPr>
        <w:t>wydarzenia trwaj</w:t>
      </w:r>
      <w:r w:rsidRPr="00165CFD">
        <w:rPr>
          <w:rFonts w:ascii="Myriad Pro" w:eastAsia="TimesNewRoman" w:hAnsi="Myriad Pro" w:cs="Arial"/>
          <w:i/>
          <w:sz w:val="20"/>
        </w:rPr>
        <w:t>ą</w:t>
      </w:r>
      <w:r w:rsidRPr="00165CFD">
        <w:rPr>
          <w:rFonts w:ascii="Myriad Pro" w:hAnsi="Myriad Pro" w:cs="Arial"/>
          <w:i/>
          <w:sz w:val="20"/>
        </w:rPr>
        <w:t>cego krótko – 1-2 dni. W terminie realizacji zadania nie uwzgl</w:t>
      </w:r>
      <w:r w:rsidRPr="00165CFD">
        <w:rPr>
          <w:rFonts w:ascii="Myriad Pro" w:eastAsia="TimesNewRoman" w:hAnsi="Myriad Pro" w:cs="Arial"/>
          <w:i/>
          <w:sz w:val="20"/>
        </w:rPr>
        <w:t>ę</w:t>
      </w:r>
      <w:r w:rsidRPr="00165CFD">
        <w:rPr>
          <w:rFonts w:ascii="Myriad Pro" w:hAnsi="Myriad Pro" w:cs="Arial"/>
          <w:i/>
          <w:sz w:val="20"/>
        </w:rPr>
        <w:t>dniamy czasu na sporz</w:t>
      </w:r>
      <w:r w:rsidRPr="00165CFD">
        <w:rPr>
          <w:rFonts w:ascii="Myriad Pro" w:eastAsia="TimesNewRoman" w:hAnsi="Myriad Pro" w:cs="Arial"/>
          <w:i/>
          <w:sz w:val="20"/>
        </w:rPr>
        <w:t>ą</w:t>
      </w:r>
      <w:r w:rsidRPr="00165CFD">
        <w:rPr>
          <w:rFonts w:ascii="Myriad Pro" w:hAnsi="Myriad Pro" w:cs="Arial"/>
          <w:i/>
          <w:sz w:val="20"/>
        </w:rPr>
        <w:t>dzenie ko</w:t>
      </w:r>
      <w:r w:rsidRPr="00165CFD">
        <w:rPr>
          <w:rFonts w:ascii="Myriad Pro" w:eastAsia="TimesNewRoman" w:hAnsi="Myriad Pro" w:cs="Arial"/>
          <w:i/>
          <w:sz w:val="20"/>
        </w:rPr>
        <w:t>ń</w:t>
      </w:r>
      <w:r w:rsidRPr="00165CFD">
        <w:rPr>
          <w:rFonts w:ascii="Myriad Pro" w:hAnsi="Myriad Pro" w:cs="Arial"/>
          <w:i/>
          <w:sz w:val="20"/>
        </w:rPr>
        <w:t>cowego sprawozdania – zgodnie z obowi</w:t>
      </w:r>
      <w:r w:rsidRPr="00165CFD">
        <w:rPr>
          <w:rFonts w:ascii="Myriad Pro" w:eastAsia="TimesNewRoman" w:hAnsi="Myriad Pro" w:cs="Arial"/>
          <w:i/>
          <w:sz w:val="20"/>
        </w:rPr>
        <w:t>ą</w:t>
      </w:r>
      <w:r w:rsidRPr="00165CFD">
        <w:rPr>
          <w:rFonts w:ascii="Myriad Pro" w:hAnsi="Myriad Pro" w:cs="Arial"/>
          <w:i/>
          <w:sz w:val="20"/>
        </w:rPr>
        <w:t>zuj</w:t>
      </w:r>
      <w:r w:rsidRPr="00165CFD">
        <w:rPr>
          <w:rFonts w:ascii="Myriad Pro" w:eastAsia="TimesNewRoman" w:hAnsi="Myriad Pro" w:cs="Arial"/>
          <w:i/>
          <w:sz w:val="20"/>
        </w:rPr>
        <w:t>ą</w:t>
      </w:r>
      <w:r w:rsidRPr="00165CFD">
        <w:rPr>
          <w:rFonts w:ascii="Myriad Pro" w:hAnsi="Myriad Pro" w:cs="Arial"/>
          <w:i/>
          <w:sz w:val="20"/>
        </w:rPr>
        <w:t xml:space="preserve">cym prawem jest to 30 dni </w:t>
      </w:r>
      <w:r w:rsidRPr="00165CFD">
        <w:rPr>
          <w:rFonts w:ascii="Myriad Pro" w:hAnsi="Myriad Pro" w:cs="Arial"/>
          <w:bCs/>
          <w:i/>
          <w:sz w:val="20"/>
        </w:rPr>
        <w:t>po zako</w:t>
      </w:r>
      <w:r w:rsidRPr="00165CFD">
        <w:rPr>
          <w:rFonts w:ascii="Myriad Pro" w:eastAsia="TimesNewRoman,Bold" w:hAnsi="Myriad Pro" w:cs="Arial"/>
          <w:bCs/>
          <w:i/>
          <w:sz w:val="20"/>
        </w:rPr>
        <w:t>ń</w:t>
      </w:r>
      <w:r w:rsidRPr="00165CFD">
        <w:rPr>
          <w:rFonts w:ascii="Myriad Pro" w:hAnsi="Myriad Pro" w:cs="Arial"/>
          <w:bCs/>
          <w:i/>
          <w:sz w:val="20"/>
        </w:rPr>
        <w:t xml:space="preserve">czeniu </w:t>
      </w:r>
      <w:r w:rsidRPr="00165CFD">
        <w:rPr>
          <w:rFonts w:ascii="Myriad Pro" w:hAnsi="Myriad Pro" w:cs="Arial"/>
          <w:i/>
          <w:sz w:val="20"/>
        </w:rPr>
        <w:t>realizacji zadania).</w:t>
      </w:r>
    </w:p>
    <w:p w:rsidR="00C35B9A" w:rsidRPr="00376C7C" w:rsidRDefault="00C35B9A" w:rsidP="00C35B9A">
      <w:pPr>
        <w:pStyle w:val="Akapitzlist"/>
        <w:spacing w:before="60"/>
        <w:ind w:left="540"/>
        <w:jc w:val="both"/>
        <w:rPr>
          <w:rFonts w:ascii="Myriad Pro" w:hAnsi="Myriad Pro"/>
          <w:b/>
          <w:color w:val="auto"/>
          <w:sz w:val="20"/>
        </w:rPr>
      </w:pPr>
    </w:p>
    <w:p w:rsidR="00C35B9A" w:rsidRPr="0055772D" w:rsidRDefault="00C35B9A" w:rsidP="00C35B9A">
      <w:pPr>
        <w:pStyle w:val="Akapitzlist"/>
        <w:numPr>
          <w:ilvl w:val="0"/>
          <w:numId w:val="29"/>
        </w:numPr>
        <w:spacing w:before="6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Szczegółowe informacje/warunki dotyczące realizacji zadań przedstawiają poniższe tabela: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C35B9A" w:rsidRPr="00376C7C" w:rsidTr="00874D38">
        <w:trPr>
          <w:trHeight w:val="489"/>
        </w:trPr>
        <w:tc>
          <w:tcPr>
            <w:tcW w:w="9080" w:type="dxa"/>
            <w:shd w:val="clear" w:color="auto" w:fill="D9D9D9" w:themeFill="background1" w:themeFillShade="D9"/>
          </w:tcPr>
          <w:p w:rsidR="00C35B9A" w:rsidRPr="00835D7D" w:rsidRDefault="00C35B9A" w:rsidP="00874D38">
            <w:pPr>
              <w:jc w:val="both"/>
              <w:rPr>
                <w:rFonts w:ascii="Myriad Pro" w:hAnsi="Myriad Pro"/>
                <w:b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1)</w:t>
            </w:r>
            <w:r w:rsidRPr="00376C7C">
              <w:rPr>
                <w:rFonts w:ascii="Myriad Pro" w:hAnsi="Myriad Pro"/>
                <w:b/>
                <w:color w:val="auto"/>
                <w:sz w:val="20"/>
              </w:rPr>
              <w:t xml:space="preserve"> Rodzaj zadania: Organizowanie regionalnych i ogólnopolskich imprez kulturalnych, sportowych, turystycznych i rekreacyjnych dla osób niepełnosprawnych wspierających ich aktywność w tych dziedzinach</w:t>
            </w:r>
            <w:r>
              <w:rPr>
                <w:rFonts w:ascii="Myriad Pro" w:hAnsi="Myriad Pro"/>
                <w:b/>
                <w:color w:val="auto"/>
                <w:sz w:val="20"/>
              </w:rPr>
              <w:t>.</w:t>
            </w:r>
          </w:p>
        </w:tc>
      </w:tr>
      <w:tr w:rsidR="00C35B9A" w:rsidRPr="00376C7C" w:rsidTr="00874D38">
        <w:trPr>
          <w:trHeight w:val="489"/>
        </w:trPr>
        <w:tc>
          <w:tcPr>
            <w:tcW w:w="9080" w:type="dxa"/>
            <w:shd w:val="clear" w:color="auto" w:fill="auto"/>
          </w:tcPr>
          <w:p w:rsidR="00C35B9A" w:rsidRPr="00376C7C" w:rsidRDefault="00C35B9A" w:rsidP="00874D38">
            <w:p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2)</w:t>
            </w:r>
            <w:r w:rsidRPr="00376C7C">
              <w:rPr>
                <w:rFonts w:ascii="Myriad Pro" w:hAnsi="Myriad Pro"/>
                <w:b/>
                <w:color w:val="auto"/>
                <w:sz w:val="20"/>
              </w:rPr>
              <w:t xml:space="preserve"> Opis zadania (cele/działania): </w:t>
            </w:r>
            <w:r w:rsidRPr="00376C7C">
              <w:rPr>
                <w:rFonts w:ascii="Myriad Pro" w:hAnsi="Myriad Pro"/>
                <w:color w:val="auto"/>
                <w:sz w:val="20"/>
              </w:rPr>
              <w:t xml:space="preserve">realizacja zadania będzie polegać na organizowaniu, na terenie województwa zachodniopomorskiego, spotkań i imprez integracyjnych zamkniętych lub otwartych (np. wystaw, zawodów, festiwali, koncertów itp.) mających na celu zwiększenie udziału osób niepełnosprawnych w aktywności społecznej. Wydarzenia muszą być otwarte dla publiczności. Oferta może dotyczyć tylko wydarzeń trwających nie dłużej niż tydzień i nie może mieć znamion turnusu rehabilitacyjnego. </w:t>
            </w:r>
          </w:p>
        </w:tc>
      </w:tr>
      <w:tr w:rsidR="00C35B9A" w:rsidRPr="00376C7C" w:rsidTr="00874D38">
        <w:tc>
          <w:tcPr>
            <w:tcW w:w="9080" w:type="dxa"/>
            <w:shd w:val="clear" w:color="auto" w:fill="auto"/>
          </w:tcPr>
          <w:p w:rsidR="00C35B9A" w:rsidRPr="00376C7C" w:rsidRDefault="00C35B9A" w:rsidP="00874D38">
            <w:p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 xml:space="preserve">3) </w:t>
            </w:r>
            <w:r w:rsidRPr="00376C7C">
              <w:rPr>
                <w:rFonts w:ascii="Myriad Pro" w:hAnsi="Myriad Pro"/>
                <w:b/>
                <w:color w:val="auto"/>
                <w:sz w:val="20"/>
              </w:rPr>
              <w:t>Odbiorcy zadania</w:t>
            </w:r>
            <w:r w:rsidRPr="00376C7C">
              <w:rPr>
                <w:rFonts w:ascii="Myriad Pro" w:hAnsi="Myriad Pro"/>
                <w:color w:val="auto"/>
                <w:sz w:val="20"/>
              </w:rPr>
              <w:t xml:space="preserve">: </w:t>
            </w:r>
            <w:r w:rsidRPr="00376C7C">
              <w:rPr>
                <w:rFonts w:ascii="Myriad Pro" w:hAnsi="Myriad Pro" w:cs="Arial"/>
                <w:color w:val="auto"/>
                <w:sz w:val="20"/>
              </w:rPr>
              <w:t xml:space="preserve">osoby niepełnosprawne z terenu województwa zachodniopomorskiego, legitymujące się ważnym orzeczeniem o niepełnosprawności, (jeżeli odbiorcami zadania są osoby niepełnosprawne będące uczestnikami warsztatów terapii zajęciowej, środowiskowych domów samopomocy, mieszkań chronionych lub wspomaganych lub pracownikami zakładów aktywności zawodowej, to projekt nie może dotyczyć działań określonych w indywidualnych programach, planach ww. osób w tych placówkach - należy to wykazać w treści oferty. Osoby legitymujące się orzeczeniem </w:t>
            </w:r>
            <w:r>
              <w:rPr>
                <w:rFonts w:ascii="Myriad Pro" w:hAnsi="Myriad Pro" w:cs="Arial"/>
                <w:color w:val="auto"/>
                <w:sz w:val="20"/>
              </w:rPr>
              <w:br/>
            </w:r>
            <w:r w:rsidRPr="00376C7C">
              <w:rPr>
                <w:rFonts w:ascii="Myriad Pro" w:hAnsi="Myriad Pro" w:cs="Arial"/>
                <w:color w:val="auto"/>
                <w:sz w:val="20"/>
              </w:rPr>
              <w:t>o lekkim stopniu niepełnosprawności mogą stanowić maksymalnie 10% ogółu odbiorców zadania (nie dotyczy osób z orzeczeniem o lekkim stopniu niepełnosprawności, wydanym z uwagi na niepełnosprawność: intelektualną,  trwałą psychiczną, sprzężoną) oraz pozostali mieszkańcy województwa zachodniopomorskiego biorący udział w wydarzeniach</w:t>
            </w:r>
          </w:p>
        </w:tc>
      </w:tr>
      <w:tr w:rsidR="00C35B9A" w:rsidRPr="00376C7C" w:rsidTr="00874D38">
        <w:tc>
          <w:tcPr>
            <w:tcW w:w="9080" w:type="dxa"/>
            <w:shd w:val="clear" w:color="auto" w:fill="auto"/>
          </w:tcPr>
          <w:p w:rsidR="00C35B9A" w:rsidRPr="00376C7C" w:rsidRDefault="00C35B9A" w:rsidP="00874D38">
            <w:p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4)</w:t>
            </w:r>
            <w:r w:rsidRPr="00376C7C">
              <w:rPr>
                <w:rFonts w:ascii="Myriad Pro" w:hAnsi="Myriad Pro"/>
                <w:b/>
                <w:color w:val="auto"/>
                <w:sz w:val="20"/>
              </w:rPr>
              <w:t xml:space="preserve"> Zadanie powinno być wykonane</w:t>
            </w:r>
            <w:r w:rsidRPr="00376C7C">
              <w:rPr>
                <w:rFonts w:ascii="Myriad Pro" w:hAnsi="Myriad Pro"/>
                <w:color w:val="auto"/>
                <w:sz w:val="20"/>
              </w:rPr>
              <w:t xml:space="preserve"> w sposób efektywny, oszczędny i terminowy.</w:t>
            </w:r>
          </w:p>
        </w:tc>
      </w:tr>
      <w:tr w:rsidR="00C35B9A" w:rsidRPr="00376C7C" w:rsidTr="00874D38">
        <w:tc>
          <w:tcPr>
            <w:tcW w:w="9080" w:type="dxa"/>
            <w:shd w:val="clear" w:color="auto" w:fill="auto"/>
          </w:tcPr>
          <w:p w:rsidR="00C35B9A" w:rsidRPr="00376C7C" w:rsidRDefault="00C35B9A" w:rsidP="00874D38">
            <w:p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 xml:space="preserve">5) </w:t>
            </w:r>
            <w:r w:rsidRPr="00376C7C">
              <w:rPr>
                <w:rFonts w:ascii="Myriad Pro" w:hAnsi="Myriad Pro"/>
                <w:b/>
                <w:color w:val="auto"/>
                <w:sz w:val="20"/>
              </w:rPr>
              <w:t>Ograniczenie liczby składanych ofert:</w:t>
            </w:r>
            <w:r w:rsidRPr="00376C7C">
              <w:rPr>
                <w:rFonts w:ascii="Myriad Pro" w:hAnsi="Myriad Pro"/>
                <w:color w:val="auto"/>
                <w:sz w:val="20"/>
              </w:rPr>
              <w:t xml:space="preserve"> </w:t>
            </w:r>
          </w:p>
          <w:p w:rsidR="00C35B9A" w:rsidRPr="00376C7C" w:rsidRDefault="00C35B9A" w:rsidP="00874D38">
            <w:p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 w:cs="Arial"/>
                <w:color w:val="auto"/>
                <w:sz w:val="20"/>
              </w:rPr>
              <w:lastRenderedPageBreak/>
              <w:t xml:space="preserve">W ramach przedmiotowego konkursu każdy oferent może złożyć </w:t>
            </w:r>
            <w:r w:rsidRPr="00376C7C">
              <w:rPr>
                <w:rFonts w:ascii="Myriad Pro" w:hAnsi="Myriad Pro" w:cs="Arial"/>
                <w:b/>
                <w:color w:val="auto"/>
                <w:sz w:val="20"/>
              </w:rPr>
              <w:t xml:space="preserve">jedną ofertę. </w:t>
            </w:r>
            <w:r w:rsidRPr="00376C7C">
              <w:rPr>
                <w:rFonts w:ascii="Myriad Pro" w:hAnsi="Myriad Pro" w:cs="Arial"/>
                <w:color w:val="auto"/>
                <w:sz w:val="20"/>
              </w:rPr>
              <w:t xml:space="preserve">W przypadku złożenia więcej niż jednej oferty, o rozpatrzeniu decydować będzie kolejność ich złożenia w generatorze </w:t>
            </w:r>
            <w:r w:rsidRPr="00376C7C">
              <w:rPr>
                <w:rFonts w:ascii="Myriad Pro" w:hAnsi="Myriad Pro" w:cs="Arial"/>
                <w:b/>
                <w:color w:val="auto"/>
                <w:sz w:val="20"/>
              </w:rPr>
              <w:t>Witkac.pl</w:t>
            </w:r>
            <w:r w:rsidRPr="00376C7C">
              <w:rPr>
                <w:rFonts w:ascii="Myriad Pro" w:hAnsi="Myriad Pro" w:cs="Arial"/>
                <w:color w:val="auto"/>
                <w:sz w:val="20"/>
              </w:rPr>
              <w:t>.</w:t>
            </w:r>
          </w:p>
        </w:tc>
      </w:tr>
      <w:tr w:rsidR="00C35B9A" w:rsidRPr="00376C7C" w:rsidTr="00874D38">
        <w:tc>
          <w:tcPr>
            <w:tcW w:w="9080" w:type="dxa"/>
            <w:shd w:val="clear" w:color="auto" w:fill="auto"/>
          </w:tcPr>
          <w:p w:rsidR="00C35B9A" w:rsidRPr="00376C7C" w:rsidRDefault="00C35B9A" w:rsidP="00874D38">
            <w:pPr>
              <w:spacing w:before="60"/>
              <w:jc w:val="both"/>
              <w:rPr>
                <w:rFonts w:ascii="Myriad Pro" w:hAnsi="Myriad Pro"/>
                <w:color w:val="auto"/>
                <w:sz w:val="20"/>
                <w:highlight w:val="yellow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lastRenderedPageBreak/>
              <w:t xml:space="preserve">6) </w:t>
            </w:r>
            <w:r w:rsidRPr="00376C7C">
              <w:rPr>
                <w:rFonts w:ascii="Myriad Pro" w:hAnsi="Myriad Pro"/>
                <w:b/>
                <w:color w:val="auto"/>
                <w:sz w:val="20"/>
              </w:rPr>
              <w:t>Ograniczenia co do wnioskowanych kwot dotacji</w:t>
            </w:r>
            <w:r w:rsidRPr="00376C7C">
              <w:rPr>
                <w:rFonts w:ascii="Myriad Pro" w:hAnsi="Myriad Pro"/>
                <w:color w:val="auto"/>
                <w:sz w:val="20"/>
              </w:rPr>
              <w:t xml:space="preserve">:  do </w:t>
            </w:r>
            <w:r w:rsidRPr="00376C7C">
              <w:rPr>
                <w:rFonts w:ascii="Myriad Pro" w:hAnsi="Myriad Pro"/>
                <w:b/>
                <w:color w:val="auto"/>
                <w:sz w:val="20"/>
              </w:rPr>
              <w:t>30 000,00 zł</w:t>
            </w:r>
          </w:p>
        </w:tc>
      </w:tr>
      <w:tr w:rsidR="00C35B9A" w:rsidRPr="00376C7C" w:rsidTr="00874D38">
        <w:tc>
          <w:tcPr>
            <w:tcW w:w="9080" w:type="dxa"/>
            <w:shd w:val="clear" w:color="auto" w:fill="auto"/>
          </w:tcPr>
          <w:p w:rsidR="00C35B9A" w:rsidRPr="00376C7C" w:rsidRDefault="00C35B9A" w:rsidP="00874D38">
            <w:pPr>
              <w:spacing w:before="60"/>
              <w:jc w:val="both"/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7)</w:t>
            </w:r>
            <w:r w:rsidRPr="00376C7C">
              <w:rPr>
                <w:rFonts w:ascii="Myriad Pro" w:hAnsi="Myriad Pro"/>
                <w:b/>
                <w:color w:val="auto"/>
                <w:sz w:val="20"/>
              </w:rPr>
              <w:t xml:space="preserve"> Katalog kosztów, na które dotacja może być przeznaczona:</w:t>
            </w:r>
            <w:r w:rsidRPr="00376C7C">
              <w:rPr>
                <w:rFonts w:ascii="Myriad Pro" w:hAnsi="Myriad Pro"/>
                <w:color w:val="auto"/>
                <w:sz w:val="20"/>
              </w:rPr>
              <w:t xml:space="preserve"> </w:t>
            </w:r>
          </w:p>
          <w:p w:rsidR="00C35B9A" w:rsidRPr="00376C7C" w:rsidRDefault="00C35B9A" w:rsidP="00874D38">
            <w:pPr>
              <w:spacing w:before="60"/>
              <w:ind w:left="383"/>
              <w:jc w:val="both"/>
              <w:rPr>
                <w:rFonts w:ascii="Myriad Pro" w:hAnsi="Myriad Pro"/>
                <w:color w:val="auto"/>
                <w:sz w:val="20"/>
              </w:rPr>
            </w:pPr>
          </w:p>
          <w:p w:rsidR="00C35B9A" w:rsidRPr="00376C7C" w:rsidRDefault="00C35B9A" w:rsidP="00874D38">
            <w:pPr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b/>
                <w:color w:val="auto"/>
                <w:sz w:val="20"/>
              </w:rPr>
              <w:t>1. Koszty realizacji działań</w:t>
            </w:r>
            <w:r w:rsidRPr="00376C7C">
              <w:rPr>
                <w:rFonts w:ascii="Myriad Pro" w:hAnsi="Myriad Pro"/>
                <w:color w:val="auto"/>
                <w:sz w:val="20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C35B9A" w:rsidRPr="00376C7C" w:rsidRDefault="00C35B9A" w:rsidP="00874D38">
            <w:pPr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1) wynagrodzenie kadry realizującej zadanie,</w:t>
            </w:r>
          </w:p>
          <w:p w:rsidR="00C35B9A" w:rsidRPr="00376C7C" w:rsidRDefault="00C35B9A" w:rsidP="00874D38">
            <w:pPr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 xml:space="preserve">2) koszt wynajmu sali, oświetlenia, nagłośnienia, </w:t>
            </w:r>
          </w:p>
          <w:p w:rsidR="00C35B9A" w:rsidRPr="00376C7C" w:rsidRDefault="00C35B9A" w:rsidP="00874D38">
            <w:pPr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 xml:space="preserve">3) koszty zakupu artykułów i usług niezbędnych do realizacji zadania, </w:t>
            </w:r>
          </w:p>
          <w:p w:rsidR="00C35B9A" w:rsidRPr="00376C7C" w:rsidRDefault="00C35B9A" w:rsidP="00874D38">
            <w:pPr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4) transport w formie zakupu usługi (np. faktury za przewóz osób, bilety, delegacje służbowe itp.) (</w:t>
            </w:r>
            <w:r w:rsidRPr="00376C7C">
              <w:rPr>
                <w:rFonts w:ascii="Myriad Pro" w:hAnsi="Myriad Pro"/>
                <w:color w:val="auto"/>
                <w:sz w:val="20"/>
                <w:u w:val="single"/>
              </w:rPr>
              <w:t>z wyłączeniem faktur  dot. zakupu paliwa</w:t>
            </w:r>
            <w:r w:rsidRPr="00376C7C">
              <w:rPr>
                <w:rFonts w:ascii="Myriad Pro" w:hAnsi="Myriad Pro"/>
                <w:color w:val="auto"/>
                <w:sz w:val="20"/>
              </w:rPr>
              <w:t>),</w:t>
            </w:r>
          </w:p>
          <w:p w:rsidR="00C35B9A" w:rsidRPr="00376C7C" w:rsidRDefault="00C35B9A" w:rsidP="00874D38">
            <w:pPr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5) koszty związane z promocją zadania,</w:t>
            </w:r>
          </w:p>
          <w:p w:rsidR="00C35B9A" w:rsidRPr="00376C7C" w:rsidRDefault="00C35B9A" w:rsidP="00874D38">
            <w:pPr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6) koszt zakupu środków ograniczających rozprzestrzenianie się wirusa SARS-CoV-2 (środki ochrony osobistej tj. rękawiczki jednorazowe, płyny dezynfekcyjne, maseczki itp.)</w:t>
            </w:r>
          </w:p>
          <w:p w:rsidR="00C35B9A" w:rsidRPr="00376C7C" w:rsidRDefault="00C35B9A" w:rsidP="00874D38">
            <w:pPr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7) koszty związane z zapewnieniem dostępności dla osób ze szczególnymi potrzebami.</w:t>
            </w:r>
          </w:p>
          <w:p w:rsidR="00C35B9A" w:rsidRPr="00376C7C" w:rsidRDefault="00C35B9A" w:rsidP="00874D38">
            <w:pPr>
              <w:rPr>
                <w:rFonts w:ascii="Myriad Pro" w:hAnsi="Myriad Pro"/>
                <w:color w:val="auto"/>
                <w:sz w:val="20"/>
              </w:rPr>
            </w:pPr>
          </w:p>
          <w:p w:rsidR="00C35B9A" w:rsidRPr="00376C7C" w:rsidRDefault="00C35B9A" w:rsidP="00874D38">
            <w:pPr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b/>
                <w:color w:val="auto"/>
                <w:sz w:val="20"/>
              </w:rPr>
              <w:t>2. Koszty administracyjne</w:t>
            </w:r>
            <w:r w:rsidRPr="00376C7C">
              <w:rPr>
                <w:rFonts w:ascii="Myriad Pro" w:hAnsi="Myriad Pro"/>
                <w:color w:val="auto"/>
                <w:sz w:val="20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C35B9A" w:rsidRPr="00376C7C" w:rsidRDefault="00C35B9A" w:rsidP="00874D38">
            <w:pPr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1) koszty koordynacji  i obsługi księgowej projektu,</w:t>
            </w:r>
          </w:p>
          <w:p w:rsidR="00C35B9A" w:rsidRPr="00376C7C" w:rsidRDefault="00C35B9A" w:rsidP="00874D38">
            <w:pPr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2) opłaty administracyjne (np. opłaty za najem powierzchni biurowych),</w:t>
            </w:r>
          </w:p>
          <w:p w:rsidR="00C35B9A" w:rsidRPr="00376C7C" w:rsidRDefault="00C35B9A" w:rsidP="00874D38">
            <w:pPr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3) usługi pocztowe, telefoniczne, internetowe,</w:t>
            </w:r>
          </w:p>
          <w:p w:rsidR="00C35B9A" w:rsidRPr="00376C7C" w:rsidRDefault="00C35B9A" w:rsidP="00874D38">
            <w:pPr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 xml:space="preserve">4) koszty materiałów biurowych i artykułów piśmienniczych, </w:t>
            </w:r>
            <w:r w:rsidRPr="00376C7C">
              <w:rPr>
                <w:rFonts w:ascii="Myriad Pro" w:hAnsi="Myriad Pro"/>
                <w:color w:val="auto"/>
                <w:sz w:val="20"/>
                <w:u w:val="single"/>
              </w:rPr>
              <w:t xml:space="preserve"> z wyłączeniem kosztów serwisowych  urządzeń biurowych,</w:t>
            </w:r>
            <w:r w:rsidRPr="00376C7C">
              <w:rPr>
                <w:rFonts w:ascii="Myriad Pro" w:hAnsi="Myriad Pro"/>
                <w:color w:val="auto"/>
                <w:sz w:val="20"/>
              </w:rPr>
              <w:t xml:space="preserve">(np. długopisy, papier, teczki, segregatory, tusze i  tonery do drukarek) użytych na potrzeby projektu. </w:t>
            </w:r>
          </w:p>
          <w:p w:rsidR="00C35B9A" w:rsidRPr="00376C7C" w:rsidRDefault="00C35B9A" w:rsidP="00874D38">
            <w:pPr>
              <w:rPr>
                <w:rFonts w:ascii="Myriad Pro" w:hAnsi="Myriad Pro"/>
                <w:color w:val="auto"/>
                <w:sz w:val="20"/>
              </w:rPr>
            </w:pPr>
          </w:p>
          <w:p w:rsidR="00C35B9A" w:rsidRPr="00376C7C" w:rsidRDefault="00C35B9A" w:rsidP="00874D38">
            <w:pPr>
              <w:rPr>
                <w:rFonts w:ascii="Myriad Pro" w:hAnsi="Myriad Pro"/>
                <w:b/>
                <w:color w:val="auto"/>
                <w:sz w:val="20"/>
              </w:rPr>
            </w:pPr>
            <w:r w:rsidRPr="00376C7C">
              <w:rPr>
                <w:rFonts w:ascii="Myriad Pro" w:hAnsi="Myriad Pro"/>
                <w:b/>
                <w:color w:val="auto"/>
                <w:sz w:val="20"/>
              </w:rPr>
              <w:t>Suma kosztów administracyjnych</w:t>
            </w:r>
            <w:r w:rsidRPr="00376C7C">
              <w:rPr>
                <w:rFonts w:ascii="Myriad Pro" w:hAnsi="Myriad Pro"/>
                <w:color w:val="auto"/>
                <w:sz w:val="20"/>
              </w:rPr>
              <w:t xml:space="preserve"> </w:t>
            </w:r>
            <w:r w:rsidRPr="00376C7C">
              <w:rPr>
                <w:rFonts w:ascii="Myriad Pro" w:hAnsi="Myriad Pro"/>
                <w:b/>
                <w:color w:val="auto"/>
                <w:sz w:val="20"/>
              </w:rPr>
              <w:t>nie może przekroczyć 15% łącznej kwoty całkowitego kosztu realizacji zadania.</w:t>
            </w:r>
          </w:p>
        </w:tc>
      </w:tr>
      <w:tr w:rsidR="00C35B9A" w:rsidRPr="00376C7C" w:rsidTr="00874D38">
        <w:tc>
          <w:tcPr>
            <w:tcW w:w="9080" w:type="dxa"/>
            <w:shd w:val="clear" w:color="auto" w:fill="auto"/>
          </w:tcPr>
          <w:p w:rsidR="00C35B9A" w:rsidRPr="00376C7C" w:rsidRDefault="00C35B9A" w:rsidP="00874D38">
            <w:p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 xml:space="preserve">8) W przypadku wspierania zadań wymagane jest wykazanie w kosztorysie wkładu finansowego oferenta (rozumianego jako wkład własny oraz/lub pozyskany z innych źródeł (w tym opłat od adresatów zadania) w wysokości </w:t>
            </w:r>
            <w:r w:rsidRPr="00376C7C">
              <w:rPr>
                <w:rFonts w:ascii="Myriad Pro" w:hAnsi="Myriad Pro"/>
                <w:b/>
                <w:color w:val="auto"/>
                <w:sz w:val="20"/>
              </w:rPr>
              <w:t>co najmniej 10% wnioskowanej kwoty dotacji.</w:t>
            </w:r>
          </w:p>
          <w:p w:rsidR="00C35B9A" w:rsidRPr="00376C7C" w:rsidRDefault="00C35B9A" w:rsidP="00874D38">
            <w:pPr>
              <w:ind w:left="252"/>
              <w:jc w:val="both"/>
              <w:rPr>
                <w:rFonts w:ascii="Myriad Pro" w:hAnsi="Myriad Pro"/>
                <w:color w:val="auto"/>
                <w:sz w:val="20"/>
                <w:u w:val="single"/>
              </w:rPr>
            </w:pPr>
            <w:r w:rsidRPr="00376C7C">
              <w:rPr>
                <w:rFonts w:ascii="Myriad Pro" w:hAnsi="Myriad Pro"/>
                <w:color w:val="auto"/>
                <w:sz w:val="20"/>
                <w:u w:val="single"/>
              </w:rPr>
              <w:t>Do środków finansowych własnych oferenta nie zalicza się:</w:t>
            </w:r>
          </w:p>
          <w:p w:rsidR="00C35B9A" w:rsidRPr="00376C7C" w:rsidRDefault="00C35B9A" w:rsidP="00C35B9A">
            <w:pPr>
              <w:numPr>
                <w:ilvl w:val="0"/>
                <w:numId w:val="24"/>
              </w:num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wycenionego wkładu osobowego;</w:t>
            </w:r>
          </w:p>
          <w:p w:rsidR="00C35B9A" w:rsidRPr="00376C7C" w:rsidRDefault="00C35B9A" w:rsidP="00C35B9A">
            <w:pPr>
              <w:numPr>
                <w:ilvl w:val="0"/>
                <w:numId w:val="24"/>
              </w:num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wycenionego wkładu rzeczowego;</w:t>
            </w:r>
          </w:p>
          <w:p w:rsidR="00C35B9A" w:rsidRPr="00376C7C" w:rsidRDefault="00C35B9A" w:rsidP="00C35B9A">
            <w:pPr>
              <w:numPr>
                <w:ilvl w:val="0"/>
                <w:numId w:val="24"/>
              </w:num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sponsoringu rzeczowego;</w:t>
            </w:r>
          </w:p>
          <w:p w:rsidR="00C35B9A" w:rsidRPr="00376C7C" w:rsidRDefault="00C35B9A" w:rsidP="00C35B9A">
            <w:pPr>
              <w:numPr>
                <w:ilvl w:val="0"/>
                <w:numId w:val="24"/>
              </w:num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środków PFRON pozyskanych z innych źródeł (np. bezpośrednio z PFRON, innych samorządów).</w:t>
            </w:r>
          </w:p>
        </w:tc>
      </w:tr>
      <w:tr w:rsidR="00C35B9A" w:rsidRPr="00376C7C" w:rsidTr="00874D38">
        <w:tc>
          <w:tcPr>
            <w:tcW w:w="9080" w:type="dxa"/>
            <w:shd w:val="clear" w:color="auto" w:fill="auto"/>
          </w:tcPr>
          <w:p w:rsidR="00C35B9A" w:rsidRPr="00376C7C" w:rsidRDefault="00C35B9A" w:rsidP="00874D38">
            <w:pPr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376C7C">
              <w:rPr>
                <w:rFonts w:ascii="Myriad Pro" w:hAnsi="Myriad Pro" w:cs="Arial"/>
                <w:color w:val="auto"/>
                <w:sz w:val="20"/>
              </w:rPr>
              <w:t xml:space="preserve">9) Organizacja pozarządowa, realizując zadania finansowe z  udziałem środków publicznych, zobowiązana jest stosować się do zasad związanych z zapewnieniem dostępności osobom ze szczególnymi potrzebami wynikającymi </w:t>
            </w:r>
            <w:r w:rsidRPr="00376C7C">
              <w:rPr>
                <w:rFonts w:ascii="Myriad Pro" w:hAnsi="Myriad Pro"/>
                <w:color w:val="auto"/>
                <w:sz w:val="20"/>
              </w:rPr>
              <w:t>z art. 4 ust. 3 i ust. 4 oraz art. 5 ust. 1 i ust. 2 ustawy z dnia 19 lipca 2019 r. o zapewnieniu dostępności osobom ze szczególnymi potrzebami (Dz. U. z 2022 r, poz. 2240).</w:t>
            </w:r>
          </w:p>
          <w:p w:rsidR="00C35B9A" w:rsidRPr="00376C7C" w:rsidRDefault="00C35B9A" w:rsidP="00874D38">
            <w:pPr>
              <w:pStyle w:val="Akapitzlist"/>
              <w:ind w:left="383"/>
              <w:jc w:val="both"/>
              <w:rPr>
                <w:rFonts w:ascii="Myriad Pro" w:hAnsi="Myriad Pro"/>
                <w:color w:val="auto"/>
                <w:sz w:val="20"/>
              </w:rPr>
            </w:pPr>
          </w:p>
          <w:p w:rsidR="00C35B9A" w:rsidRPr="00376C7C" w:rsidRDefault="00C35B9A" w:rsidP="00874D38">
            <w:p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Dostępność musi być zapewniona co najmniej w zakresie minimalnych wymagań określonych w  art. 6 ww. ustawy. Obowiązek zapewnienia dostępności dotyczy proponowanego do realizacji zadania przedstawionego w ofercie składanej w ramach przedmiotowego konkursu.</w:t>
            </w:r>
          </w:p>
          <w:p w:rsidR="00C35B9A" w:rsidRPr="00376C7C" w:rsidRDefault="00C35B9A" w:rsidP="00874D38">
            <w:pPr>
              <w:pStyle w:val="Akapitzlist"/>
              <w:ind w:left="383"/>
              <w:jc w:val="both"/>
              <w:rPr>
                <w:rFonts w:ascii="Myriad Pro" w:hAnsi="Myriad Pro"/>
                <w:color w:val="auto"/>
                <w:sz w:val="20"/>
              </w:rPr>
            </w:pPr>
          </w:p>
          <w:p w:rsidR="00C35B9A" w:rsidRPr="00376C7C" w:rsidRDefault="00C35B9A" w:rsidP="00874D38">
            <w:p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 xml:space="preserve">W wypadku braku obiektywnych możliwości zapewnienia dostępności, wynikających np. z powodów technicznych, obligatoryjnym staje się  zapewnienie odbiorcom realizowanych zadań ze szczególnymi potrzebami dostępu alternatywnego, o którym mowa w art. 7 ww. ustawy. </w:t>
            </w:r>
          </w:p>
          <w:p w:rsidR="00C35B9A" w:rsidRPr="00376C7C" w:rsidRDefault="00C35B9A" w:rsidP="00874D38">
            <w:pPr>
              <w:pStyle w:val="Akapitzlist"/>
              <w:ind w:left="383"/>
              <w:jc w:val="both"/>
              <w:rPr>
                <w:rFonts w:ascii="Myriad Pro" w:hAnsi="Myriad Pro"/>
                <w:color w:val="auto"/>
                <w:sz w:val="20"/>
              </w:rPr>
            </w:pPr>
          </w:p>
          <w:p w:rsidR="00C35B9A" w:rsidRPr="00376C7C" w:rsidRDefault="00C35B9A" w:rsidP="00874D38">
            <w:pPr>
              <w:jc w:val="both"/>
              <w:rPr>
                <w:rFonts w:ascii="Myriad Pro" w:hAnsi="Myriad Pro"/>
                <w:b/>
                <w:color w:val="auto"/>
                <w:sz w:val="20"/>
              </w:rPr>
            </w:pPr>
            <w:r w:rsidRPr="00376C7C">
              <w:rPr>
                <w:rFonts w:ascii="Myriad Pro" w:hAnsi="Myriad Pro"/>
                <w:b/>
                <w:color w:val="auto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C35B9A" w:rsidRPr="00376C7C" w:rsidRDefault="00C35B9A" w:rsidP="00874D38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auto"/>
                <w:sz w:val="20"/>
              </w:rPr>
            </w:pPr>
          </w:p>
          <w:p w:rsidR="00C35B9A" w:rsidRPr="00376C7C" w:rsidRDefault="00C35B9A" w:rsidP="00874D38">
            <w:pPr>
              <w:jc w:val="both"/>
              <w:rPr>
                <w:rFonts w:ascii="Myriad Pro" w:hAnsi="Myriad Pro"/>
                <w:b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Informacje o sposobie zapewnienia dostępności osobom ze szczególnymi potrzebami w ramach zadania przedstawionego w ofercie w obszarze architektonicznym, cyfrowym, komunikacyjno-</w:t>
            </w:r>
            <w:r w:rsidRPr="00376C7C">
              <w:rPr>
                <w:rFonts w:ascii="Myriad Pro" w:hAnsi="Myriad Pro"/>
                <w:color w:val="auto"/>
                <w:sz w:val="20"/>
              </w:rPr>
              <w:lastRenderedPageBreak/>
              <w:t xml:space="preserve">informacyjnym lub przewidywanych formach dostępu alternatywnego, </w:t>
            </w:r>
            <w:r w:rsidRPr="00376C7C">
              <w:rPr>
                <w:rFonts w:ascii="Myriad Pro" w:hAnsi="Myriad Pro"/>
                <w:b/>
                <w:color w:val="auto"/>
                <w:sz w:val="20"/>
                <w:u w:val="single"/>
              </w:rPr>
              <w:t>oferent powinien wskazać w sekcji VI oferty – Inne działania mogące mieć znaczenie przy ocenie oferty.</w:t>
            </w:r>
          </w:p>
          <w:p w:rsidR="00C35B9A" w:rsidRPr="00376C7C" w:rsidRDefault="00C35B9A" w:rsidP="00874D38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auto"/>
                <w:sz w:val="20"/>
              </w:rPr>
            </w:pPr>
          </w:p>
          <w:p w:rsidR="00C35B9A" w:rsidRPr="00376C7C" w:rsidRDefault="00C35B9A" w:rsidP="00874D38">
            <w:pPr>
              <w:jc w:val="both"/>
              <w:rPr>
                <w:rFonts w:ascii="Myriad Pro" w:hAnsi="Myriad Pro"/>
                <w:b/>
                <w:color w:val="auto"/>
                <w:sz w:val="20"/>
                <w:u w:val="single"/>
              </w:rPr>
            </w:pPr>
            <w:r w:rsidRPr="00376C7C">
              <w:rPr>
                <w:rFonts w:ascii="Myriad Pro" w:hAnsi="Myriad Pro"/>
                <w:b/>
                <w:color w:val="auto"/>
                <w:sz w:val="20"/>
                <w:u w:val="single"/>
              </w:rPr>
              <w:t>Brak wskazania w ofercie informacji o dostępności stanowić będzie błąd formalny, niepodlegający uzupełnieniu.</w:t>
            </w:r>
          </w:p>
          <w:p w:rsidR="00C35B9A" w:rsidRPr="00376C7C" w:rsidRDefault="00C35B9A" w:rsidP="00874D38">
            <w:pPr>
              <w:pStyle w:val="Akapitzlist"/>
              <w:ind w:left="383"/>
              <w:jc w:val="both"/>
              <w:rPr>
                <w:rFonts w:ascii="Myriad Pro" w:hAnsi="Myriad Pro"/>
                <w:b/>
                <w:color w:val="auto"/>
                <w:sz w:val="20"/>
                <w:u w:val="single"/>
              </w:rPr>
            </w:pPr>
          </w:p>
          <w:p w:rsidR="00C35B9A" w:rsidRPr="00376C7C" w:rsidRDefault="00C35B9A" w:rsidP="00874D38">
            <w:pPr>
              <w:jc w:val="both"/>
              <w:rPr>
                <w:rFonts w:ascii="Myriad Pro" w:hAnsi="Myriad Pro"/>
                <w:color w:val="auto"/>
                <w:sz w:val="20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 xml:space="preserve">W przypadku konieczności zastosowania dostępu alternatywnego, należy go szczegółowo opisać oraz uzasadnić zastosowane rozwiązanie. </w:t>
            </w:r>
          </w:p>
          <w:p w:rsidR="00C35B9A" w:rsidRPr="00376C7C" w:rsidRDefault="00C35B9A" w:rsidP="00874D38">
            <w:pPr>
              <w:pStyle w:val="Akapitzlist"/>
              <w:ind w:left="383"/>
              <w:jc w:val="both"/>
              <w:rPr>
                <w:rFonts w:ascii="Myriad Pro" w:hAnsi="Myriad Pro"/>
                <w:color w:val="auto"/>
                <w:sz w:val="20"/>
              </w:rPr>
            </w:pPr>
          </w:p>
          <w:p w:rsidR="00C35B9A" w:rsidRPr="00376C7C" w:rsidRDefault="00C35B9A" w:rsidP="00874D38">
            <w:pPr>
              <w:jc w:val="both"/>
              <w:rPr>
                <w:rFonts w:ascii="Myriad Pro" w:hAnsi="Myriad Pro"/>
                <w:b/>
                <w:color w:val="auto"/>
                <w:sz w:val="20"/>
                <w:u w:val="single"/>
              </w:rPr>
            </w:pPr>
            <w:r w:rsidRPr="00376C7C">
              <w:rPr>
                <w:rFonts w:ascii="Myriad Pro" w:hAnsi="Myriad Pro"/>
                <w:color w:val="auto"/>
                <w:sz w:val="20"/>
              </w:rPr>
              <w:t>Organizacja pozarządowa, planując realizację zadania publicznego, powinna oszacować z należytą starannością całkowity koszt jego realizacji z ewentualnym uwzględnieniem nakładów z tytułu zapewnienia dostępności (np. z tytułu konieczności najmu pomieszczeń  wolnych od barier poziomych i pionowych, w których realizowane będzie zadanie publiczne, instalacji urządzeń, których celem jest wspomaganie słyszenia lub zapewnienia innego sposobu komunikacji, konieczności zapewnienia wsparcia innej osoby, opracowywania treści cyfrowych w ramach zadania i podlegających publikacji np. dokumenty rekrutacyjne, filmy dostępne cyfrowo).</w:t>
            </w:r>
          </w:p>
        </w:tc>
      </w:tr>
      <w:tr w:rsidR="00C35B9A" w:rsidRPr="00376C7C" w:rsidTr="00874D38">
        <w:tc>
          <w:tcPr>
            <w:tcW w:w="9080" w:type="dxa"/>
            <w:shd w:val="clear" w:color="auto" w:fill="auto"/>
          </w:tcPr>
          <w:p w:rsidR="00C35B9A" w:rsidRPr="00376C7C" w:rsidRDefault="00C35B9A" w:rsidP="00874D38">
            <w:pPr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376C7C">
              <w:rPr>
                <w:rFonts w:ascii="Myriad Pro" w:hAnsi="Myriad Pro" w:cs="Arial"/>
                <w:color w:val="auto"/>
                <w:sz w:val="20"/>
              </w:rPr>
              <w:lastRenderedPageBreak/>
              <w:t xml:space="preserve">10) Zaangażowanie w realizację zadania wkładu osobowego lub/i rzeczowego: </w:t>
            </w:r>
          </w:p>
          <w:p w:rsidR="00C35B9A" w:rsidRPr="00376C7C" w:rsidRDefault="00C35B9A" w:rsidP="00874D38">
            <w:pPr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376C7C">
              <w:rPr>
                <w:rFonts w:ascii="Myriad Pro" w:hAnsi="Myriad Pro" w:cs="Arial"/>
                <w:color w:val="auto"/>
                <w:sz w:val="20"/>
              </w:rPr>
              <w:t>W przypadku zaangażowania w realizację zadania wkładu osobowego lub/i rzeczowego: wymaga on wyceny.</w:t>
            </w:r>
          </w:p>
          <w:p w:rsidR="00C35B9A" w:rsidRPr="00376C7C" w:rsidRDefault="00C35B9A" w:rsidP="00874D38">
            <w:pPr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376C7C">
              <w:rPr>
                <w:rFonts w:ascii="Myriad Pro" w:hAnsi="Myriad Pro" w:cs="Arial"/>
                <w:color w:val="auto"/>
                <w:sz w:val="20"/>
              </w:rPr>
              <w:t xml:space="preserve">W przypadku zaangażowania w realizację zadania wkładu osobowego lub/i rzeczowego należy dokonać jego wyceny i ujęcia w zestawieniu kosztów realizacji zadania. W przypadku braku wyceny i nieujęcie </w:t>
            </w:r>
            <w:r w:rsidRPr="00376C7C">
              <w:rPr>
                <w:rFonts w:ascii="Myriad Pro" w:hAnsi="Myriad Pro" w:cs="Arial"/>
                <w:color w:val="auto"/>
                <w:sz w:val="20"/>
              </w:rPr>
              <w:br/>
              <w:t xml:space="preserve">w kosztorysie ww. wkładu, będzie uznany jako nieponiesiony. W przypadku braku zaangażowania </w:t>
            </w:r>
            <w:r w:rsidRPr="00376C7C">
              <w:rPr>
                <w:rFonts w:ascii="Myriad Pro" w:hAnsi="Myriad Pro" w:cs="Arial"/>
                <w:color w:val="auto"/>
                <w:sz w:val="20"/>
              </w:rPr>
              <w:br/>
              <w:t>w realizację zadania wkładu osobowego/rzeczowego należy wpisać w tabeli kosztów 0 zł.</w:t>
            </w:r>
          </w:p>
          <w:p w:rsidR="00C35B9A" w:rsidRPr="00376C7C" w:rsidRDefault="00C35B9A" w:rsidP="00874D38">
            <w:pPr>
              <w:jc w:val="both"/>
              <w:rPr>
                <w:rFonts w:ascii="Myriad Pro" w:hAnsi="Myriad Pro" w:cs="Arial"/>
                <w:color w:val="auto"/>
                <w:sz w:val="20"/>
                <w:highlight w:val="yellow"/>
              </w:rPr>
            </w:pPr>
            <w:r w:rsidRPr="00376C7C">
              <w:rPr>
                <w:rFonts w:ascii="Myriad Pro" w:hAnsi="Myriad Pro" w:cs="Arial"/>
                <w:color w:val="auto"/>
                <w:sz w:val="20"/>
                <w:u w:val="single"/>
              </w:rPr>
              <w:t>Wkład osobowy i/lub rzeczowy w danym postępowaniu konkursowym nie jest wymagany.</w:t>
            </w:r>
          </w:p>
        </w:tc>
      </w:tr>
    </w:tbl>
    <w:p w:rsidR="00C35B9A" w:rsidRPr="00376C7C" w:rsidRDefault="00C35B9A" w:rsidP="00C35B9A">
      <w:pPr>
        <w:spacing w:before="60"/>
        <w:jc w:val="both"/>
        <w:rPr>
          <w:rFonts w:ascii="Myriad Pro" w:hAnsi="Myriad Pro"/>
          <w:b/>
          <w:color w:val="auto"/>
          <w:sz w:val="20"/>
        </w:rPr>
      </w:pPr>
    </w:p>
    <w:p w:rsidR="00C35B9A" w:rsidRPr="00376C7C" w:rsidRDefault="00C35B9A" w:rsidP="00C35B9A">
      <w:pPr>
        <w:spacing w:before="60"/>
        <w:ind w:left="360" w:hanging="54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Dział II Zasady przyznawania dotacji</w:t>
      </w:r>
    </w:p>
    <w:p w:rsidR="00C35B9A" w:rsidRPr="00376C7C" w:rsidRDefault="00C35B9A" w:rsidP="00C35B9A">
      <w:pPr>
        <w:numPr>
          <w:ilvl w:val="0"/>
          <w:numId w:val="14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Postępowanie konkursowe zostanie przeprowadzone z uwzględnieniem zasad określonych w ustawie z dnia </w:t>
      </w:r>
      <w:r w:rsidRPr="00376C7C">
        <w:rPr>
          <w:rFonts w:ascii="Myriad Pro" w:hAnsi="Myriad Pro"/>
          <w:color w:val="auto"/>
          <w:sz w:val="20"/>
        </w:rPr>
        <w:br/>
        <w:t>24 kwietnia 2003 r. o działalności pożytku publicznego i o wolontariacie (Dz.U. z 2023 r., poz. 571).</w:t>
      </w:r>
    </w:p>
    <w:p w:rsidR="00C35B9A" w:rsidRPr="00376C7C" w:rsidRDefault="00C35B9A" w:rsidP="00C35B9A">
      <w:pPr>
        <w:numPr>
          <w:ilvl w:val="0"/>
          <w:numId w:val="14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O przyznanie finansowania w ramach otwartego konkursu ofert mogą ubiegać się organizacje pozarządowe </w:t>
      </w:r>
      <w:r w:rsidRPr="00376C7C">
        <w:rPr>
          <w:rFonts w:ascii="Myriad Pro" w:hAnsi="Myriad Pro"/>
          <w:color w:val="auto"/>
          <w:sz w:val="20"/>
        </w:rPr>
        <w:br/>
        <w:t>i fundacje -</w:t>
      </w:r>
      <w:r w:rsidRPr="00376C7C">
        <w:rPr>
          <w:rFonts w:ascii="Myriad Pro" w:hAnsi="Myriad Pro"/>
          <w:b/>
          <w:color w:val="auto"/>
          <w:sz w:val="20"/>
        </w:rPr>
        <w:t xml:space="preserve"> realizujące zadania statutowe z zakresu rehabilitacji zawodowej i społecznej osób niepełnosprawnych, których realizacja obejmie teren województwa zachodniopomorskiego (zwanego dalej oferentem) – działalność statutowa podmiotu będzie oceniana na podstawie informacji zawartych w odpisie KRS.</w:t>
      </w:r>
    </w:p>
    <w:p w:rsidR="00C35B9A" w:rsidRPr="00376C7C" w:rsidRDefault="00C35B9A" w:rsidP="00C35B9A">
      <w:pPr>
        <w:numPr>
          <w:ilvl w:val="0"/>
          <w:numId w:val="14"/>
        </w:numPr>
        <w:tabs>
          <w:tab w:val="clear" w:pos="765"/>
          <w:tab w:val="left" w:pos="180"/>
          <w:tab w:val="num" w:pos="1440"/>
        </w:tabs>
        <w:ind w:left="180" w:hanging="360"/>
        <w:jc w:val="both"/>
        <w:rPr>
          <w:rFonts w:ascii="Myriad Pro" w:hAnsi="Myriad Pro"/>
          <w:color w:val="auto"/>
          <w:sz w:val="20"/>
          <w:u w:val="single"/>
        </w:rPr>
      </w:pPr>
      <w:r w:rsidRPr="00376C7C">
        <w:rPr>
          <w:rFonts w:ascii="Myriad Pro" w:hAnsi="Myriad Pro"/>
          <w:color w:val="auto"/>
          <w:sz w:val="20"/>
        </w:rPr>
        <w:t xml:space="preserve">Warunkiem ubiegania się o finansowanie realizacji zadania publicznego przez oferenta jest złożenie formularza ofertowego, zgodnego z załącznikiem nr 1 do </w:t>
      </w:r>
      <w:r w:rsidRPr="00376C7C">
        <w:rPr>
          <w:rFonts w:ascii="Myriad Pro" w:hAnsi="Myriad Pro"/>
          <w:bCs/>
          <w:color w:val="auto"/>
          <w:sz w:val="20"/>
        </w:rPr>
        <w:t xml:space="preserve">rozporządzenia Przewodniczącego Komitetu do Spraw Pożytku Publicznego </w:t>
      </w:r>
      <w:r w:rsidRPr="00376C7C">
        <w:rPr>
          <w:rFonts w:ascii="Myriad Pro" w:hAnsi="Myriad Pro"/>
          <w:color w:val="auto"/>
          <w:sz w:val="20"/>
        </w:rPr>
        <w:t xml:space="preserve">z dnia 24 października 2018 r. </w:t>
      </w:r>
      <w:r w:rsidRPr="00376C7C">
        <w:rPr>
          <w:rFonts w:ascii="Myriad Pro" w:hAnsi="Myriad Pro"/>
          <w:bCs/>
          <w:color w:val="auto"/>
          <w:sz w:val="20"/>
        </w:rPr>
        <w:t xml:space="preserve">w sprawie wzorów ofert i ramowych wzorów umów dotyczących realizacji zadań publicznych oraz wzorów sprawozdań z wykonania tych zadań (Dz. U., poz. 2057) – </w:t>
      </w:r>
      <w:r w:rsidRPr="00376C7C">
        <w:rPr>
          <w:rFonts w:ascii="Myriad Pro" w:hAnsi="Myriad Pro"/>
          <w:bCs/>
          <w:color w:val="auto"/>
          <w:sz w:val="20"/>
          <w:u w:val="single"/>
        </w:rPr>
        <w:t>na zasadach wskazanych w Dziale IV pn. Składanie ofert - ogłoszenia konkursowego.</w:t>
      </w:r>
    </w:p>
    <w:p w:rsidR="00C35B9A" w:rsidRPr="00376C7C" w:rsidRDefault="00C35B9A" w:rsidP="00C35B9A">
      <w:pPr>
        <w:numPr>
          <w:ilvl w:val="0"/>
          <w:numId w:val="14"/>
        </w:numPr>
        <w:tabs>
          <w:tab w:val="clear" w:pos="765"/>
          <w:tab w:val="num" w:pos="180"/>
        </w:tabs>
        <w:ind w:hanging="945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Warunkiem przyznania dotacji jest:</w:t>
      </w:r>
    </w:p>
    <w:p w:rsidR="00C35B9A" w:rsidRPr="00376C7C" w:rsidRDefault="00C35B9A" w:rsidP="00C35B9A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spełnienie wymagań formalnych,</w:t>
      </w:r>
    </w:p>
    <w:p w:rsidR="00C35B9A" w:rsidRPr="00376C7C" w:rsidRDefault="00C35B9A" w:rsidP="00C35B9A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uzyskanie w ocenie merytorycznej co najmniej 65% maksymalnej liczby punktów.</w:t>
      </w:r>
    </w:p>
    <w:p w:rsidR="00C35B9A" w:rsidRPr="00376C7C" w:rsidRDefault="00C35B9A" w:rsidP="00C35B9A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Rekomendacja przyznania dotacji przez Zarząd Województwa Zachodniopomorskiego powinna uwzględniać wielkość środków finansowych o których mowa w Dziale I ust. 2 zaplanowanych na realizację zadań oraz okoliczności czy oferta spełnia jednocześnie warunki wskazane w ogłoszeniu i uzyskuje największą liczbę punktów w ocenie merytorycznej. </w:t>
      </w:r>
    </w:p>
    <w:p w:rsidR="00C35B9A" w:rsidRPr="00376C7C" w:rsidRDefault="00C35B9A" w:rsidP="00C35B9A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Największe szanse na przyznanie dotacji mają oferenci, których oferta spełnia jednocześnie warunki wskazane w ogłoszeniu i uzyska największą liczbę punktów w ocenie merytorycznej. </w:t>
      </w:r>
    </w:p>
    <w:p w:rsidR="00C35B9A" w:rsidRPr="00376C7C" w:rsidRDefault="00C35B9A" w:rsidP="00C35B9A">
      <w:pPr>
        <w:numPr>
          <w:ilvl w:val="1"/>
          <w:numId w:val="1"/>
        </w:numPr>
        <w:tabs>
          <w:tab w:val="clear" w:pos="1440"/>
          <w:tab w:val="num" w:pos="180"/>
        </w:tabs>
        <w:ind w:left="180"/>
        <w:jc w:val="both"/>
        <w:rPr>
          <w:rStyle w:val="Pogrubienie"/>
          <w:rFonts w:ascii="Myriad Pro" w:hAnsi="Myriad Pro"/>
          <w:bCs w:val="0"/>
          <w:color w:val="auto"/>
          <w:sz w:val="20"/>
          <w:u w:val="single"/>
        </w:rPr>
      </w:pPr>
      <w:r w:rsidRPr="00376C7C">
        <w:rPr>
          <w:rFonts w:ascii="Myriad Pro" w:hAnsi="Myriad Pro"/>
          <w:color w:val="auto"/>
          <w:sz w:val="20"/>
        </w:rPr>
        <w:t xml:space="preserve">Przy składaniu formularza ofertowego wymagane jest złożenie w </w:t>
      </w:r>
      <w:r w:rsidRPr="00376C7C">
        <w:rPr>
          <w:rFonts w:ascii="Myriad Pro" w:hAnsi="Myriad Pro"/>
          <w:b/>
          <w:color w:val="auto"/>
          <w:sz w:val="20"/>
        </w:rPr>
        <w:t>generatorze – Witkac.pl</w:t>
      </w:r>
      <w:r w:rsidRPr="00376C7C">
        <w:rPr>
          <w:rFonts w:ascii="Myriad Pro" w:hAnsi="Myriad Pro"/>
          <w:color w:val="auto"/>
          <w:sz w:val="20"/>
        </w:rPr>
        <w:t xml:space="preserve"> następujących </w:t>
      </w:r>
      <w:r w:rsidRPr="00376C7C">
        <w:rPr>
          <w:rFonts w:ascii="Myriad Pro" w:hAnsi="Myriad Pro"/>
          <w:b/>
          <w:color w:val="auto"/>
          <w:sz w:val="20"/>
          <w:u w:val="single"/>
        </w:rPr>
        <w:t>załączników:</w:t>
      </w:r>
    </w:p>
    <w:p w:rsidR="00C35B9A" w:rsidRPr="00376C7C" w:rsidRDefault="00C35B9A" w:rsidP="00C35B9A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ind w:left="540"/>
        <w:jc w:val="both"/>
        <w:rPr>
          <w:rFonts w:ascii="Myriad Pro" w:eastAsia="Arial" w:hAnsi="Myriad Pro"/>
          <w:color w:val="auto"/>
          <w:sz w:val="20"/>
          <w:u w:val="single"/>
        </w:rPr>
      </w:pPr>
      <w:r w:rsidRPr="00376C7C">
        <w:rPr>
          <w:rFonts w:ascii="Myriad Pro" w:hAnsi="Myriad Pro"/>
          <w:color w:val="auto"/>
          <w:sz w:val="20"/>
        </w:rPr>
        <w:t xml:space="preserve">potwierdzenie złożenia oferty – zgodnie </w:t>
      </w:r>
      <w:r w:rsidRPr="00376C7C">
        <w:rPr>
          <w:rFonts w:ascii="Myriad Pro" w:hAnsi="Myriad Pro"/>
          <w:b/>
          <w:color w:val="auto"/>
          <w:sz w:val="20"/>
        </w:rPr>
        <w:t>z załącznikiem nr 1</w:t>
      </w:r>
      <w:r w:rsidRPr="00376C7C">
        <w:rPr>
          <w:rFonts w:ascii="Myriad Pro" w:hAnsi="Myriad Pro"/>
          <w:color w:val="auto"/>
          <w:sz w:val="20"/>
        </w:rPr>
        <w:t xml:space="preserve"> do ogłoszenia (</w:t>
      </w:r>
      <w:r w:rsidRPr="00376C7C">
        <w:rPr>
          <w:rFonts w:ascii="Myriad Pro" w:hAnsi="Myriad Pro"/>
          <w:color w:val="auto"/>
          <w:sz w:val="20"/>
          <w:u w:val="single"/>
        </w:rPr>
        <w:t xml:space="preserve">wydrukowane potwierdzenie należy podpisać, opieczętować, zeskanować i dołączyć do oferty w formie załącznika). </w:t>
      </w:r>
    </w:p>
    <w:p w:rsidR="00C35B9A" w:rsidRPr="00376C7C" w:rsidRDefault="00C35B9A" w:rsidP="00C35B9A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ind w:left="540"/>
        <w:jc w:val="both"/>
        <w:rPr>
          <w:rFonts w:ascii="Myriad Pro" w:eastAsia="Arial" w:hAnsi="Myriad Pro"/>
          <w:color w:val="auto"/>
          <w:sz w:val="20"/>
        </w:rPr>
      </w:pPr>
      <w:r w:rsidRPr="00376C7C">
        <w:rPr>
          <w:rFonts w:ascii="Myriad Pro" w:eastAsia="Arial" w:hAnsi="Myriad Pro"/>
          <w:color w:val="auto"/>
          <w:sz w:val="20"/>
        </w:rPr>
        <w:t>aktualny odpis z Krajowego Rejestru Sądowego, innego rejestru lub ewidencji świadczący w szczególności o zakresie działalności oferenta i osobach uprawnionych do reprezentacji tj.:</w:t>
      </w:r>
    </w:p>
    <w:p w:rsidR="00C35B9A" w:rsidRPr="00376C7C" w:rsidRDefault="00C35B9A" w:rsidP="00C35B9A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/>
          <w:color w:val="auto"/>
          <w:sz w:val="20"/>
        </w:rPr>
      </w:pPr>
      <w:r w:rsidRPr="00376C7C">
        <w:rPr>
          <w:rFonts w:ascii="Myriad Pro" w:eastAsia="Arial" w:hAnsi="Myriad Pro"/>
          <w:color w:val="auto"/>
          <w:sz w:val="20"/>
        </w:rPr>
        <w:t>w przypadku fundacji i stowarzyszeń – odpis z Krajowego Rejestru Sądowego,</w:t>
      </w:r>
    </w:p>
    <w:p w:rsidR="00C35B9A" w:rsidRPr="00376C7C" w:rsidRDefault="00C35B9A" w:rsidP="00C35B9A">
      <w:pPr>
        <w:widowControl w:val="0"/>
        <w:numPr>
          <w:ilvl w:val="0"/>
          <w:numId w:val="3"/>
        </w:numPr>
        <w:tabs>
          <w:tab w:val="clear" w:pos="1069"/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Myriad Pro" w:eastAsia="Arial" w:hAnsi="Myriad Pro"/>
          <w:b/>
          <w:color w:val="auto"/>
          <w:sz w:val="20"/>
        </w:rPr>
      </w:pPr>
      <w:r w:rsidRPr="00376C7C">
        <w:rPr>
          <w:rFonts w:ascii="Myriad Pro" w:eastAsia="Arial" w:hAnsi="Myriad Pro"/>
          <w:color w:val="auto"/>
          <w:sz w:val="20"/>
        </w:rPr>
        <w:t>w przypadku pozostałych oferentów — inne dokumenty właściwe dla oferenta definiujące sposób reprezentacji oraz zakres prowadzonej działalności.</w:t>
      </w:r>
    </w:p>
    <w:p w:rsidR="00C35B9A" w:rsidRPr="00376C7C" w:rsidRDefault="00C35B9A" w:rsidP="00C35B9A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540"/>
        <w:jc w:val="both"/>
        <w:rPr>
          <w:rFonts w:ascii="Myriad Pro" w:eastAsia="Arial" w:hAnsi="Myriad Pro"/>
          <w:b/>
          <w:color w:val="auto"/>
          <w:sz w:val="20"/>
        </w:rPr>
      </w:pPr>
      <w:r w:rsidRPr="00376C7C">
        <w:rPr>
          <w:rFonts w:ascii="Myriad Pro" w:eastAsia="Arial" w:hAnsi="Myriad Pro"/>
          <w:b/>
          <w:color w:val="auto"/>
          <w:sz w:val="20"/>
        </w:rPr>
        <w:t xml:space="preserve"> (UWAGA: w przypadku gdy oferent jest wpisany do KRS – jest zwolniony z przedkładania dokumentu).</w:t>
      </w:r>
    </w:p>
    <w:p w:rsidR="00C35B9A" w:rsidRPr="00376C7C" w:rsidRDefault="00C35B9A" w:rsidP="00C35B9A">
      <w:pPr>
        <w:widowControl w:val="0"/>
        <w:numPr>
          <w:ilvl w:val="1"/>
          <w:numId w:val="23"/>
        </w:numPr>
        <w:tabs>
          <w:tab w:val="clear" w:pos="1163"/>
          <w:tab w:val="num" w:pos="567"/>
          <w:tab w:val="left" w:pos="2847"/>
          <w:tab w:val="left" w:pos="3556"/>
          <w:tab w:val="left" w:pos="4265"/>
          <w:tab w:val="left" w:pos="4974"/>
        </w:tabs>
        <w:suppressAutoHyphens/>
        <w:ind w:left="567" w:hanging="425"/>
        <w:jc w:val="both"/>
        <w:rPr>
          <w:rFonts w:ascii="Myriad Pro" w:eastAsia="Arial" w:hAnsi="Myriad Pro"/>
          <w:color w:val="auto"/>
          <w:sz w:val="20"/>
        </w:rPr>
      </w:pPr>
      <w:r w:rsidRPr="00376C7C">
        <w:rPr>
          <w:rFonts w:ascii="Myriad Pro" w:eastAsia="Arial" w:hAnsi="Myriad Pro"/>
          <w:color w:val="auto"/>
          <w:sz w:val="20"/>
        </w:rPr>
        <w:t xml:space="preserve">w przypadku wyboru innego sposobu reprezentacji oferenta/oferentów składających ofertę wspólną, </w:t>
      </w:r>
      <w:r w:rsidRPr="00376C7C">
        <w:rPr>
          <w:rFonts w:ascii="Myriad Pro" w:eastAsia="Arial" w:hAnsi="Myriad Pro"/>
          <w:color w:val="auto"/>
          <w:sz w:val="20"/>
        </w:rPr>
        <w:lastRenderedPageBreak/>
        <w:t>niż wynikający  z KRS lub innego właściwego rejestru – dokument potwierdzający upoważnienie do działania w imieniu oferenta (-ów),</w:t>
      </w:r>
    </w:p>
    <w:p w:rsidR="00C35B9A" w:rsidRPr="00376C7C" w:rsidRDefault="00C35B9A" w:rsidP="00C35B9A">
      <w:pPr>
        <w:numPr>
          <w:ilvl w:val="1"/>
          <w:numId w:val="23"/>
        </w:numPr>
        <w:tabs>
          <w:tab w:val="clear" w:pos="1163"/>
          <w:tab w:val="num" w:pos="567"/>
          <w:tab w:val="left" w:pos="1440"/>
        </w:tabs>
        <w:ind w:left="540" w:hanging="3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oświadczenia, że:</w:t>
      </w:r>
    </w:p>
    <w:p w:rsidR="00C35B9A" w:rsidRPr="00376C7C" w:rsidRDefault="00C35B9A" w:rsidP="00C35B9A">
      <w:pPr>
        <w:numPr>
          <w:ilvl w:val="0"/>
          <w:numId w:val="17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iż w odniesieniu do oferenta nie jest prowadzone postępowanie egzekucyjne na podstawie przepisów prawa cywilnego lub administracyjnego,</w:t>
      </w:r>
    </w:p>
    <w:p w:rsidR="00C35B9A" w:rsidRPr="00376C7C" w:rsidRDefault="00C35B9A" w:rsidP="00C35B9A">
      <w:pPr>
        <w:numPr>
          <w:ilvl w:val="0"/>
          <w:numId w:val="17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iż w stosunku do oferenta nie zostało wszczęte postępowanie odpowiednich organów o możliwości popełnienia przestępstwa, związanego z prowadzoną działalnością,</w:t>
      </w:r>
    </w:p>
    <w:p w:rsidR="00C35B9A" w:rsidRPr="00376C7C" w:rsidRDefault="00C35B9A" w:rsidP="00C35B9A">
      <w:pPr>
        <w:numPr>
          <w:ilvl w:val="0"/>
          <w:numId w:val="17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iż oferent nie działa w celu osiągnięcia zysku,</w:t>
      </w:r>
    </w:p>
    <w:p w:rsidR="00C35B9A" w:rsidRPr="00376C7C" w:rsidRDefault="00C35B9A" w:rsidP="00C35B9A">
      <w:pPr>
        <w:numPr>
          <w:ilvl w:val="0"/>
          <w:numId w:val="17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nie otrzymał i nie ubiega się poza ww. konkursem w sprawie realizacji przedmiotowego zadania </w:t>
      </w:r>
      <w:r w:rsidRPr="00376C7C">
        <w:rPr>
          <w:rFonts w:ascii="Myriad Pro" w:hAnsi="Myriad Pro"/>
          <w:color w:val="auto"/>
          <w:sz w:val="20"/>
        </w:rPr>
        <w:br/>
        <w:t>o wsparcie ze środków PFRON będących w dyspozycji innych instytucji/jednostek,</w:t>
      </w:r>
    </w:p>
    <w:p w:rsidR="00C35B9A" w:rsidRPr="00376C7C" w:rsidRDefault="00C35B9A" w:rsidP="00C35B9A">
      <w:pPr>
        <w:numPr>
          <w:ilvl w:val="0"/>
          <w:numId w:val="17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nie posiada wymaganych zobowiązań wobec PFRON, w tym zaległości w obowiązkowych wpłatach </w:t>
      </w:r>
      <w:r w:rsidRPr="00376C7C">
        <w:rPr>
          <w:rFonts w:ascii="Myriad Pro" w:hAnsi="Myriad Pro"/>
          <w:color w:val="auto"/>
          <w:sz w:val="20"/>
        </w:rPr>
        <w:br/>
        <w:t>na PFRON oraz zobowiązań wobec Zakładu Ubezpieczeń Społecznych, Urzędu Skarbowego lub organów i instytucji wykonujących zadania z zakresu administracji publicznej, w tym wobec jednostek samorządu terytorialnego.</w:t>
      </w:r>
    </w:p>
    <w:p w:rsidR="00C35B9A" w:rsidRPr="00376C7C" w:rsidRDefault="00C35B9A" w:rsidP="00C35B9A">
      <w:pPr>
        <w:widowControl w:val="0"/>
        <w:tabs>
          <w:tab w:val="num" w:pos="720"/>
          <w:tab w:val="num" w:pos="928"/>
        </w:tabs>
        <w:suppressAutoHyphens/>
        <w:ind w:left="708"/>
        <w:jc w:val="both"/>
        <w:rPr>
          <w:rFonts w:ascii="Myriad Pro" w:eastAsia="Arial" w:hAnsi="Myriad Pro"/>
          <w:b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Ww. oświadczenia są składane przy ofercie zgodnie z </w:t>
      </w:r>
      <w:r w:rsidRPr="00376C7C">
        <w:rPr>
          <w:rFonts w:ascii="Myriad Pro" w:hAnsi="Myriad Pro"/>
          <w:b/>
          <w:color w:val="auto"/>
          <w:sz w:val="20"/>
        </w:rPr>
        <w:t>załącznikiem nr 2</w:t>
      </w:r>
      <w:r w:rsidRPr="00376C7C">
        <w:rPr>
          <w:rFonts w:ascii="Myriad Pro" w:hAnsi="Myriad Pro"/>
          <w:color w:val="auto"/>
          <w:sz w:val="20"/>
        </w:rPr>
        <w:t xml:space="preserve"> do ogłoszenia. Oświadczenie należy </w:t>
      </w:r>
      <w:r w:rsidRPr="00376C7C">
        <w:rPr>
          <w:rFonts w:ascii="Myriad Pro" w:hAnsi="Myriad Pro"/>
          <w:color w:val="auto"/>
          <w:sz w:val="20"/>
          <w:u w:val="single"/>
        </w:rPr>
        <w:t>wydrukować, podpisać, zeskanować i dołączyć do oferty w formie załącznika.</w:t>
      </w:r>
      <w:r w:rsidRPr="00376C7C">
        <w:rPr>
          <w:rFonts w:ascii="Myriad Pro" w:hAnsi="Myriad Pro"/>
          <w:color w:val="auto"/>
          <w:sz w:val="20"/>
        </w:rPr>
        <w:tab/>
      </w:r>
    </w:p>
    <w:p w:rsidR="00C35B9A" w:rsidRPr="00376C7C" w:rsidRDefault="00C35B9A" w:rsidP="00C35B9A">
      <w:pPr>
        <w:widowControl w:val="0"/>
        <w:numPr>
          <w:ilvl w:val="1"/>
          <w:numId w:val="23"/>
        </w:numPr>
        <w:tabs>
          <w:tab w:val="clear" w:pos="1163"/>
          <w:tab w:val="num" w:pos="567"/>
        </w:tabs>
        <w:ind w:hanging="983"/>
        <w:jc w:val="both"/>
        <w:rPr>
          <w:rFonts w:ascii="Myriad Pro" w:eastAsia="Arial" w:hAnsi="Myriad Pro"/>
          <w:b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W przypadku złożenia oferty wspólnej</w:t>
      </w:r>
      <w:r w:rsidRPr="00376C7C">
        <w:rPr>
          <w:rFonts w:ascii="Myriad Pro" w:eastAsia="Arial" w:hAnsi="Myriad Pro"/>
          <w:b/>
          <w:color w:val="auto"/>
          <w:sz w:val="20"/>
        </w:rPr>
        <w:t>:</w:t>
      </w:r>
    </w:p>
    <w:p w:rsidR="00C35B9A" w:rsidRPr="00376C7C" w:rsidRDefault="00C35B9A" w:rsidP="00C35B9A">
      <w:pPr>
        <w:widowControl w:val="0"/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Myriad Pro" w:eastAsia="Arial" w:hAnsi="Myriad Pro"/>
          <w:b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oferenci zobowiązani są do przedłożenia umowy określającej zakres ich świadczeń składających się na realizację zadania publicznego,</w:t>
      </w:r>
    </w:p>
    <w:p w:rsidR="00C35B9A" w:rsidRPr="00376C7C" w:rsidRDefault="00C35B9A" w:rsidP="00C35B9A">
      <w:pPr>
        <w:widowControl w:val="0"/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do oferty należy podać informację odpowiednią do liczby oferentów składających ofertę: część II formularza oferty „Dane oferentów”, część V.C „podział kosztów realizacji zadania pomiędzy oferentów” oraz część VI „Inne informację”, które powinny zawierać działania, w ramach realizacji zadania publicznego, które będą wykonywać poszczególni oferenci oraz sposób ich reprezentacji wobec organu administracji publicznej,</w:t>
      </w:r>
    </w:p>
    <w:p w:rsidR="00C35B9A" w:rsidRPr="00376C7C" w:rsidRDefault="00C35B9A" w:rsidP="00C35B9A">
      <w:pPr>
        <w:widowControl w:val="0"/>
        <w:numPr>
          <w:ilvl w:val="0"/>
          <w:numId w:val="18"/>
        </w:numPr>
        <w:tabs>
          <w:tab w:val="clear" w:pos="1069"/>
          <w:tab w:val="num" w:pos="900"/>
        </w:tabs>
        <w:ind w:left="900"/>
        <w:jc w:val="both"/>
        <w:rPr>
          <w:rFonts w:ascii="Myriad Pro" w:eastAsia="Calibri" w:hAnsi="Myriad Pro"/>
          <w:color w:val="auto"/>
          <w:sz w:val="20"/>
          <w:lang w:eastAsia="en-US"/>
        </w:rPr>
      </w:pPr>
      <w:r w:rsidRPr="00376C7C">
        <w:rPr>
          <w:rFonts w:ascii="Myriad Pro" w:hAnsi="Myriad Pro"/>
          <w:color w:val="auto"/>
          <w:sz w:val="20"/>
        </w:rPr>
        <w:t xml:space="preserve">każdy z oferentów przy ofercie wspólnej zobowiązany jest do złożenia załączników wymienionych </w:t>
      </w:r>
      <w:r w:rsidRPr="00376C7C">
        <w:rPr>
          <w:rFonts w:ascii="Myriad Pro" w:hAnsi="Myriad Pro"/>
          <w:color w:val="auto"/>
          <w:sz w:val="20"/>
        </w:rPr>
        <w:br/>
        <w:t>w ust. 7.</w:t>
      </w:r>
    </w:p>
    <w:p w:rsidR="00C35B9A" w:rsidRPr="00376C7C" w:rsidRDefault="00C35B9A" w:rsidP="00C35B9A">
      <w:pPr>
        <w:widowControl w:val="0"/>
        <w:numPr>
          <w:ilvl w:val="1"/>
          <w:numId w:val="1"/>
        </w:numPr>
        <w:tabs>
          <w:tab w:val="clear" w:pos="1440"/>
          <w:tab w:val="left" w:pos="180"/>
        </w:tabs>
        <w:ind w:left="180" w:hanging="322"/>
        <w:jc w:val="both"/>
        <w:rPr>
          <w:rFonts w:ascii="Myriad Pro" w:eastAsia="Arial" w:hAnsi="Myriad Pro"/>
          <w:color w:val="auto"/>
          <w:sz w:val="20"/>
        </w:rPr>
      </w:pPr>
      <w:r w:rsidRPr="00376C7C">
        <w:rPr>
          <w:rFonts w:ascii="Myriad Pro" w:eastAsia="Arial" w:hAnsi="Myriad Pro"/>
          <w:color w:val="auto"/>
          <w:sz w:val="20"/>
        </w:rPr>
        <w:t xml:space="preserve">Załączniki do oferty składane są w generatorze w formie skanu (opieczętowane oryginały dokumentów należy zeskanować i dołączyć do oferty).  </w:t>
      </w:r>
    </w:p>
    <w:p w:rsidR="00C35B9A" w:rsidRPr="00376C7C" w:rsidRDefault="00C35B9A" w:rsidP="00C35B9A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Wymagania w stosunku do składanych ofert.</w:t>
      </w:r>
    </w:p>
    <w:p w:rsidR="00C35B9A" w:rsidRPr="00376C7C" w:rsidRDefault="00C35B9A" w:rsidP="00C35B9A">
      <w:pPr>
        <w:numPr>
          <w:ilvl w:val="3"/>
          <w:numId w:val="9"/>
        </w:numPr>
        <w:tabs>
          <w:tab w:val="clear" w:pos="2880"/>
          <w:tab w:val="num" w:pos="540"/>
        </w:tabs>
        <w:ind w:hanging="270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Oferta powinna być:</w:t>
      </w:r>
    </w:p>
    <w:p w:rsidR="00C35B9A" w:rsidRPr="00376C7C" w:rsidRDefault="00C35B9A" w:rsidP="00C35B9A">
      <w:pPr>
        <w:numPr>
          <w:ilvl w:val="5"/>
          <w:numId w:val="23"/>
        </w:numPr>
        <w:tabs>
          <w:tab w:val="clear" w:pos="2869"/>
          <w:tab w:val="num" w:pos="851"/>
        </w:tabs>
        <w:ind w:left="90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wypełniona w każdym polu, a jeżeli wypełnienie nie dotyczy oferenta, należy wpisać „</w:t>
      </w:r>
      <w:r w:rsidRPr="00376C7C">
        <w:rPr>
          <w:rFonts w:ascii="Myriad Pro" w:hAnsi="Myriad Pro"/>
          <w:b/>
          <w:i/>
          <w:color w:val="auto"/>
          <w:sz w:val="20"/>
        </w:rPr>
        <w:t>nie dotyczy”,</w:t>
      </w:r>
    </w:p>
    <w:p w:rsidR="00C35B9A" w:rsidRPr="00376C7C" w:rsidRDefault="00C35B9A" w:rsidP="00C35B9A">
      <w:pPr>
        <w:numPr>
          <w:ilvl w:val="5"/>
          <w:numId w:val="23"/>
        </w:numPr>
        <w:tabs>
          <w:tab w:val="clear" w:pos="2869"/>
          <w:tab w:val="num" w:pos="851"/>
        </w:tabs>
        <w:ind w:left="90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złożona przez osoby uprawnione do reprezentowania oferenta (osobę upoważnioną lub osoby upoważnione do składania oświadczeń woli w imieniu oferenta) zgodnie z uprawnieniem wskazanym w KRS lub innym dokumencie (upoważnienie, pełnomocnictwo),</w:t>
      </w:r>
    </w:p>
    <w:p w:rsidR="00C35B9A" w:rsidRPr="00376C7C" w:rsidRDefault="00C35B9A" w:rsidP="00C35B9A">
      <w:pPr>
        <w:numPr>
          <w:ilvl w:val="5"/>
          <w:numId w:val="23"/>
        </w:numPr>
        <w:tabs>
          <w:tab w:val="clear" w:pos="2869"/>
          <w:tab w:val="num" w:pos="851"/>
        </w:tabs>
        <w:ind w:left="90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podpisana tj. podpisu wymaga potwierdzenie złożenia oferty według wzoru stanowiącego załącznik nr 1 do ogłoszenia, w sposób czytelny lub zaopatrzona w pieczęcie imienne, które umożliwią identyfikację osób składających ofertę (podpisanie potwierdzenia świadczy o podpisaniu oferty). </w:t>
      </w:r>
    </w:p>
    <w:p w:rsidR="00C35B9A" w:rsidRPr="00376C7C" w:rsidRDefault="00C35B9A" w:rsidP="00C35B9A">
      <w:pPr>
        <w:numPr>
          <w:ilvl w:val="3"/>
          <w:numId w:val="8"/>
        </w:numPr>
        <w:tabs>
          <w:tab w:val="clear" w:pos="2880"/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Do oferty powinny być załączone załączniki, o których mowa w ust. 7.</w:t>
      </w:r>
    </w:p>
    <w:p w:rsidR="00C35B9A" w:rsidRPr="00376C7C" w:rsidRDefault="00C35B9A" w:rsidP="00C35B9A">
      <w:pPr>
        <w:numPr>
          <w:ilvl w:val="1"/>
          <w:numId w:val="1"/>
        </w:numPr>
        <w:tabs>
          <w:tab w:val="left" w:pos="180"/>
        </w:tabs>
        <w:ind w:hanging="1582"/>
        <w:jc w:val="both"/>
        <w:rPr>
          <w:rFonts w:ascii="Myriad Pro" w:hAnsi="Myriad Pro"/>
          <w:color w:val="auto"/>
          <w:sz w:val="20"/>
          <w:u w:val="single"/>
        </w:rPr>
      </w:pPr>
      <w:r w:rsidRPr="00376C7C">
        <w:rPr>
          <w:rFonts w:ascii="Myriad Pro" w:hAnsi="Myriad Pro"/>
          <w:color w:val="auto"/>
          <w:sz w:val="20"/>
          <w:u w:val="single"/>
        </w:rPr>
        <w:t>Zasady uzupełniania ofert</w:t>
      </w:r>
    </w:p>
    <w:p w:rsidR="00C35B9A" w:rsidRPr="00376C7C" w:rsidRDefault="00C35B9A" w:rsidP="00C35B9A">
      <w:pPr>
        <w:numPr>
          <w:ilvl w:val="0"/>
          <w:numId w:val="21"/>
        </w:numPr>
        <w:tabs>
          <w:tab w:val="clear" w:pos="720"/>
          <w:tab w:val="num" w:pos="540"/>
          <w:tab w:val="num" w:pos="450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Oferenci, których oferty będą posiadały braki formalne z zastrzeżenie</w:t>
      </w:r>
      <w:r>
        <w:rPr>
          <w:rFonts w:ascii="Myriad Pro" w:hAnsi="Myriad Pro"/>
          <w:color w:val="auto"/>
          <w:sz w:val="20"/>
        </w:rPr>
        <w:t>m ofert o których mowa w ust. 11</w:t>
      </w:r>
      <w:r w:rsidRPr="00376C7C">
        <w:rPr>
          <w:rFonts w:ascii="Myriad Pro" w:hAnsi="Myriad Pro"/>
          <w:color w:val="auto"/>
          <w:sz w:val="20"/>
        </w:rPr>
        <w:t xml:space="preserve">, zostaną wezwani do ich uzupełnienia </w:t>
      </w:r>
      <w:r w:rsidRPr="00376C7C">
        <w:rPr>
          <w:rFonts w:ascii="Myriad Pro" w:hAnsi="Myriad Pro"/>
          <w:b/>
          <w:color w:val="auto"/>
          <w:sz w:val="20"/>
        </w:rPr>
        <w:t>w terminie 7 dni kalendarzowych</w:t>
      </w:r>
      <w:r w:rsidRPr="00376C7C">
        <w:rPr>
          <w:rFonts w:ascii="Myriad Pro" w:hAnsi="Myriad Pro"/>
          <w:color w:val="auto"/>
          <w:sz w:val="20"/>
        </w:rPr>
        <w:t xml:space="preserve"> od dnia doręczenia wezwania.</w:t>
      </w:r>
    </w:p>
    <w:p w:rsidR="00C35B9A" w:rsidRPr="00376C7C" w:rsidRDefault="00C35B9A" w:rsidP="00C35B9A">
      <w:pPr>
        <w:numPr>
          <w:ilvl w:val="0"/>
          <w:numId w:val="2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Wezwanie do uzupełnienia ofert będzie przekazane przez generator.</w:t>
      </w:r>
    </w:p>
    <w:p w:rsidR="00C35B9A" w:rsidRPr="00376C7C" w:rsidRDefault="00C35B9A" w:rsidP="00C35B9A">
      <w:pPr>
        <w:numPr>
          <w:ilvl w:val="0"/>
          <w:numId w:val="2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Oferty posiadające nieusunięte braki formalne po upływie terminu na ich uzupełnienie, uzupełnione po wskazanym terminie lub uzupełnione niezgodnie z zakresem wskazanym w wezwaniu – pozostają bez rozpatrzenia.</w:t>
      </w:r>
    </w:p>
    <w:p w:rsidR="00C35B9A" w:rsidRPr="00376C7C" w:rsidRDefault="00C35B9A" w:rsidP="00C35B9A">
      <w:pPr>
        <w:numPr>
          <w:ilvl w:val="0"/>
          <w:numId w:val="2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 terminie uzupełniania ofert decyduje data wpływu uzupełnienia przez generator do Urzędu.</w:t>
      </w:r>
    </w:p>
    <w:p w:rsidR="00C35B9A" w:rsidRPr="00376C7C" w:rsidRDefault="00C35B9A" w:rsidP="00C35B9A">
      <w:pPr>
        <w:numPr>
          <w:ilvl w:val="0"/>
          <w:numId w:val="21"/>
        </w:numPr>
        <w:tabs>
          <w:tab w:val="clear" w:pos="720"/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Uzupełnień należy dokonać ściśle z przekazanymi wytycznymi i we wskazanym zakresie.</w:t>
      </w:r>
    </w:p>
    <w:p w:rsidR="00C35B9A" w:rsidRPr="00376C7C" w:rsidRDefault="00C35B9A" w:rsidP="00C35B9A">
      <w:pPr>
        <w:numPr>
          <w:ilvl w:val="1"/>
          <w:numId w:val="1"/>
        </w:numPr>
        <w:tabs>
          <w:tab w:val="clear" w:pos="1440"/>
          <w:tab w:val="num" w:pos="180"/>
        </w:tabs>
        <w:ind w:hanging="1582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Oferty </w:t>
      </w:r>
      <w:r w:rsidRPr="00376C7C">
        <w:rPr>
          <w:rFonts w:ascii="Myriad Pro" w:hAnsi="Myriad Pro"/>
          <w:b/>
          <w:color w:val="auto"/>
          <w:sz w:val="20"/>
          <w:u w:val="single"/>
        </w:rPr>
        <w:t>podlegające odrzuceniu bez możliwości ich uzupełnienia</w:t>
      </w:r>
      <w:r w:rsidRPr="00376C7C">
        <w:rPr>
          <w:rFonts w:ascii="Myriad Pro" w:hAnsi="Myriad Pro"/>
          <w:color w:val="auto"/>
          <w:sz w:val="20"/>
        </w:rPr>
        <w:t xml:space="preserve"> to w szczególności oferty:</w:t>
      </w:r>
    </w:p>
    <w:p w:rsidR="00C35B9A" w:rsidRPr="00376C7C" w:rsidRDefault="00C35B9A" w:rsidP="00C35B9A">
      <w:pPr>
        <w:numPr>
          <w:ilvl w:val="1"/>
          <w:numId w:val="21"/>
        </w:numPr>
        <w:tabs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złożone poza generatorem,</w:t>
      </w:r>
    </w:p>
    <w:p w:rsidR="00C35B9A" w:rsidRPr="00376C7C" w:rsidRDefault="00C35B9A" w:rsidP="00C35B9A">
      <w:pPr>
        <w:numPr>
          <w:ilvl w:val="1"/>
          <w:numId w:val="21"/>
        </w:numPr>
        <w:tabs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złożone po terminie,</w:t>
      </w:r>
    </w:p>
    <w:p w:rsidR="00C35B9A" w:rsidRPr="00376C7C" w:rsidRDefault="00C35B9A" w:rsidP="00C35B9A">
      <w:pPr>
        <w:numPr>
          <w:ilvl w:val="1"/>
          <w:numId w:val="21"/>
        </w:numPr>
        <w:tabs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niepodpisane (złożone bez podpisanego potwierdzenia złożenia oferty, zgodnie ze sposobem reprezentacji w zakresie oświadczenia woli),</w:t>
      </w:r>
    </w:p>
    <w:p w:rsidR="00C35B9A" w:rsidRPr="00376C7C" w:rsidRDefault="00C35B9A" w:rsidP="00C35B9A">
      <w:pPr>
        <w:numPr>
          <w:ilvl w:val="1"/>
          <w:numId w:val="21"/>
        </w:numPr>
        <w:tabs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dotyczące zadania, które nie jest objęte celami statutowymi podmiotu składającego ofertę,</w:t>
      </w:r>
    </w:p>
    <w:p w:rsidR="00C35B9A" w:rsidRPr="00376C7C" w:rsidRDefault="00C35B9A" w:rsidP="00C35B9A">
      <w:pPr>
        <w:numPr>
          <w:ilvl w:val="1"/>
          <w:numId w:val="21"/>
        </w:numPr>
        <w:tabs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złożone przez nieuprawniony podmiot,</w:t>
      </w:r>
    </w:p>
    <w:p w:rsidR="00C35B9A" w:rsidRPr="00376C7C" w:rsidRDefault="00C35B9A" w:rsidP="00C35B9A">
      <w:pPr>
        <w:numPr>
          <w:ilvl w:val="1"/>
          <w:numId w:val="21"/>
        </w:numPr>
        <w:tabs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złożone bez deklaracji wymaganego wkładu finansowego,</w:t>
      </w:r>
    </w:p>
    <w:p w:rsidR="00C35B9A" w:rsidRPr="00376C7C" w:rsidRDefault="00C35B9A" w:rsidP="00C35B9A">
      <w:pPr>
        <w:numPr>
          <w:ilvl w:val="1"/>
          <w:numId w:val="21"/>
        </w:numPr>
        <w:tabs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skierowane do innej grupy adresatów, niż wskazuje treść ogłoszenia konkursowego,</w:t>
      </w:r>
    </w:p>
    <w:p w:rsidR="00C35B9A" w:rsidRPr="00376C7C" w:rsidRDefault="00C35B9A" w:rsidP="00C35B9A">
      <w:pPr>
        <w:numPr>
          <w:ilvl w:val="1"/>
          <w:numId w:val="21"/>
        </w:numPr>
        <w:tabs>
          <w:tab w:val="num" w:pos="540"/>
        </w:tabs>
        <w:ind w:left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które nie zawierają informacji o sposobie zapewnienia dostępności osobom ze szczególnymi potrzebami.</w:t>
      </w:r>
    </w:p>
    <w:p w:rsidR="00C35B9A" w:rsidRPr="00376C7C" w:rsidRDefault="00C35B9A" w:rsidP="00C35B9A">
      <w:pPr>
        <w:numPr>
          <w:ilvl w:val="1"/>
          <w:numId w:val="1"/>
        </w:numPr>
        <w:tabs>
          <w:tab w:val="clear" w:pos="1440"/>
          <w:tab w:val="num" w:pos="142"/>
          <w:tab w:val="left" w:pos="180"/>
        </w:tabs>
        <w:ind w:left="142" w:hanging="284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 xml:space="preserve">Uzupełnieniu podlegają oferty </w:t>
      </w:r>
      <w:r w:rsidRPr="00376C7C">
        <w:rPr>
          <w:rFonts w:ascii="Myriad Pro" w:hAnsi="Myriad Pro"/>
          <w:color w:val="auto"/>
          <w:sz w:val="20"/>
        </w:rPr>
        <w:t>niespójne pod względem zapisów/wymagające wyjaśnień, w szczególności zapisy dot. zapewnienia dostępności osobom ze szczególnymi potrzebami.</w:t>
      </w:r>
    </w:p>
    <w:p w:rsidR="00C35B9A" w:rsidRPr="00376C7C" w:rsidRDefault="00C35B9A" w:rsidP="00C35B9A">
      <w:pPr>
        <w:numPr>
          <w:ilvl w:val="1"/>
          <w:numId w:val="1"/>
        </w:numPr>
        <w:tabs>
          <w:tab w:val="clear" w:pos="1440"/>
          <w:tab w:val="num" w:pos="180"/>
        </w:tabs>
        <w:ind w:left="180" w:hanging="322"/>
        <w:jc w:val="both"/>
        <w:rPr>
          <w:rFonts w:ascii="Myriad Pro" w:hAnsi="Myriad Pro"/>
          <w:color w:val="auto"/>
          <w:sz w:val="20"/>
          <w:u w:val="single"/>
        </w:rPr>
      </w:pPr>
      <w:r w:rsidRPr="00376C7C">
        <w:rPr>
          <w:rFonts w:ascii="Myriad Pro" w:hAnsi="Myriad Pro"/>
          <w:color w:val="auto"/>
          <w:sz w:val="20"/>
          <w:u w:val="single"/>
        </w:rPr>
        <w:t>Kwalifikowalność wydatków</w:t>
      </w:r>
    </w:p>
    <w:p w:rsidR="00C35B9A" w:rsidRPr="00376C7C" w:rsidRDefault="00C35B9A" w:rsidP="00C35B9A">
      <w:pPr>
        <w:tabs>
          <w:tab w:val="left" w:pos="0"/>
        </w:tabs>
        <w:spacing w:line="276" w:lineRule="auto"/>
        <w:ind w:firstLine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lastRenderedPageBreak/>
        <w:t>1) Termin poniesienia wydatków ustala się:</w:t>
      </w:r>
    </w:p>
    <w:p w:rsidR="00C35B9A" w:rsidRPr="00376C7C" w:rsidRDefault="00C35B9A" w:rsidP="00C35B9A">
      <w:pPr>
        <w:tabs>
          <w:tab w:val="left" w:pos="540"/>
        </w:tabs>
        <w:spacing w:line="276" w:lineRule="auto"/>
        <w:ind w:left="54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a)</w:t>
      </w:r>
      <w:r w:rsidRPr="00376C7C">
        <w:rPr>
          <w:rFonts w:ascii="Myriad Pro" w:hAnsi="Myriad Pro"/>
          <w:color w:val="auto"/>
          <w:sz w:val="20"/>
        </w:rPr>
        <w:t xml:space="preserve"> </w:t>
      </w:r>
      <w:r w:rsidRPr="00376C7C">
        <w:rPr>
          <w:rFonts w:ascii="Myriad Pro" w:hAnsi="Myriad Pro"/>
          <w:b/>
          <w:color w:val="auto"/>
          <w:sz w:val="20"/>
        </w:rPr>
        <w:t xml:space="preserve">dla środków pochodzących z dotacji: w terminie realizacji zadania, po zawarciu umowy, maksymalnie do 14 dni po jego zakończeniu, nie później jednak niż do 31 grudnia każdego roku, </w:t>
      </w:r>
      <w:r w:rsidRPr="00376C7C">
        <w:rPr>
          <w:rFonts w:ascii="Myriad Pro" w:hAnsi="Myriad Pro"/>
          <w:b/>
          <w:color w:val="auto"/>
          <w:sz w:val="20"/>
        </w:rPr>
        <w:br/>
        <w:t>w którym realizowane jest zadanie.</w:t>
      </w:r>
    </w:p>
    <w:p w:rsidR="00C35B9A" w:rsidRPr="00376C7C" w:rsidRDefault="00C35B9A" w:rsidP="00C35B9A">
      <w:pPr>
        <w:tabs>
          <w:tab w:val="left" w:pos="540"/>
        </w:tabs>
        <w:spacing w:line="276" w:lineRule="auto"/>
        <w:ind w:left="54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 xml:space="preserve">b) dla innych środków finansowych: w terminie realizacji zadania, wskazanym przez Oferenta </w:t>
      </w:r>
      <w:r w:rsidRPr="00376C7C">
        <w:rPr>
          <w:rFonts w:ascii="Myriad Pro" w:hAnsi="Myriad Pro"/>
          <w:b/>
          <w:color w:val="auto"/>
          <w:sz w:val="20"/>
        </w:rPr>
        <w:br/>
        <w:t>w ofercie, maksymalnie do 14 dni po jego zakończeniu, nie później jednak niż do 31 grudnia każdego roku, w którym realizowane jest zadanie.</w:t>
      </w:r>
    </w:p>
    <w:p w:rsidR="00C35B9A" w:rsidRPr="00376C7C" w:rsidRDefault="00C35B9A" w:rsidP="00C35B9A">
      <w:pPr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2) </w:t>
      </w:r>
      <w:r w:rsidRPr="00376C7C">
        <w:rPr>
          <w:rFonts w:ascii="Myriad Pro" w:hAnsi="Myriad Pro"/>
          <w:b/>
          <w:color w:val="auto"/>
          <w:sz w:val="20"/>
        </w:rPr>
        <w:t xml:space="preserve">Wydatki </w:t>
      </w:r>
      <w:r w:rsidRPr="00376C7C">
        <w:rPr>
          <w:rFonts w:ascii="Myriad Pro" w:hAnsi="Myriad Pro"/>
          <w:color w:val="auto"/>
          <w:sz w:val="20"/>
        </w:rPr>
        <w:t xml:space="preserve">w ramach udzielonej dotacji </w:t>
      </w:r>
      <w:r w:rsidRPr="00376C7C">
        <w:rPr>
          <w:rFonts w:ascii="Myriad Pro" w:hAnsi="Myriad Pro"/>
          <w:b/>
          <w:color w:val="auto"/>
          <w:sz w:val="20"/>
        </w:rPr>
        <w:t>są kwalifikowane</w:t>
      </w:r>
      <w:r w:rsidRPr="00376C7C">
        <w:rPr>
          <w:rFonts w:ascii="Myriad Pro" w:hAnsi="Myriad Pro"/>
          <w:color w:val="auto"/>
          <w:sz w:val="20"/>
        </w:rPr>
        <w:t xml:space="preserve"> gdy jednocześnie: </w:t>
      </w:r>
    </w:p>
    <w:p w:rsidR="00C35B9A" w:rsidRPr="00376C7C" w:rsidRDefault="00C35B9A" w:rsidP="00C35B9A">
      <w:pPr>
        <w:numPr>
          <w:ilvl w:val="0"/>
          <w:numId w:val="19"/>
        </w:numPr>
        <w:tabs>
          <w:tab w:val="clear" w:pos="3600"/>
          <w:tab w:val="num" w:pos="900"/>
        </w:tabs>
        <w:ind w:left="90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są poniesione w terminie o którym mowa w pkt 1),</w:t>
      </w:r>
    </w:p>
    <w:p w:rsidR="00C35B9A" w:rsidRPr="00376C7C" w:rsidRDefault="00C35B9A" w:rsidP="00C35B9A">
      <w:pPr>
        <w:numPr>
          <w:ilvl w:val="0"/>
          <w:numId w:val="19"/>
        </w:numPr>
        <w:tabs>
          <w:tab w:val="clear" w:pos="3600"/>
          <w:tab w:val="num" w:pos="900"/>
        </w:tabs>
        <w:ind w:left="90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są udokumentowane (dowodem poniesienia wydatków jest opłacona faktura lub inny dokument księgowy o równoważnej wartości dowodowej wraz z dowodami zapłaty),</w:t>
      </w:r>
    </w:p>
    <w:p w:rsidR="00C35B9A" w:rsidRPr="00376C7C" w:rsidRDefault="00C35B9A" w:rsidP="00C35B9A">
      <w:pPr>
        <w:numPr>
          <w:ilvl w:val="0"/>
          <w:numId w:val="19"/>
        </w:numPr>
        <w:tabs>
          <w:tab w:val="clear" w:pos="3600"/>
          <w:tab w:val="num" w:pos="900"/>
        </w:tabs>
        <w:ind w:left="90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zostały faktycznie poniesione przez Oferenta i z jego konta bankowego,</w:t>
      </w:r>
    </w:p>
    <w:p w:rsidR="00C35B9A" w:rsidRPr="00376C7C" w:rsidRDefault="00C35B9A" w:rsidP="00C35B9A">
      <w:pPr>
        <w:numPr>
          <w:ilvl w:val="0"/>
          <w:numId w:val="19"/>
        </w:numPr>
        <w:tabs>
          <w:tab w:val="clear" w:pos="3600"/>
          <w:tab w:val="num" w:pos="900"/>
        </w:tabs>
        <w:ind w:left="90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zostały przewidziane w zatwierdzonym kosztorysie.</w:t>
      </w:r>
    </w:p>
    <w:p w:rsidR="00C35B9A" w:rsidRPr="00376C7C" w:rsidRDefault="00C35B9A" w:rsidP="00C35B9A">
      <w:pPr>
        <w:tabs>
          <w:tab w:val="num" w:pos="720"/>
          <w:tab w:val="num" w:pos="1260"/>
        </w:tabs>
        <w:jc w:val="both"/>
        <w:rPr>
          <w:rFonts w:ascii="Myriad Pro" w:hAnsi="Myriad Pro"/>
          <w:color w:val="auto"/>
          <w:sz w:val="20"/>
        </w:rPr>
      </w:pPr>
    </w:p>
    <w:p w:rsidR="00C35B9A" w:rsidRPr="00376C7C" w:rsidRDefault="00C35B9A" w:rsidP="00C35B9A">
      <w:pPr>
        <w:tabs>
          <w:tab w:val="num" w:pos="720"/>
        </w:tabs>
        <w:ind w:left="180" w:hanging="54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Dział III Warunki realizacji zadania</w:t>
      </w:r>
    </w:p>
    <w:p w:rsidR="00C35B9A" w:rsidRPr="00376C7C" w:rsidRDefault="00C35B9A" w:rsidP="00C35B9A">
      <w:pPr>
        <w:numPr>
          <w:ilvl w:val="0"/>
          <w:numId w:val="10"/>
        </w:numPr>
        <w:tabs>
          <w:tab w:val="clear" w:pos="2880"/>
          <w:tab w:val="num" w:pos="0"/>
        </w:tabs>
        <w:ind w:left="0" w:hanging="284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W ramach realizacji zadania Zleceniobiorca będzie zobowiązany do zawarcia umowy zgodnie ze wzorem załącznika nr 2 do rozporządzenia</w:t>
      </w:r>
      <w:r w:rsidRPr="00376C7C">
        <w:rPr>
          <w:rFonts w:ascii="Myriad Pro" w:hAnsi="Myriad Pro"/>
          <w:bCs/>
          <w:color w:val="auto"/>
          <w:sz w:val="20"/>
        </w:rPr>
        <w:t xml:space="preserve"> Przewodniczącego Komitetu do Spraw Pożytku Publicznego z dnia </w:t>
      </w:r>
      <w:r w:rsidRPr="00376C7C">
        <w:rPr>
          <w:rFonts w:ascii="Myriad Pro" w:hAnsi="Myriad Pro"/>
          <w:bCs/>
          <w:color w:val="auto"/>
          <w:sz w:val="20"/>
        </w:rPr>
        <w:br/>
        <w:t xml:space="preserve">24 października 2018 r. w sprawie wzorów ofert i ramowych wzorów umów dotyczących realizacji zadań publicznych oraz wzorów sprawozdań z wykonania tych zadań (Dz. U., poz. 2057), </w:t>
      </w:r>
      <w:r w:rsidRPr="00376C7C">
        <w:rPr>
          <w:rFonts w:ascii="Myriad Pro" w:hAnsi="Myriad Pro"/>
          <w:color w:val="auto"/>
          <w:sz w:val="20"/>
        </w:rPr>
        <w:t xml:space="preserve">która będzie obejmować przyjęcie zgodności kosztu finansowego z kosztorysem, gdy nie nastąpiło jego zwiększenie </w:t>
      </w:r>
      <w:r w:rsidRPr="00376C7C">
        <w:rPr>
          <w:rFonts w:ascii="Myriad Pro" w:hAnsi="Myriad Pro"/>
          <w:b/>
          <w:color w:val="auto"/>
          <w:sz w:val="20"/>
        </w:rPr>
        <w:t xml:space="preserve">o więcej niż 10%. </w:t>
      </w:r>
    </w:p>
    <w:p w:rsidR="00C35B9A" w:rsidRPr="00376C7C" w:rsidRDefault="00C35B9A" w:rsidP="00C35B9A">
      <w:pPr>
        <w:pStyle w:val="Tekstpodstawowy"/>
        <w:numPr>
          <w:ilvl w:val="0"/>
          <w:numId w:val="15"/>
        </w:numPr>
        <w:tabs>
          <w:tab w:val="clear" w:pos="1980"/>
          <w:tab w:val="num" w:pos="0"/>
        </w:tabs>
        <w:suppressAutoHyphens/>
        <w:spacing w:after="0"/>
        <w:ind w:left="0" w:hanging="284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Każdy z oferentów, któremu zostanie udzielona dotacja zobowiązany jest do wyodrębnienia w ewidencji księgowej środków otrzymanych na realizację umowy zgodnie z ustawą o rachunkowości w sposób umożliwiający identyfikację poszczególnych operacji księgowych.</w:t>
      </w:r>
    </w:p>
    <w:p w:rsidR="00C35B9A" w:rsidRPr="00376C7C" w:rsidRDefault="00C35B9A" w:rsidP="00C35B9A">
      <w:pPr>
        <w:pStyle w:val="Nagwek4"/>
        <w:keepNext w:val="0"/>
        <w:numPr>
          <w:ilvl w:val="0"/>
          <w:numId w:val="15"/>
        </w:numPr>
        <w:shd w:val="clear" w:color="auto" w:fill="FFFFFF"/>
        <w:tabs>
          <w:tab w:val="clear" w:pos="1980"/>
          <w:tab w:val="num" w:pos="0"/>
          <w:tab w:val="num" w:pos="2880"/>
        </w:tabs>
        <w:spacing w:before="0" w:after="0"/>
        <w:ind w:hanging="2264"/>
        <w:rPr>
          <w:rFonts w:ascii="Myriad Pro" w:hAnsi="Myriad Pro"/>
          <w:color w:val="auto"/>
          <w:sz w:val="20"/>
          <w:szCs w:val="20"/>
        </w:rPr>
      </w:pPr>
      <w:r w:rsidRPr="00376C7C">
        <w:rPr>
          <w:rFonts w:ascii="Myriad Pro" w:hAnsi="Myriad Pro"/>
          <w:b w:val="0"/>
          <w:color w:val="auto"/>
          <w:sz w:val="20"/>
          <w:szCs w:val="20"/>
        </w:rPr>
        <w:t xml:space="preserve">Dotacja </w:t>
      </w:r>
      <w:r w:rsidRPr="00376C7C">
        <w:rPr>
          <w:rFonts w:ascii="Myriad Pro" w:hAnsi="Myriad Pro"/>
          <w:color w:val="auto"/>
          <w:sz w:val="20"/>
          <w:szCs w:val="20"/>
        </w:rPr>
        <w:t xml:space="preserve">nie może być przeznaczona na: </w:t>
      </w:r>
    </w:p>
    <w:p w:rsidR="00C35B9A" w:rsidRPr="00376C7C" w:rsidRDefault="00C35B9A" w:rsidP="00C35B9A">
      <w:pPr>
        <w:numPr>
          <w:ilvl w:val="4"/>
          <w:numId w:val="7"/>
        </w:numPr>
        <w:tabs>
          <w:tab w:val="num" w:pos="540"/>
          <w:tab w:val="num" w:pos="1080"/>
        </w:tabs>
        <w:ind w:left="540" w:hanging="3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podatek od towarów i usług, jeżeli podmiot ma prawo do jego odliczenia,</w:t>
      </w:r>
    </w:p>
    <w:p w:rsidR="00C35B9A" w:rsidRPr="00376C7C" w:rsidRDefault="00C35B9A" w:rsidP="00C35B9A">
      <w:pPr>
        <w:numPr>
          <w:ilvl w:val="4"/>
          <w:numId w:val="7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pokrycie deficytu zrealizowanych wcześniej przedsięwzięć,</w:t>
      </w:r>
    </w:p>
    <w:p w:rsidR="00C35B9A" w:rsidRPr="00376C7C" w:rsidRDefault="00C35B9A" w:rsidP="00C35B9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pokrycie kosztów utrzymania biura wykraczających poza zakres realizacji zleconego zadania,</w:t>
      </w:r>
    </w:p>
    <w:p w:rsidR="00C35B9A" w:rsidRPr="00376C7C" w:rsidRDefault="00C35B9A" w:rsidP="00C35B9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wydatki poniesione na przygotowanie wniosku,</w:t>
      </w:r>
    </w:p>
    <w:p w:rsidR="00C35B9A" w:rsidRPr="00376C7C" w:rsidRDefault="00C35B9A" w:rsidP="00C35B9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działalność polityczną i religijną,</w:t>
      </w:r>
    </w:p>
    <w:p w:rsidR="00C35B9A" w:rsidRPr="00376C7C" w:rsidRDefault="00C35B9A" w:rsidP="00C35B9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wydatki z tytułu opłat i kar umownych, grzywien, a także koszty procesów sądowych oraz koszty realizacji postanowień wydanych przez sąd,</w:t>
      </w:r>
    </w:p>
    <w:p w:rsidR="00C35B9A" w:rsidRPr="00376C7C" w:rsidRDefault="00C35B9A" w:rsidP="00C35B9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wydatki nieuwzględnione w ofercie oraz w umowie,</w:t>
      </w:r>
    </w:p>
    <w:p w:rsidR="00C35B9A" w:rsidRPr="00376C7C" w:rsidRDefault="00C35B9A" w:rsidP="00C35B9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wydatki powstałe przed lub po dacie obowiązywania umowy,</w:t>
      </w:r>
    </w:p>
    <w:p w:rsidR="00C35B9A" w:rsidRPr="00376C7C" w:rsidRDefault="00C35B9A" w:rsidP="00C35B9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odsetki od zadłużenia,</w:t>
      </w:r>
    </w:p>
    <w:p w:rsidR="00C35B9A" w:rsidRPr="00376C7C" w:rsidRDefault="00C35B9A" w:rsidP="00C35B9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darowizny na rzecz innych osób,</w:t>
      </w:r>
    </w:p>
    <w:p w:rsidR="00C35B9A" w:rsidRPr="00376C7C" w:rsidRDefault="00C35B9A" w:rsidP="00C35B9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wydatki inwestycyjne,</w:t>
      </w:r>
    </w:p>
    <w:p w:rsidR="00C35B9A" w:rsidRPr="00376C7C" w:rsidRDefault="00C35B9A" w:rsidP="00C35B9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odpisy amortyzacyjne,</w:t>
      </w:r>
    </w:p>
    <w:p w:rsidR="00C35B9A" w:rsidRPr="00376C7C" w:rsidRDefault="00C35B9A" w:rsidP="00C35B9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nagrody i premie, bonusy rzeczowe dla personelu projektu,</w:t>
      </w:r>
    </w:p>
    <w:p w:rsidR="00C35B9A" w:rsidRPr="00376C7C" w:rsidRDefault="00C35B9A" w:rsidP="00C35B9A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ind w:left="538" w:hanging="357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nagrody finansowe dla beneficjentów projektu.</w:t>
      </w:r>
    </w:p>
    <w:p w:rsidR="00C35B9A" w:rsidRPr="00376C7C" w:rsidRDefault="00C35B9A" w:rsidP="00C35B9A">
      <w:pPr>
        <w:pStyle w:val="Akapitzlist"/>
        <w:numPr>
          <w:ilvl w:val="0"/>
          <w:numId w:val="15"/>
        </w:numPr>
        <w:tabs>
          <w:tab w:val="clear" w:pos="1980"/>
        </w:tabs>
        <w:ind w:left="142" w:hanging="426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Oferent nie może w ramach zaproponowanego do realizacji projektu ujmować działań noszących znamiona „turnusu rehabilitacyjnego”, o którym mowa w art. 10c ustawy o rehabilitacji zawodowej i społecznej oraz zatrudnianiu osób niepełnosprawnych.</w:t>
      </w:r>
    </w:p>
    <w:p w:rsidR="00C35B9A" w:rsidRPr="00376C7C" w:rsidRDefault="00C35B9A" w:rsidP="00C35B9A">
      <w:pPr>
        <w:pStyle w:val="Akapitzlist"/>
        <w:ind w:left="142"/>
        <w:jc w:val="both"/>
        <w:rPr>
          <w:rFonts w:ascii="Myriad Pro" w:hAnsi="Myriad Pro"/>
          <w:color w:val="auto"/>
          <w:sz w:val="20"/>
        </w:rPr>
      </w:pPr>
    </w:p>
    <w:p w:rsidR="00C35B9A" w:rsidRPr="00376C7C" w:rsidRDefault="00C35B9A" w:rsidP="00C35B9A">
      <w:pPr>
        <w:ind w:left="-11" w:hanging="349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Dział IV Składanie ofert</w:t>
      </w:r>
    </w:p>
    <w:p w:rsidR="00C35B9A" w:rsidRPr="00376C7C" w:rsidRDefault="00C35B9A" w:rsidP="00C35B9A">
      <w:pPr>
        <w:pStyle w:val="NormalnyWeb"/>
        <w:numPr>
          <w:ilvl w:val="0"/>
          <w:numId w:val="20"/>
        </w:numPr>
        <w:tabs>
          <w:tab w:val="clear" w:pos="900"/>
          <w:tab w:val="num" w:pos="0"/>
        </w:tabs>
        <w:spacing w:before="0" w:beforeAutospacing="0" w:after="0" w:afterAutospacing="0"/>
        <w:ind w:left="0" w:hanging="284"/>
        <w:jc w:val="both"/>
        <w:rPr>
          <w:rFonts w:ascii="Myriad Pro" w:hAnsi="Myriad Pro" w:cs="Times New Roman"/>
          <w:b/>
          <w:sz w:val="20"/>
          <w:szCs w:val="20"/>
        </w:rPr>
      </w:pPr>
      <w:r w:rsidRPr="00376C7C">
        <w:rPr>
          <w:rFonts w:ascii="Myriad Pro" w:hAnsi="Myriad Pro" w:cs="Times New Roman"/>
          <w:sz w:val="20"/>
          <w:szCs w:val="20"/>
        </w:rPr>
        <w:t xml:space="preserve">Wszystkie oferty na konkurs, składane są do Urzędu </w:t>
      </w:r>
      <w:r w:rsidRPr="00376C7C">
        <w:rPr>
          <w:rFonts w:ascii="Myriad Pro" w:hAnsi="Myriad Pro" w:cs="Times New Roman"/>
          <w:b/>
          <w:sz w:val="20"/>
          <w:szCs w:val="20"/>
        </w:rPr>
        <w:t>w formie elektronicznej za pośrednictwem generatora Witkac.pl</w:t>
      </w:r>
    </w:p>
    <w:p w:rsidR="00C35B9A" w:rsidRPr="00376C7C" w:rsidRDefault="00C35B9A" w:rsidP="00C35B9A">
      <w:pPr>
        <w:pStyle w:val="NormalnyWeb"/>
        <w:numPr>
          <w:ilvl w:val="0"/>
          <w:numId w:val="20"/>
        </w:numPr>
        <w:tabs>
          <w:tab w:val="clear" w:pos="900"/>
          <w:tab w:val="num" w:pos="0"/>
        </w:tabs>
        <w:ind w:left="0" w:hanging="284"/>
        <w:jc w:val="both"/>
        <w:rPr>
          <w:rFonts w:ascii="Myriad Pro" w:hAnsi="Myriad Pro" w:cs="Times New Roman"/>
          <w:sz w:val="20"/>
          <w:szCs w:val="20"/>
        </w:rPr>
      </w:pPr>
      <w:r w:rsidRPr="00376C7C">
        <w:rPr>
          <w:rFonts w:ascii="Myriad Pro" w:hAnsi="Myriad Pro" w:cs="Times New Roman"/>
          <w:sz w:val="20"/>
          <w:szCs w:val="20"/>
        </w:rPr>
        <w:t xml:space="preserve">Każda oferta złożona w generatorze otrzymuje swój numer indentyfikacyjny tzw. sumę kontrolną, zgodną </w:t>
      </w:r>
      <w:r w:rsidRPr="00376C7C">
        <w:rPr>
          <w:rFonts w:ascii="Myriad Pro" w:hAnsi="Myriad Pro" w:cs="Times New Roman"/>
          <w:sz w:val="20"/>
          <w:szCs w:val="20"/>
        </w:rPr>
        <w:br/>
        <w:t>z wersją elektroniczną.</w:t>
      </w:r>
    </w:p>
    <w:p w:rsidR="00C35B9A" w:rsidRPr="00376C7C" w:rsidRDefault="00C35B9A" w:rsidP="00C35B9A">
      <w:pPr>
        <w:pStyle w:val="NormalnyWeb"/>
        <w:numPr>
          <w:ilvl w:val="0"/>
          <w:numId w:val="20"/>
        </w:numPr>
        <w:tabs>
          <w:tab w:val="clear" w:pos="900"/>
          <w:tab w:val="num" w:pos="0"/>
          <w:tab w:val="num" w:pos="360"/>
        </w:tabs>
        <w:spacing w:before="0" w:beforeAutospacing="0" w:after="0" w:afterAutospacing="0"/>
        <w:ind w:left="0" w:hanging="284"/>
        <w:rPr>
          <w:rFonts w:ascii="Myriad Pro" w:hAnsi="Myriad Pro" w:cs="Times New Roman"/>
          <w:sz w:val="20"/>
          <w:szCs w:val="20"/>
        </w:rPr>
      </w:pPr>
      <w:r w:rsidRPr="00376C7C">
        <w:rPr>
          <w:rFonts w:ascii="Myriad Pro" w:hAnsi="Myriad Pro" w:cs="Times New Roman"/>
          <w:sz w:val="20"/>
          <w:szCs w:val="20"/>
        </w:rPr>
        <w:t>Aby złożyć ofertę do Urzędu należy:</w:t>
      </w:r>
    </w:p>
    <w:p w:rsidR="00C35B9A" w:rsidRPr="00376C7C" w:rsidRDefault="00C35B9A" w:rsidP="00C35B9A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Myriad Pro" w:hAnsi="Myriad Pro" w:cs="Times New Roman"/>
          <w:sz w:val="20"/>
          <w:szCs w:val="20"/>
        </w:rPr>
      </w:pPr>
      <w:r w:rsidRPr="00376C7C">
        <w:rPr>
          <w:rFonts w:ascii="Myriad Pro" w:hAnsi="Myriad Pro" w:cs="Times New Roman"/>
          <w:sz w:val="20"/>
          <w:szCs w:val="20"/>
        </w:rPr>
        <w:t xml:space="preserve">zalogować się na stronie </w:t>
      </w:r>
      <w:hyperlink r:id="rId7" w:history="1">
        <w:r w:rsidRPr="00376C7C">
          <w:rPr>
            <w:rStyle w:val="Hipercze"/>
            <w:rFonts w:ascii="Myriad Pro" w:hAnsi="Myriad Pro"/>
            <w:color w:val="auto"/>
            <w:sz w:val="20"/>
          </w:rPr>
          <w:t>www.witkac.pl</w:t>
        </w:r>
      </w:hyperlink>
      <w:r w:rsidRPr="00376C7C">
        <w:rPr>
          <w:rFonts w:ascii="Myriad Pro" w:hAnsi="Myriad Pro" w:cs="Times New Roman"/>
          <w:sz w:val="20"/>
          <w:szCs w:val="20"/>
        </w:rPr>
        <w:t>,</w:t>
      </w:r>
    </w:p>
    <w:p w:rsidR="00C35B9A" w:rsidRPr="00376C7C" w:rsidRDefault="00C35B9A" w:rsidP="00C35B9A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Myriad Pro" w:hAnsi="Myriad Pro" w:cs="Times New Roman"/>
          <w:sz w:val="20"/>
          <w:szCs w:val="20"/>
        </w:rPr>
      </w:pPr>
      <w:r w:rsidRPr="00376C7C">
        <w:rPr>
          <w:rFonts w:ascii="Myriad Pro" w:hAnsi="Myriad Pro" w:cs="Times New Roman"/>
          <w:sz w:val="20"/>
          <w:szCs w:val="20"/>
        </w:rPr>
        <w:t>napisać ofertę, a następnie ją złożyć w generatorze wraz z wymaganymi załącznikami,</w:t>
      </w:r>
    </w:p>
    <w:p w:rsidR="00C35B9A" w:rsidRPr="00376C7C" w:rsidRDefault="00C35B9A" w:rsidP="00C35B9A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Myriad Pro" w:hAnsi="Myriad Pro" w:cs="Times New Roman"/>
          <w:sz w:val="20"/>
          <w:szCs w:val="20"/>
        </w:rPr>
      </w:pPr>
      <w:r w:rsidRPr="00376C7C">
        <w:rPr>
          <w:rFonts w:ascii="Myriad Pro" w:hAnsi="Myriad Pro" w:cs="Times New Roman"/>
          <w:sz w:val="20"/>
          <w:szCs w:val="20"/>
        </w:rPr>
        <w:t xml:space="preserve">załączyć do oferty załącznik nr 1 – „potwierdzenia złożenia oferty”, które wymaga podpisu zgodnie ze sposobem reprezentacji w zakresie oświadczenia woli oraz jest przedkładane w formie załącznika do oferty w postaci skanu </w:t>
      </w:r>
      <w:r w:rsidRPr="00376C7C">
        <w:rPr>
          <w:rFonts w:ascii="Myriad Pro" w:hAnsi="Myriad Pro" w:cs="Times New Roman"/>
          <w:b/>
          <w:sz w:val="20"/>
          <w:szCs w:val="20"/>
        </w:rPr>
        <w:t xml:space="preserve">(złożenie podpisanego potwierdzenia  jest traktowane jako złożenie oferty). </w:t>
      </w:r>
    </w:p>
    <w:p w:rsidR="00C35B9A" w:rsidRPr="00376C7C" w:rsidRDefault="00C35B9A" w:rsidP="00C35B9A">
      <w:pPr>
        <w:pStyle w:val="NormalnyWeb"/>
        <w:numPr>
          <w:ilvl w:val="5"/>
          <w:numId w:val="7"/>
        </w:numPr>
        <w:tabs>
          <w:tab w:val="clear" w:pos="4500"/>
          <w:tab w:val="num" w:pos="540"/>
        </w:tabs>
        <w:spacing w:before="0" w:beforeAutospacing="0" w:after="0" w:afterAutospacing="0"/>
        <w:ind w:left="540" w:hanging="540"/>
        <w:rPr>
          <w:rFonts w:ascii="Myriad Pro" w:hAnsi="Myriad Pro" w:cs="Times New Roman"/>
          <w:sz w:val="20"/>
          <w:szCs w:val="20"/>
        </w:rPr>
      </w:pPr>
      <w:r w:rsidRPr="00376C7C">
        <w:rPr>
          <w:rFonts w:ascii="Myriad Pro" w:hAnsi="Myriad Pro" w:cs="Times New Roman"/>
          <w:sz w:val="20"/>
          <w:szCs w:val="20"/>
        </w:rPr>
        <w:t>Oferty złożone bez potwierdzenia  nie będą podlegały rozpatrzeniu.</w:t>
      </w:r>
    </w:p>
    <w:p w:rsidR="00C35B9A" w:rsidRPr="00376C7C" w:rsidRDefault="00C35B9A" w:rsidP="00C35B9A">
      <w:pPr>
        <w:numPr>
          <w:ilvl w:val="0"/>
          <w:numId w:val="22"/>
        </w:numPr>
        <w:tabs>
          <w:tab w:val="clear" w:pos="540"/>
          <w:tab w:val="num" w:pos="0"/>
        </w:tabs>
        <w:autoSpaceDE w:val="0"/>
        <w:autoSpaceDN w:val="0"/>
        <w:adjustRightInd w:val="0"/>
        <w:ind w:left="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 xml:space="preserve">Oferty na konkurs należy złożyć w generatorze do dnia </w:t>
      </w:r>
      <w:r w:rsidR="00F35B86">
        <w:rPr>
          <w:rFonts w:ascii="Myriad Pro" w:hAnsi="Myriad Pro"/>
          <w:b/>
          <w:color w:val="auto"/>
          <w:sz w:val="20"/>
        </w:rPr>
        <w:t xml:space="preserve">7 lipca 2023 r. </w:t>
      </w:r>
    </w:p>
    <w:p w:rsidR="00C35B9A" w:rsidRPr="00376C7C" w:rsidRDefault="00C35B9A" w:rsidP="00C35B9A">
      <w:pPr>
        <w:numPr>
          <w:ilvl w:val="0"/>
          <w:numId w:val="22"/>
        </w:numPr>
        <w:tabs>
          <w:tab w:val="clear" w:pos="540"/>
          <w:tab w:val="num" w:pos="0"/>
        </w:tabs>
        <w:autoSpaceDE w:val="0"/>
        <w:autoSpaceDN w:val="0"/>
        <w:adjustRightInd w:val="0"/>
        <w:ind w:left="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Przez złożenie oferty do Urzędu należy rozumieć złożenie oferty w generatorze wraz z podpisanym potwierdzeniem jej złożenia zgodnie z załącznikiem nr 1.</w:t>
      </w:r>
    </w:p>
    <w:p w:rsidR="00C35B9A" w:rsidRPr="00376C7C" w:rsidRDefault="00C35B9A" w:rsidP="00C35B9A">
      <w:pPr>
        <w:numPr>
          <w:ilvl w:val="0"/>
          <w:numId w:val="22"/>
        </w:numPr>
        <w:tabs>
          <w:tab w:val="clear" w:pos="540"/>
          <w:tab w:val="num" w:pos="0"/>
        </w:tabs>
        <w:autoSpaceDE w:val="0"/>
        <w:autoSpaceDN w:val="0"/>
        <w:adjustRightInd w:val="0"/>
        <w:ind w:left="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Załączniki do oferty składane są wyłącznie w generatorze </w:t>
      </w:r>
      <w:r w:rsidRPr="00376C7C">
        <w:rPr>
          <w:rFonts w:ascii="Myriad Pro" w:hAnsi="Myriad Pro"/>
          <w:b/>
          <w:color w:val="auto"/>
          <w:sz w:val="20"/>
        </w:rPr>
        <w:t>w formie skanu.</w:t>
      </w:r>
    </w:p>
    <w:p w:rsidR="00C35B9A" w:rsidRPr="00376C7C" w:rsidRDefault="00C35B9A" w:rsidP="00C35B9A">
      <w:pPr>
        <w:numPr>
          <w:ilvl w:val="0"/>
          <w:numId w:val="22"/>
        </w:numPr>
        <w:tabs>
          <w:tab w:val="clear" w:pos="540"/>
          <w:tab w:val="num" w:pos="0"/>
        </w:tabs>
        <w:ind w:left="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lastRenderedPageBreak/>
        <w:t>Możliwe jest złożenie oferty w generatorze w siedzibie Urzędu. W takim przypadku należy uprzednio zgłosić taką potrzebę do osoby udzielającej informacji o konkursie.</w:t>
      </w:r>
    </w:p>
    <w:p w:rsidR="00C35B9A" w:rsidRPr="00376C7C" w:rsidRDefault="00C35B9A" w:rsidP="00C35B9A">
      <w:pPr>
        <w:jc w:val="both"/>
        <w:rPr>
          <w:rFonts w:ascii="Myriad Pro" w:hAnsi="Myriad Pro"/>
          <w:color w:val="auto"/>
          <w:sz w:val="20"/>
        </w:rPr>
      </w:pPr>
    </w:p>
    <w:p w:rsidR="00C35B9A" w:rsidRPr="00376C7C" w:rsidRDefault="00C35B9A" w:rsidP="00C35B9A">
      <w:pPr>
        <w:ind w:left="-284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Dział V Tryb, kryteria i termin dokonania wyboru ofert</w:t>
      </w:r>
    </w:p>
    <w:p w:rsidR="00C35B9A" w:rsidRPr="00376C7C" w:rsidRDefault="00C35B9A" w:rsidP="00C35B9A">
      <w:pPr>
        <w:numPr>
          <w:ilvl w:val="1"/>
          <w:numId w:val="4"/>
        </w:numPr>
        <w:tabs>
          <w:tab w:val="clear" w:pos="1440"/>
          <w:tab w:val="num" w:pos="0"/>
          <w:tab w:val="left" w:pos="5370"/>
        </w:tabs>
        <w:ind w:left="0" w:hanging="284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Konkurs zostanie rozstrzygnięty bezzwłocznie, nie później jednak niż w terminie do 60 dni od dnia zakończenia naboru ofert.</w:t>
      </w:r>
    </w:p>
    <w:p w:rsidR="00C35B9A" w:rsidRPr="00376C7C" w:rsidRDefault="00C35B9A" w:rsidP="00C35B9A">
      <w:pPr>
        <w:pStyle w:val="Tekstpodstawowy2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180" w:hanging="464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Oceny ofert pod względem merytorycznym dokona Komisja Konkursowa.</w:t>
      </w:r>
    </w:p>
    <w:p w:rsidR="00C35B9A" w:rsidRPr="00376C7C" w:rsidRDefault="00C35B9A" w:rsidP="00C35B9A">
      <w:pPr>
        <w:pStyle w:val="Tekstpodstawowy2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180" w:hanging="464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Ocena merytoryczna wyrażona zostanie punktowo w oparciu o następujące </w:t>
      </w:r>
      <w:r w:rsidRPr="00376C7C">
        <w:rPr>
          <w:rFonts w:ascii="Myriad Pro" w:hAnsi="Myriad Pro"/>
          <w:b/>
          <w:color w:val="auto"/>
          <w:sz w:val="20"/>
        </w:rPr>
        <w:t>kryteria:</w:t>
      </w:r>
    </w:p>
    <w:p w:rsidR="00C35B9A" w:rsidRPr="00376C7C" w:rsidRDefault="00C35B9A" w:rsidP="00C35B9A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>możliwość realizacji zadania w tym: uzasadnienie potrzeby wykonania zadania, diagnoza, przydatność projektu z punkty widzenia beneficjentów, realne cele i rezultaty, opis działań spójny z harmonogramem, harmonogram powiązany z kosztorysem, powiązanie z innymi projektami, proponowaną jakość realizacji zadania, kwalifikacje i doświadczenie zespołu realizującego zadanie - ocena w skali od 0 do 20 pkt,</w:t>
      </w:r>
    </w:p>
    <w:p w:rsidR="00C35B9A" w:rsidRPr="00376C7C" w:rsidRDefault="00C35B9A" w:rsidP="00C35B9A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 xml:space="preserve">doświadczenie w realizacji zadania będące przedmiotem oferty w oparciu o przeprowadzone ewaluacje </w:t>
      </w:r>
      <w:r w:rsidRPr="00376C7C">
        <w:rPr>
          <w:rFonts w:ascii="Myriad Pro" w:hAnsi="Myriad Pro"/>
          <w:bCs/>
          <w:color w:val="auto"/>
          <w:sz w:val="20"/>
        </w:rPr>
        <w:br/>
        <w:t>i wskaźniki – ocena w sakli od 0 do 1 pkt,</w:t>
      </w:r>
    </w:p>
    <w:p w:rsidR="00C35B9A" w:rsidRPr="00376C7C" w:rsidRDefault="00C35B9A" w:rsidP="00C35B9A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>kalkulacja kosztów realizacji zadania publicznego, w tym w odniesieniu do zakresu rzeczowego zadania: kwalifikowalność kosztów, ich realność i przejrzystość, adekwatność kosztów do zakresy rzeczowego zadania – ocena w skali od 0 do 10 pkt,</w:t>
      </w:r>
    </w:p>
    <w:p w:rsidR="00C35B9A" w:rsidRPr="00376C7C" w:rsidRDefault="00C35B9A" w:rsidP="00C35B9A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>zasięg terytorialny działań – zasięg regionalny – ocena w skali od 0 do 3 pkt</w:t>
      </w:r>
    </w:p>
    <w:p w:rsidR="00C35B9A" w:rsidRPr="00376C7C" w:rsidRDefault="00C35B9A" w:rsidP="00C35B9A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>uszczegółowienie przyznawania punktów – zasięg:</w:t>
      </w:r>
    </w:p>
    <w:p w:rsidR="00C35B9A" w:rsidRPr="00376C7C" w:rsidRDefault="00C35B9A" w:rsidP="00C35B9A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ab/>
        <w:t>- regionalny – od 2 do 3 powiatów – 1 pkt</w:t>
      </w:r>
    </w:p>
    <w:p w:rsidR="00C35B9A" w:rsidRPr="00376C7C" w:rsidRDefault="00C35B9A" w:rsidP="00C35B9A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ab/>
        <w:t>- regionalny – od 4 do 5 powiatów – 2 pkt</w:t>
      </w:r>
    </w:p>
    <w:p w:rsidR="00C35B9A" w:rsidRPr="00376C7C" w:rsidRDefault="00C35B9A" w:rsidP="00C35B9A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ab/>
        <w:t>- regionalny – powyżej 5 powiatów – 3 pkt</w:t>
      </w:r>
    </w:p>
    <w:p w:rsidR="00C35B9A" w:rsidRPr="00376C7C" w:rsidRDefault="00C35B9A" w:rsidP="00C35B9A">
      <w:pPr>
        <w:tabs>
          <w:tab w:val="left" w:pos="426"/>
        </w:tabs>
        <w:ind w:left="426"/>
        <w:jc w:val="both"/>
        <w:rPr>
          <w:rFonts w:ascii="Myriad Pro" w:hAnsi="Myriad Pro"/>
          <w:b/>
          <w:bCs/>
          <w:color w:val="auto"/>
          <w:sz w:val="20"/>
        </w:rPr>
      </w:pPr>
      <w:r w:rsidRPr="00376C7C">
        <w:rPr>
          <w:rFonts w:ascii="Myriad Pro" w:hAnsi="Myriad Pro"/>
          <w:b/>
          <w:bCs/>
          <w:color w:val="auto"/>
          <w:sz w:val="20"/>
        </w:rPr>
        <w:t xml:space="preserve">Należy wymienić poszczególne powiaty. Brak wskazania konkretnych powiatów (również </w:t>
      </w:r>
      <w:r w:rsidRPr="00376C7C">
        <w:rPr>
          <w:rFonts w:ascii="Myriad Pro" w:hAnsi="Myriad Pro"/>
          <w:b/>
          <w:bCs/>
          <w:color w:val="auto"/>
          <w:sz w:val="20"/>
        </w:rPr>
        <w:br/>
        <w:t>w przypadku wpisania ogólnie zasięgu wojewódzkiego) skutkuje przyznaniem 0 pkt.</w:t>
      </w:r>
    </w:p>
    <w:p w:rsidR="00C35B9A" w:rsidRPr="00376C7C" w:rsidRDefault="00C35B9A" w:rsidP="00C35B9A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>Wysokość zaangażowania w realizację zadania środków finansowych własnych lub pozyskanych z innych źródeł – ocena w skali od 0 do 5 pkt</w:t>
      </w:r>
    </w:p>
    <w:p w:rsidR="00C35B9A" w:rsidRPr="00376C7C" w:rsidRDefault="00C35B9A" w:rsidP="00C35B9A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>uszczegółowienie przyznawania punktów (uznanie wielkości % wkładu finansowego będzie odnoszone do dwóch miejsc po przecinku):</w:t>
      </w:r>
    </w:p>
    <w:p w:rsidR="00C35B9A" w:rsidRPr="00376C7C" w:rsidRDefault="00C35B9A" w:rsidP="00C35B9A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ab/>
        <w:t>- wkład finansowy na poziomie 10% - 0 pkt</w:t>
      </w:r>
    </w:p>
    <w:p w:rsidR="00C35B9A" w:rsidRPr="00376C7C" w:rsidRDefault="00C35B9A" w:rsidP="00C35B9A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ab/>
        <w:t>- wkład finansowy na poziomie powyżej 10% do 30% - 1 pkt</w:t>
      </w:r>
    </w:p>
    <w:p w:rsidR="00C35B9A" w:rsidRPr="00376C7C" w:rsidRDefault="00C35B9A" w:rsidP="00C35B9A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ab/>
        <w:t>- wkład finansowy na poziomie powyżej 30% do 50% - 2 pkt</w:t>
      </w:r>
    </w:p>
    <w:p w:rsidR="00C35B9A" w:rsidRPr="00376C7C" w:rsidRDefault="00C35B9A" w:rsidP="00C35B9A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ab/>
        <w:t>- wkład finansowy na poziomie powyżej 50% do 80% - 3 pkt</w:t>
      </w:r>
    </w:p>
    <w:p w:rsidR="00C35B9A" w:rsidRPr="00376C7C" w:rsidRDefault="00C35B9A" w:rsidP="00C35B9A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ab/>
        <w:t>- wkład finansowy na poziomie powyżej 80% - 5 pkt</w:t>
      </w:r>
    </w:p>
    <w:p w:rsidR="00C35B9A" w:rsidRPr="00376C7C" w:rsidRDefault="00C35B9A" w:rsidP="00C35B9A">
      <w:pPr>
        <w:numPr>
          <w:ilvl w:val="0"/>
          <w:numId w:val="5"/>
        </w:numPr>
        <w:tabs>
          <w:tab w:val="clear" w:pos="1800"/>
          <w:tab w:val="left" w:pos="426"/>
        </w:tabs>
        <w:ind w:left="426" w:hanging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>wkład rzeczowy, osobowy, w tym świadczenia wolontariuszy i praca społeczna członków organizacji – ocena w skali od 0 do 1 pkt</w:t>
      </w:r>
    </w:p>
    <w:p w:rsidR="00C35B9A" w:rsidRPr="00376C7C" w:rsidRDefault="00C35B9A" w:rsidP="00C35B9A">
      <w:pPr>
        <w:tabs>
          <w:tab w:val="left" w:pos="426"/>
        </w:tabs>
        <w:ind w:left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t>1 pkt będzie przyznawany tylko w przypadku wyceny wkładu osobowego lub rzeczowego (wycena uwzględniona w kosztorysie).</w:t>
      </w:r>
    </w:p>
    <w:p w:rsidR="00C35B9A" w:rsidRPr="00376C7C" w:rsidRDefault="00C35B9A" w:rsidP="00C35B9A">
      <w:pPr>
        <w:numPr>
          <w:ilvl w:val="0"/>
          <w:numId w:val="5"/>
        </w:numPr>
        <w:tabs>
          <w:tab w:val="clear" w:pos="1800"/>
          <w:tab w:val="left" w:pos="426"/>
          <w:tab w:val="num" w:pos="720"/>
        </w:tabs>
        <w:ind w:left="426" w:hanging="426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analizę i ocenę realizacji zleconych zadań publicznych w latach poprzednich przy uwzględnieniu rzetelności i terminowości oraz sposobu rozliczenia otrzymanych na ten cel środków – ocena w skali od 0 do 5 pkt.,</w:t>
      </w:r>
    </w:p>
    <w:p w:rsidR="00C35B9A" w:rsidRPr="00376C7C" w:rsidRDefault="00C35B9A" w:rsidP="00C35B9A">
      <w:pPr>
        <w:numPr>
          <w:ilvl w:val="0"/>
          <w:numId w:val="4"/>
        </w:numPr>
        <w:tabs>
          <w:tab w:val="clear" w:pos="720"/>
          <w:tab w:val="num" w:pos="0"/>
        </w:tabs>
        <w:ind w:hanging="1004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Zasady oceny ofert.</w:t>
      </w:r>
    </w:p>
    <w:p w:rsidR="00C35B9A" w:rsidRPr="00376C7C" w:rsidRDefault="00C35B9A" w:rsidP="00C35B9A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ocenie merytorycznej podlegają oferty, które nie posiadają braków formalnych,</w:t>
      </w:r>
    </w:p>
    <w:p w:rsidR="00C35B9A" w:rsidRPr="00376C7C" w:rsidRDefault="00C35B9A" w:rsidP="00C35B9A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oceny merytorycznej ofert</w:t>
      </w:r>
      <w:r w:rsidRPr="00376C7C" w:rsidDel="00514E61">
        <w:rPr>
          <w:rFonts w:ascii="Myriad Pro" w:hAnsi="Myriad Pro"/>
          <w:color w:val="auto"/>
          <w:sz w:val="20"/>
        </w:rPr>
        <w:t xml:space="preserve"> </w:t>
      </w:r>
      <w:r w:rsidRPr="00376C7C">
        <w:rPr>
          <w:rFonts w:ascii="Myriad Pro" w:hAnsi="Myriad Pro"/>
          <w:color w:val="auto"/>
          <w:sz w:val="20"/>
        </w:rPr>
        <w:t>dokona Komisja Konkursowa (na ostateczną ocenę Komisji składają</w:t>
      </w:r>
      <w:r w:rsidRPr="00376C7C">
        <w:rPr>
          <w:rFonts w:ascii="Myriad Pro" w:hAnsi="Myriad Pro"/>
          <w:color w:val="auto"/>
          <w:sz w:val="20"/>
        </w:rPr>
        <w:br/>
        <w:t xml:space="preserve"> się zsumowane oceny indywidualne każdego z jej członków, dokonane według zasad, o których mowa w ust. 3), </w:t>
      </w:r>
    </w:p>
    <w:p w:rsidR="00C35B9A" w:rsidRPr="00376C7C" w:rsidRDefault="00C35B9A" w:rsidP="00C35B9A">
      <w:pPr>
        <w:numPr>
          <w:ilvl w:val="2"/>
          <w:numId w:val="5"/>
        </w:numPr>
        <w:tabs>
          <w:tab w:val="clear" w:pos="3240"/>
          <w:tab w:val="num" w:pos="720"/>
        </w:tabs>
        <w:ind w:left="720" w:hanging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oferty kwalifikujące się do przyznania dotacji powinny jednocześnie:</w:t>
      </w:r>
    </w:p>
    <w:p w:rsidR="00C35B9A" w:rsidRPr="00376C7C" w:rsidRDefault="00C35B9A" w:rsidP="00C35B9A">
      <w:pPr>
        <w:numPr>
          <w:ilvl w:val="3"/>
          <w:numId w:val="5"/>
        </w:numPr>
        <w:tabs>
          <w:tab w:val="clear" w:pos="3960"/>
          <w:tab w:val="num" w:pos="1080"/>
        </w:tabs>
        <w:ind w:hanging="32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uzyskać w ocenie merytorycznej co najmniej 65% maksymalnej liczby punktów,</w:t>
      </w:r>
    </w:p>
    <w:p w:rsidR="00C35B9A" w:rsidRPr="00376C7C" w:rsidRDefault="00C35B9A" w:rsidP="00C35B9A">
      <w:pPr>
        <w:numPr>
          <w:ilvl w:val="3"/>
          <w:numId w:val="5"/>
        </w:numPr>
        <w:tabs>
          <w:tab w:val="clear" w:pos="3960"/>
          <w:tab w:val="num" w:pos="1080"/>
        </w:tabs>
        <w:ind w:hanging="32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spełnić wymagania formalne,</w:t>
      </w:r>
    </w:p>
    <w:p w:rsidR="00C35B9A" w:rsidRPr="00376C7C" w:rsidRDefault="00C35B9A" w:rsidP="00C35B9A">
      <w:pPr>
        <w:numPr>
          <w:ilvl w:val="1"/>
          <w:numId w:val="16"/>
        </w:numPr>
        <w:tabs>
          <w:tab w:val="clear" w:pos="1440"/>
          <w:tab w:val="num" w:pos="720"/>
        </w:tabs>
        <w:ind w:left="720" w:hanging="54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dotacja zostanie przyznana w ramach wysokości środków finansowych przewidzianych w Dziale I ust. 2. Fakt, że oferent spełnia wymagania formalne i w ocenie merytorycznej uzyska 65% maksymalnej liczby punktów nie gwarantuje jednak przyznania dotacji, bowiem kwota środków finansowych zostanie rozdysponowana pomiędzy oferentów, którzy uzyskają większą liczbę punktów w ocenie merytorycznej.</w:t>
      </w:r>
    </w:p>
    <w:p w:rsidR="00C35B9A" w:rsidRPr="00376C7C" w:rsidRDefault="00C35B9A" w:rsidP="00C35B9A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Oferentom biorącym udział w konkursie może być przyznana mniejsza kwota dotacji niż wnioskowana. Przyznanie mniejszej kwoty dotacji zobowiązuje oferenta odpowiednio do korekty opisu poszczególnych działań/kosztorysu/harmonogramu realizacji zadania lub do wycofania swojej oferty. Zleceniobiorca zastrzega sobie możliwość ingerowania w celowość i wysokość kosztów wskazanych w ofercie.</w:t>
      </w:r>
    </w:p>
    <w:p w:rsidR="00C35B9A" w:rsidRPr="00376C7C" w:rsidRDefault="00C35B9A" w:rsidP="00C35B9A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Aktualizacja kosztorysu w przypadku, o którym mowa w ust. 5 przy wspieraniu zadań, musi uwzględniać konieczność zachowania procentowego udziału środków finansowych własnych lub pozyskanych z innych źródeł, w tym opłat od adresatów zadania , na realizację zadania w odniesieniu do udzielonej dotacji</w:t>
      </w:r>
      <w:r w:rsidRPr="00376C7C">
        <w:rPr>
          <w:rFonts w:ascii="Myriad Pro" w:hAnsi="Myriad Pro"/>
          <w:color w:val="auto"/>
          <w:sz w:val="20"/>
        </w:rPr>
        <w:br/>
        <w:t xml:space="preserve"> </w:t>
      </w:r>
      <w:r w:rsidRPr="00376C7C">
        <w:rPr>
          <w:rFonts w:ascii="Myriad Pro" w:hAnsi="Myriad Pro"/>
          <w:b/>
          <w:color w:val="auto"/>
          <w:sz w:val="20"/>
        </w:rPr>
        <w:t>(tj.</w:t>
      </w:r>
      <w:r w:rsidRPr="00376C7C">
        <w:rPr>
          <w:rFonts w:ascii="Myriad Pro" w:hAnsi="Myriad Pro"/>
          <w:color w:val="auto"/>
          <w:sz w:val="20"/>
        </w:rPr>
        <w:t xml:space="preserve"> </w:t>
      </w:r>
      <w:r w:rsidRPr="00376C7C">
        <w:rPr>
          <w:rFonts w:ascii="Myriad Pro" w:hAnsi="Myriad Pro"/>
          <w:b/>
          <w:color w:val="auto"/>
          <w:sz w:val="20"/>
        </w:rPr>
        <w:t xml:space="preserve">suma procentowego udziału środków finansowych własnych lub pozyskanych z innych źródeł, w </w:t>
      </w:r>
      <w:r w:rsidRPr="00376C7C">
        <w:rPr>
          <w:rFonts w:ascii="Myriad Pro" w:hAnsi="Myriad Pro"/>
          <w:b/>
          <w:color w:val="auto"/>
          <w:sz w:val="20"/>
        </w:rPr>
        <w:lastRenderedPageBreak/>
        <w:t xml:space="preserve">tym opłat od adresatów zadania - nie może być mniejsza niż deklarowana w ofercie w odniesieniu do przyznanej dotacji). </w:t>
      </w:r>
    </w:p>
    <w:p w:rsidR="00C35B9A" w:rsidRPr="00376C7C" w:rsidRDefault="00C35B9A" w:rsidP="00C35B9A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W przypadku wyceny procentowego udziału wkładu osobowego lub/i rzeczowego w stosunku do dotacji, wymagane jest jego zachowanie </w:t>
      </w:r>
      <w:r w:rsidRPr="00376C7C">
        <w:rPr>
          <w:rFonts w:ascii="Myriad Pro" w:hAnsi="Myriad Pro"/>
          <w:b/>
          <w:color w:val="auto"/>
          <w:sz w:val="20"/>
        </w:rPr>
        <w:t>(tj. suma procentowego udziału wkładu osobowego lub/i rzeczowego, nie może być mniejsza niż deklarowana w ofercie w stosunku do przyznanej dotacji).</w:t>
      </w:r>
    </w:p>
    <w:p w:rsidR="00C35B9A" w:rsidRPr="00376C7C" w:rsidRDefault="00C35B9A" w:rsidP="00C35B9A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Konkurs rozstrzygnie Zarząd Województwa Zachodniopomorskiego, podejmując w drodze uchwały decyzję </w:t>
      </w:r>
      <w:r w:rsidRPr="00376C7C">
        <w:rPr>
          <w:rFonts w:ascii="Myriad Pro" w:hAnsi="Myriad Pro"/>
          <w:color w:val="auto"/>
          <w:sz w:val="20"/>
        </w:rPr>
        <w:br/>
        <w:t>o zleceniu realizacji zadania wybranym oferentom. Od decyzji Zarządu nie przysługuje odwołanie.</w:t>
      </w:r>
    </w:p>
    <w:p w:rsidR="00C35B9A" w:rsidRPr="00376C7C" w:rsidRDefault="00C35B9A" w:rsidP="00C35B9A">
      <w:pPr>
        <w:numPr>
          <w:ilvl w:val="0"/>
          <w:numId w:val="4"/>
        </w:numPr>
        <w:tabs>
          <w:tab w:val="clear" w:pos="720"/>
          <w:tab w:val="num" w:pos="0"/>
        </w:tabs>
        <w:ind w:left="0" w:hanging="284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Ogłoszenie o konkursie oraz jego rozstrzygnięcie podane zostanie do publicznej wiadomości: </w:t>
      </w:r>
    </w:p>
    <w:p w:rsidR="00C35B9A" w:rsidRPr="00376C7C" w:rsidRDefault="00C35B9A" w:rsidP="00C35B9A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w Biuletynie Informacji Publicznej Urzędu na stronie: </w:t>
      </w:r>
      <w:hyperlink r:id="rId8" w:history="1">
        <w:r w:rsidRPr="00376C7C">
          <w:rPr>
            <w:rStyle w:val="Hipercze"/>
            <w:rFonts w:ascii="Myriad Pro" w:hAnsi="Myriad Pro"/>
            <w:color w:val="auto"/>
            <w:sz w:val="20"/>
          </w:rPr>
          <w:t>www.bip.wzp.pl</w:t>
        </w:r>
      </w:hyperlink>
    </w:p>
    <w:p w:rsidR="00C35B9A" w:rsidRPr="00376C7C" w:rsidRDefault="00C35B9A" w:rsidP="00C35B9A">
      <w:pPr>
        <w:pStyle w:val="Tekstpodstawowy2"/>
        <w:numPr>
          <w:ilvl w:val="1"/>
          <w:numId w:val="12"/>
        </w:numPr>
        <w:tabs>
          <w:tab w:val="clear" w:pos="1440"/>
          <w:tab w:val="num" w:pos="720"/>
          <w:tab w:val="left" w:pos="1080"/>
        </w:tabs>
        <w:spacing w:after="0" w:line="240" w:lineRule="auto"/>
        <w:ind w:left="10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dla ogłoszeń konkursowych: Dotacje/Ogłoszenia konkursowe,</w:t>
      </w:r>
    </w:p>
    <w:p w:rsidR="00C35B9A" w:rsidRPr="00376C7C" w:rsidRDefault="00C35B9A" w:rsidP="00C35B9A">
      <w:pPr>
        <w:pStyle w:val="Tekstpodstawowy2"/>
        <w:numPr>
          <w:ilvl w:val="1"/>
          <w:numId w:val="12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dla rozstrzygnięć konkursowych: Dotacje/Rozstrzygnięcia konkursowe,</w:t>
      </w:r>
    </w:p>
    <w:p w:rsidR="00C35B9A" w:rsidRPr="00376C7C" w:rsidRDefault="00C35B9A" w:rsidP="00C35B9A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na tablicy ogłoszeń Urzędu mieszczącej się przy ul. Korsarzy 34 w Szczecinie,</w:t>
      </w:r>
    </w:p>
    <w:p w:rsidR="00C35B9A" w:rsidRPr="00376C7C" w:rsidRDefault="00C35B9A" w:rsidP="00C35B9A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na stronie internetowej Urzędu www.rops.wzp.pl</w:t>
      </w:r>
    </w:p>
    <w:p w:rsidR="00C35B9A" w:rsidRPr="00376C7C" w:rsidRDefault="00C35B9A" w:rsidP="00C35B9A">
      <w:pPr>
        <w:pStyle w:val="Tekstpodstawowy2"/>
        <w:numPr>
          <w:ilvl w:val="2"/>
          <w:numId w:val="4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w systemie generator.</w:t>
      </w:r>
    </w:p>
    <w:p w:rsidR="00C35B9A" w:rsidRPr="00376C7C" w:rsidRDefault="00C35B9A" w:rsidP="00C35B9A">
      <w:pPr>
        <w:pStyle w:val="Tekstpodstawowy2"/>
        <w:spacing w:after="0" w:line="240" w:lineRule="auto"/>
        <w:ind w:left="180"/>
        <w:jc w:val="both"/>
        <w:rPr>
          <w:rFonts w:ascii="Myriad Pro" w:hAnsi="Myriad Pro"/>
          <w:color w:val="auto"/>
          <w:sz w:val="20"/>
        </w:rPr>
      </w:pPr>
    </w:p>
    <w:p w:rsidR="00C35B9A" w:rsidRPr="00376C7C" w:rsidRDefault="00C35B9A" w:rsidP="00C35B9A">
      <w:pPr>
        <w:tabs>
          <w:tab w:val="left" w:pos="0"/>
        </w:tabs>
        <w:autoSpaceDE w:val="0"/>
        <w:autoSpaceDN w:val="0"/>
        <w:adjustRightInd w:val="0"/>
        <w:ind w:left="-18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 xml:space="preserve">Dział VI Informacja o zrealizowanych zadaniach tego samego typu w roku ogłaszanego konkursu i w roku poprzednim oraz wysokości dotacji przekazana na realizację zadań </w:t>
      </w:r>
    </w:p>
    <w:p w:rsidR="00C35B9A" w:rsidRPr="00376C7C" w:rsidRDefault="00C35B9A" w:rsidP="00C35B9A">
      <w:pPr>
        <w:tabs>
          <w:tab w:val="left" w:pos="0"/>
        </w:tabs>
        <w:autoSpaceDE w:val="0"/>
        <w:autoSpaceDN w:val="0"/>
        <w:adjustRightInd w:val="0"/>
        <w:ind w:left="-18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rok 2022 - kwota 1 900 000,00 zł</w:t>
      </w:r>
    </w:p>
    <w:p w:rsidR="00C35B9A" w:rsidRPr="00376C7C" w:rsidRDefault="00C35B9A" w:rsidP="00C35B9A">
      <w:pPr>
        <w:tabs>
          <w:tab w:val="left" w:pos="0"/>
        </w:tabs>
        <w:autoSpaceDE w:val="0"/>
        <w:autoSpaceDN w:val="0"/>
        <w:adjustRightInd w:val="0"/>
        <w:ind w:left="-180"/>
        <w:jc w:val="both"/>
        <w:rPr>
          <w:rFonts w:ascii="Myriad Pro" w:hAnsi="Myriad Pro" w:cs="Arial"/>
          <w:color w:val="auto"/>
          <w:sz w:val="20"/>
          <w:szCs w:val="18"/>
        </w:rPr>
      </w:pPr>
    </w:p>
    <w:p w:rsidR="00C35B9A" w:rsidRPr="00376C7C" w:rsidRDefault="00C35B9A" w:rsidP="00C35B9A">
      <w:pPr>
        <w:pStyle w:val="Akapitzlist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hanging="578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 w:cs="Arial"/>
          <w:color w:val="auto"/>
          <w:sz w:val="20"/>
          <w:szCs w:val="18"/>
        </w:rPr>
        <w:t xml:space="preserve">Prowadzenie rehabilitacji osób niepełnosprawnych w różnych typach placówek – 194 547,00 zł, </w:t>
      </w:r>
    </w:p>
    <w:p w:rsidR="00C35B9A" w:rsidRPr="00376C7C" w:rsidRDefault="00C35B9A" w:rsidP="00C35B9A">
      <w:pPr>
        <w:pStyle w:val="Akapitzlist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hanging="578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 w:cs="Arial"/>
          <w:color w:val="auto"/>
          <w:sz w:val="20"/>
          <w:szCs w:val="18"/>
        </w:rPr>
        <w:t xml:space="preserve">Organizowanie i prowadzenie szkoleń, kursów, warsztatów, grup środowiskowego wsparcia oraz zespołów aktywności społecznej dla osób niepełnosprawnych – aktywizujących zawodowo i społecznie te osoby – 38 113,00 zł, </w:t>
      </w:r>
    </w:p>
    <w:p w:rsidR="00C35B9A" w:rsidRPr="00376C7C" w:rsidRDefault="00C35B9A" w:rsidP="00C35B9A">
      <w:pPr>
        <w:pStyle w:val="Akapitzlist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hanging="578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 w:cs="Arial"/>
          <w:color w:val="auto"/>
          <w:sz w:val="20"/>
          <w:szCs w:val="18"/>
        </w:rPr>
        <w:t xml:space="preserve">Organizowanie i prowadzenie szkoleń, kursów i warsztatów dla członków rodzin osób niepełnosprawnych, opiekunów, kadry i wolontariuszy bezpośrednio zaangażowanych w proces rehabilitacji zawodowej lub społecznej osób niepełnosprawnych, ze szczególnym uwzględnieniem zagadnień dotyczących procesu integracji osób niepełnosprawnych w najbliższym środowisku </w:t>
      </w:r>
      <w:r w:rsidRPr="00376C7C">
        <w:rPr>
          <w:rFonts w:ascii="Myriad Pro" w:hAnsi="Myriad Pro" w:cs="Arial"/>
          <w:color w:val="auto"/>
          <w:sz w:val="20"/>
          <w:szCs w:val="18"/>
        </w:rPr>
        <w:br/>
        <w:t xml:space="preserve">i społeczności lokalnej, zwiększenia ich aktywności życiowej i zaradności osobistej oraz niezależności ekonomicznej, podnoszenia umiejętności pracy z osobami niepełnosprawnymi,  w tym sprawowania nad nimi opieki i udzielania pomocy w procesie ich rehabilitacji – 127 376,00 zł, </w:t>
      </w:r>
    </w:p>
    <w:p w:rsidR="00C35B9A" w:rsidRPr="00376C7C" w:rsidRDefault="00C35B9A" w:rsidP="00C35B9A">
      <w:pPr>
        <w:pStyle w:val="Akapitzlist"/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ind w:hanging="578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 w:cs="Arial"/>
          <w:color w:val="auto"/>
          <w:sz w:val="20"/>
          <w:szCs w:val="18"/>
        </w:rPr>
        <w:t xml:space="preserve">Prowadzenie grupowych i indywidualnych zajęć, które: </w:t>
      </w:r>
    </w:p>
    <w:p w:rsidR="00C35B9A" w:rsidRPr="00376C7C" w:rsidRDefault="00C35B9A" w:rsidP="00C35B9A">
      <w:pPr>
        <w:numPr>
          <w:ilvl w:val="0"/>
          <w:numId w:val="27"/>
        </w:numPr>
        <w:contextualSpacing/>
        <w:jc w:val="both"/>
        <w:rPr>
          <w:rFonts w:ascii="Myriad Pro" w:hAnsi="Myriad Pro" w:cs="Arial"/>
          <w:color w:val="auto"/>
          <w:sz w:val="20"/>
          <w:szCs w:val="18"/>
        </w:rPr>
      </w:pPr>
      <w:r w:rsidRPr="00376C7C">
        <w:rPr>
          <w:rFonts w:ascii="Myriad Pro" w:hAnsi="Myriad Pro" w:cs="Arial"/>
          <w:color w:val="auto"/>
          <w:sz w:val="20"/>
          <w:szCs w:val="18"/>
        </w:rPr>
        <w:t>mają na celu nabywanie, rozwijanie i podtrzymywanie umiejętności niezbędnych do samodzielnego funkcjonowania osób niepełnosprawnych,</w:t>
      </w:r>
    </w:p>
    <w:p w:rsidR="00C35B9A" w:rsidRPr="00376C7C" w:rsidRDefault="00C35B9A" w:rsidP="00C35B9A">
      <w:pPr>
        <w:numPr>
          <w:ilvl w:val="0"/>
          <w:numId w:val="27"/>
        </w:numPr>
        <w:contextualSpacing/>
        <w:jc w:val="both"/>
        <w:rPr>
          <w:rFonts w:ascii="Myriad Pro" w:hAnsi="Myriad Pro" w:cs="Arial"/>
          <w:color w:val="auto"/>
          <w:sz w:val="20"/>
          <w:szCs w:val="18"/>
        </w:rPr>
      </w:pPr>
      <w:r w:rsidRPr="00376C7C">
        <w:rPr>
          <w:rFonts w:ascii="Myriad Pro" w:hAnsi="Myriad Pro" w:cs="Arial"/>
          <w:color w:val="auto"/>
          <w:sz w:val="20"/>
          <w:szCs w:val="18"/>
        </w:rPr>
        <w:t>rozwijają umiejętności sprawnego komunikowania się z otoczeniem osób z uszkodzeniami słuchu, mowy, z autyzmem i z niepełnosprawnością intelektualną,</w:t>
      </w:r>
    </w:p>
    <w:p w:rsidR="00C35B9A" w:rsidRPr="00376C7C" w:rsidRDefault="00C35B9A" w:rsidP="00C35B9A">
      <w:pPr>
        <w:numPr>
          <w:ilvl w:val="0"/>
          <w:numId w:val="27"/>
        </w:numPr>
        <w:contextualSpacing/>
        <w:jc w:val="both"/>
        <w:rPr>
          <w:rFonts w:ascii="Myriad Pro" w:hAnsi="Myriad Pro" w:cs="Arial"/>
          <w:color w:val="auto"/>
          <w:sz w:val="20"/>
          <w:szCs w:val="18"/>
        </w:rPr>
      </w:pPr>
      <w:r w:rsidRPr="00376C7C">
        <w:rPr>
          <w:rFonts w:ascii="Myriad Pro" w:hAnsi="Myriad Pro" w:cs="Arial"/>
          <w:color w:val="auto"/>
          <w:sz w:val="20"/>
          <w:szCs w:val="18"/>
        </w:rPr>
        <w:t xml:space="preserve">usprawniają i wspierają funkcjonowanie osób z autyzmem i z niepełnosprawnością intelektualną </w:t>
      </w:r>
      <w:r w:rsidRPr="00376C7C">
        <w:rPr>
          <w:rFonts w:ascii="Myriad Pro" w:hAnsi="Myriad Pro" w:cs="Arial"/>
          <w:color w:val="auto"/>
          <w:sz w:val="20"/>
          <w:szCs w:val="18"/>
        </w:rPr>
        <w:br/>
        <w:t xml:space="preserve">w różnych rolach społecznych i w różnych środowiskach – 644 024,00 zł, </w:t>
      </w:r>
    </w:p>
    <w:p w:rsidR="00C35B9A" w:rsidRPr="00376C7C" w:rsidRDefault="00C35B9A" w:rsidP="00C35B9A">
      <w:pPr>
        <w:pStyle w:val="Akapitzlist"/>
        <w:numPr>
          <w:ilvl w:val="0"/>
          <w:numId w:val="28"/>
        </w:numPr>
        <w:ind w:hanging="578"/>
        <w:jc w:val="both"/>
        <w:rPr>
          <w:rFonts w:ascii="Myriad Pro" w:hAnsi="Myriad Pro" w:cs="Arial"/>
          <w:color w:val="auto"/>
          <w:sz w:val="20"/>
          <w:szCs w:val="18"/>
        </w:rPr>
      </w:pPr>
      <w:r w:rsidRPr="00376C7C">
        <w:rPr>
          <w:rFonts w:ascii="Myriad Pro" w:hAnsi="Myriad Pro" w:cs="Arial"/>
          <w:color w:val="auto"/>
          <w:sz w:val="20"/>
          <w:szCs w:val="18"/>
        </w:rPr>
        <w:t xml:space="preserve">Organizowanie i prowadzenie zintegrowanych działań na rzecz włączenia osób </w:t>
      </w:r>
      <w:r w:rsidRPr="00376C7C">
        <w:rPr>
          <w:rFonts w:ascii="Myriad Pro" w:hAnsi="Myriad Pro" w:cs="Arial"/>
          <w:color w:val="auto"/>
          <w:sz w:val="20"/>
          <w:szCs w:val="18"/>
        </w:rPr>
        <w:br/>
        <w:t>niepełnosprawnych w rynek pracy, w szczególności przez:</w:t>
      </w:r>
    </w:p>
    <w:p w:rsidR="00C35B9A" w:rsidRPr="00376C7C" w:rsidRDefault="00C35B9A" w:rsidP="00C35B9A">
      <w:pPr>
        <w:numPr>
          <w:ilvl w:val="0"/>
          <w:numId w:val="26"/>
        </w:numPr>
        <w:tabs>
          <w:tab w:val="left" w:pos="-108"/>
          <w:tab w:val="left" w:pos="665"/>
        </w:tabs>
        <w:contextualSpacing/>
        <w:jc w:val="both"/>
        <w:rPr>
          <w:rFonts w:ascii="Myriad Pro" w:hAnsi="Myriad Pro" w:cs="Arial"/>
          <w:color w:val="auto"/>
          <w:sz w:val="20"/>
          <w:szCs w:val="18"/>
        </w:rPr>
      </w:pPr>
      <w:r w:rsidRPr="00376C7C">
        <w:rPr>
          <w:rFonts w:ascii="Myriad Pro" w:hAnsi="Myriad Pro" w:cs="Arial"/>
          <w:color w:val="auto"/>
          <w:sz w:val="20"/>
          <w:szCs w:val="18"/>
        </w:rPr>
        <w:t xml:space="preserve">doradztwo zawodowe, </w:t>
      </w:r>
    </w:p>
    <w:p w:rsidR="00C35B9A" w:rsidRPr="00376C7C" w:rsidRDefault="00C35B9A" w:rsidP="00C35B9A">
      <w:pPr>
        <w:numPr>
          <w:ilvl w:val="0"/>
          <w:numId w:val="26"/>
        </w:numPr>
        <w:tabs>
          <w:tab w:val="left" w:pos="-108"/>
          <w:tab w:val="left" w:pos="665"/>
        </w:tabs>
        <w:contextualSpacing/>
        <w:jc w:val="both"/>
        <w:rPr>
          <w:rFonts w:ascii="Myriad Pro" w:hAnsi="Myriad Pro" w:cs="Arial"/>
          <w:color w:val="auto"/>
          <w:sz w:val="20"/>
          <w:szCs w:val="18"/>
        </w:rPr>
      </w:pPr>
      <w:r w:rsidRPr="00376C7C">
        <w:rPr>
          <w:rFonts w:ascii="Myriad Pro" w:hAnsi="Myriad Pro" w:cs="Arial"/>
          <w:color w:val="auto"/>
          <w:sz w:val="20"/>
          <w:szCs w:val="18"/>
        </w:rPr>
        <w:t>przygotowanie i wdrożenie indywidualnego planu drogi życiowej i zawodowej,</w:t>
      </w:r>
    </w:p>
    <w:p w:rsidR="00C35B9A" w:rsidRPr="00376C7C" w:rsidRDefault="00C35B9A" w:rsidP="00C35B9A">
      <w:pPr>
        <w:numPr>
          <w:ilvl w:val="0"/>
          <w:numId w:val="26"/>
        </w:numPr>
        <w:tabs>
          <w:tab w:val="left" w:pos="-108"/>
          <w:tab w:val="left" w:pos="665"/>
        </w:tabs>
        <w:contextualSpacing/>
        <w:jc w:val="both"/>
        <w:rPr>
          <w:rFonts w:ascii="Myriad Pro" w:hAnsi="Myriad Pro" w:cs="Arial"/>
          <w:color w:val="auto"/>
          <w:sz w:val="20"/>
          <w:szCs w:val="18"/>
        </w:rPr>
      </w:pPr>
      <w:r w:rsidRPr="00376C7C">
        <w:rPr>
          <w:rFonts w:ascii="Myriad Pro" w:hAnsi="Myriad Pro" w:cs="Arial"/>
          <w:color w:val="auto"/>
          <w:sz w:val="20"/>
          <w:szCs w:val="18"/>
        </w:rPr>
        <w:t xml:space="preserve">prowadzenie specjalistycznego poradnictwa zawodowego i pośrednictwa pracy, mających na celu przygotowanie do aktywnego poszukiwania pracy i utrzymania w zatrudnieniu osób niepełnosprawnych – 362 751,00 zł, </w:t>
      </w:r>
    </w:p>
    <w:p w:rsidR="00C35B9A" w:rsidRPr="00376C7C" w:rsidRDefault="00C35B9A" w:rsidP="00C35B9A">
      <w:pPr>
        <w:pStyle w:val="Akapitzlist"/>
        <w:numPr>
          <w:ilvl w:val="0"/>
          <w:numId w:val="28"/>
        </w:numPr>
        <w:tabs>
          <w:tab w:val="left" w:pos="-108"/>
          <w:tab w:val="left" w:pos="665"/>
        </w:tabs>
        <w:ind w:hanging="578"/>
        <w:jc w:val="both"/>
        <w:rPr>
          <w:rFonts w:ascii="Myriad Pro" w:hAnsi="Myriad Pro" w:cs="Arial"/>
          <w:color w:val="auto"/>
          <w:sz w:val="20"/>
          <w:szCs w:val="18"/>
        </w:rPr>
      </w:pPr>
      <w:r w:rsidRPr="00376C7C">
        <w:rPr>
          <w:rFonts w:ascii="Myriad Pro" w:hAnsi="Myriad Pro" w:cs="Arial"/>
          <w:color w:val="auto"/>
          <w:sz w:val="20"/>
          <w:szCs w:val="18"/>
        </w:rPr>
        <w:t xml:space="preserve">Promowanie aktywności osób niepełnosprawnych w różnych dziedzinach życia społecznego </w:t>
      </w:r>
      <w:r w:rsidRPr="00376C7C">
        <w:rPr>
          <w:rFonts w:ascii="Myriad Pro" w:hAnsi="Myriad Pro" w:cs="Arial"/>
          <w:color w:val="auto"/>
          <w:sz w:val="20"/>
          <w:szCs w:val="18"/>
        </w:rPr>
        <w:br/>
        <w:t>i zawodowego – 356 442,00 zł.</w:t>
      </w:r>
    </w:p>
    <w:p w:rsidR="00C35B9A" w:rsidRPr="00376C7C" w:rsidRDefault="00C35B9A" w:rsidP="00C35B9A">
      <w:pPr>
        <w:pStyle w:val="Akapitzlist"/>
        <w:numPr>
          <w:ilvl w:val="0"/>
          <w:numId w:val="28"/>
        </w:numPr>
        <w:tabs>
          <w:tab w:val="left" w:pos="-108"/>
          <w:tab w:val="left" w:pos="665"/>
        </w:tabs>
        <w:ind w:hanging="578"/>
        <w:jc w:val="both"/>
        <w:rPr>
          <w:rFonts w:ascii="Myriad Pro" w:hAnsi="Myriad Pro" w:cs="Arial"/>
          <w:color w:val="auto"/>
          <w:sz w:val="20"/>
          <w:szCs w:val="18"/>
        </w:rPr>
      </w:pPr>
      <w:r w:rsidRPr="00376C7C">
        <w:rPr>
          <w:rFonts w:ascii="Myriad Pro" w:hAnsi="Myriad Pro" w:cs="Arial"/>
          <w:color w:val="auto"/>
          <w:sz w:val="20"/>
          <w:szCs w:val="18"/>
        </w:rPr>
        <w:t xml:space="preserve"> Prowadzenie kampanii informacyjnych na rzecz integracji osób niepełnosprawnych i przeciwdziałaniu ich dyskryminacji – 176 747,00 zł.</w:t>
      </w:r>
    </w:p>
    <w:p w:rsidR="00C35B9A" w:rsidRPr="00376C7C" w:rsidRDefault="00C35B9A" w:rsidP="00C35B9A">
      <w:pPr>
        <w:pStyle w:val="Akapitzlist"/>
        <w:tabs>
          <w:tab w:val="left" w:pos="-108"/>
          <w:tab w:val="left" w:pos="665"/>
        </w:tabs>
        <w:jc w:val="both"/>
        <w:rPr>
          <w:rFonts w:ascii="Myriad Pro" w:hAnsi="Myriad Pro" w:cs="Arial"/>
          <w:color w:val="auto"/>
          <w:sz w:val="20"/>
          <w:szCs w:val="18"/>
        </w:rPr>
      </w:pPr>
    </w:p>
    <w:p w:rsidR="00C35B9A" w:rsidRPr="00376C7C" w:rsidRDefault="00C35B9A" w:rsidP="00C35B9A">
      <w:pPr>
        <w:tabs>
          <w:tab w:val="left" w:pos="0"/>
        </w:tabs>
        <w:autoSpaceDE w:val="0"/>
        <w:autoSpaceDN w:val="0"/>
        <w:adjustRightInd w:val="0"/>
        <w:ind w:left="-142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Dział VII Sprawozdawczość</w:t>
      </w:r>
    </w:p>
    <w:p w:rsidR="00C35B9A" w:rsidRPr="00376C7C" w:rsidRDefault="00C35B9A" w:rsidP="00C35B9A">
      <w:pPr>
        <w:numPr>
          <w:ilvl w:val="3"/>
          <w:numId w:val="11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Zleceniobiorca, z którym zawarta zostanie umowa na realizację zadania, zobowiązany jest do złożenia sprawozdania końcowego </w:t>
      </w:r>
      <w:proofErr w:type="spellStart"/>
      <w:r w:rsidRPr="00376C7C">
        <w:rPr>
          <w:rFonts w:ascii="Myriad Pro" w:hAnsi="Myriad Pro"/>
          <w:color w:val="auto"/>
          <w:sz w:val="20"/>
        </w:rPr>
        <w:t>merytoryczno</w:t>
      </w:r>
      <w:proofErr w:type="spellEnd"/>
      <w:r w:rsidRPr="00376C7C">
        <w:rPr>
          <w:rFonts w:ascii="Myriad Pro" w:hAnsi="Myriad Pro"/>
          <w:color w:val="auto"/>
          <w:sz w:val="20"/>
        </w:rPr>
        <w:t xml:space="preserve"> – finansowego z realizacji zadania w terminie do 30 dni po zakończeniu realizacji zadania.</w:t>
      </w:r>
    </w:p>
    <w:p w:rsidR="00C35B9A" w:rsidRPr="00376C7C" w:rsidRDefault="00C35B9A" w:rsidP="00C35B9A">
      <w:pPr>
        <w:numPr>
          <w:ilvl w:val="3"/>
          <w:numId w:val="11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Sprawozdanie do Urzędu należy złożyć przez generator wraz z potwierdzeniem jego złożenia.</w:t>
      </w:r>
    </w:p>
    <w:p w:rsidR="00C35B9A" w:rsidRPr="00376C7C" w:rsidRDefault="00C35B9A" w:rsidP="00C35B9A">
      <w:pPr>
        <w:numPr>
          <w:ilvl w:val="3"/>
          <w:numId w:val="11"/>
        </w:numPr>
        <w:tabs>
          <w:tab w:val="clear" w:pos="2880"/>
          <w:tab w:val="num" w:pos="180"/>
        </w:tabs>
        <w:autoSpaceDE w:val="0"/>
        <w:autoSpaceDN w:val="0"/>
        <w:adjustRightInd w:val="0"/>
        <w:ind w:left="18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eastAsia="SimSun" w:hAnsi="Myriad Pro"/>
          <w:color w:val="auto"/>
          <w:sz w:val="20"/>
        </w:rPr>
        <w:t xml:space="preserve">Potwierdzenie złożenia sprawozdania wymaga podpisania zgodnie ze sposobem reprezentacji przyjętym </w:t>
      </w:r>
      <w:r w:rsidRPr="00376C7C">
        <w:rPr>
          <w:rFonts w:ascii="Myriad Pro" w:eastAsia="SimSun" w:hAnsi="Myriad Pro"/>
          <w:color w:val="auto"/>
          <w:sz w:val="20"/>
        </w:rPr>
        <w:br/>
        <w:t>w zakresie oświadczenia woli oferenta w zakresie zobowiązań finansowych.</w:t>
      </w:r>
    </w:p>
    <w:p w:rsidR="00C35B9A" w:rsidRPr="00376C7C" w:rsidRDefault="00C35B9A" w:rsidP="00C35B9A">
      <w:pPr>
        <w:jc w:val="both"/>
        <w:rPr>
          <w:rFonts w:ascii="Myriad Pro" w:hAnsi="Myriad Pro"/>
          <w:b/>
          <w:color w:val="auto"/>
          <w:sz w:val="20"/>
        </w:rPr>
      </w:pPr>
    </w:p>
    <w:p w:rsidR="00C35B9A" w:rsidRPr="00376C7C" w:rsidRDefault="00C35B9A" w:rsidP="00C35B9A">
      <w:pPr>
        <w:ind w:left="284" w:hanging="464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Dział VIII Kontrola realizacji zadań</w:t>
      </w:r>
    </w:p>
    <w:p w:rsidR="00C35B9A" w:rsidRPr="00376C7C" w:rsidRDefault="00C35B9A" w:rsidP="00C35B9A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Kontrola realizacji zleconego zadania publicznego w siedzibie Zleceniobiorcy jest prowadzona na podstawie imiennego upoważnienia wystawionego przez Marszałka Województwa.</w:t>
      </w:r>
    </w:p>
    <w:p w:rsidR="00C35B9A" w:rsidRPr="00376C7C" w:rsidRDefault="00C35B9A" w:rsidP="00C35B9A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/>
          <w:bCs/>
          <w:color w:val="auto"/>
          <w:sz w:val="20"/>
        </w:rPr>
      </w:pPr>
      <w:r w:rsidRPr="00376C7C">
        <w:rPr>
          <w:rFonts w:ascii="Myriad Pro" w:hAnsi="Myriad Pro"/>
          <w:bCs/>
          <w:color w:val="auto"/>
          <w:sz w:val="20"/>
        </w:rPr>
        <w:lastRenderedPageBreak/>
        <w:t>Kontrola realizacji zadania publicznego może być prowadzona w trakcie jego realizacji lub po jego zakończeniu.</w:t>
      </w:r>
    </w:p>
    <w:p w:rsidR="00C35B9A" w:rsidRPr="00376C7C" w:rsidRDefault="00C35B9A" w:rsidP="00C35B9A">
      <w:pPr>
        <w:numPr>
          <w:ilvl w:val="0"/>
          <w:numId w:val="6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C35B9A" w:rsidRPr="00376C7C" w:rsidRDefault="00C35B9A" w:rsidP="00C35B9A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Wyniki kontroli udokumentowane zostaną w formie protokołu, z którym Zleceniobiorca zostanie zapoznany</w:t>
      </w:r>
      <w:r w:rsidRPr="00376C7C">
        <w:rPr>
          <w:rFonts w:ascii="Myriad Pro" w:hAnsi="Myriad Pro"/>
          <w:color w:val="auto"/>
          <w:sz w:val="20"/>
        </w:rPr>
        <w:br/>
        <w:t xml:space="preserve"> z prawem wniesienia wyjaśnień w zakresie ustaleń zawartych w protokole.</w:t>
      </w:r>
    </w:p>
    <w:p w:rsidR="00C35B9A" w:rsidRPr="00376C7C" w:rsidRDefault="00C35B9A" w:rsidP="00C35B9A">
      <w:pPr>
        <w:numPr>
          <w:ilvl w:val="0"/>
          <w:numId w:val="6"/>
        </w:numPr>
        <w:tabs>
          <w:tab w:val="clear" w:pos="36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W przypadku, gdy kontrola wykaże nieprawidłowości zostaną wydane zalecenia pokontrolne zobowiązujące Zleceniobiorcę do ich wykonania w terminie nie dłuższym niż 14 dni od ich otrzymania oraz powiadomienia</w:t>
      </w:r>
      <w:r w:rsidRPr="00376C7C">
        <w:rPr>
          <w:rFonts w:ascii="Myriad Pro" w:hAnsi="Myriad Pro"/>
          <w:color w:val="auto"/>
          <w:sz w:val="20"/>
        </w:rPr>
        <w:br/>
        <w:t xml:space="preserve"> o tym Zleceniodawcy na piśmie.</w:t>
      </w:r>
    </w:p>
    <w:p w:rsidR="00C35B9A" w:rsidRPr="00376C7C" w:rsidRDefault="00C35B9A" w:rsidP="00C35B9A">
      <w:pPr>
        <w:jc w:val="both"/>
        <w:rPr>
          <w:rFonts w:ascii="Myriad Pro" w:hAnsi="Myriad Pro"/>
          <w:b/>
          <w:color w:val="auto"/>
          <w:sz w:val="20"/>
        </w:rPr>
      </w:pPr>
    </w:p>
    <w:p w:rsidR="00C35B9A" w:rsidRPr="00376C7C" w:rsidRDefault="00C35B9A" w:rsidP="00C35B9A">
      <w:pPr>
        <w:ind w:left="-18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Dział IX Informacja o naborze kandydatów – osób wskazanych przez organizacje pozarządowe lub podmioty o których mowa w art. 3 ust 3 ustawy o działalności pożytku publicznego i o wolontariacie do opiniowania ofert w przedmiotowym konkursie</w:t>
      </w:r>
    </w:p>
    <w:p w:rsidR="00C35B9A" w:rsidRPr="00376C7C" w:rsidRDefault="00C35B9A" w:rsidP="00C35B9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Warunkiem zgłoszenia kandydata jest złożenie wniosku stanowiącego </w:t>
      </w:r>
      <w:r w:rsidRPr="00376C7C">
        <w:rPr>
          <w:rFonts w:ascii="Myriad Pro" w:hAnsi="Myriad Pro"/>
          <w:b/>
          <w:color w:val="auto"/>
          <w:sz w:val="20"/>
        </w:rPr>
        <w:t>załącznik nr 3</w:t>
      </w:r>
      <w:r w:rsidRPr="00376C7C">
        <w:rPr>
          <w:rFonts w:ascii="Myriad Pro" w:hAnsi="Myriad Pro"/>
          <w:color w:val="auto"/>
          <w:sz w:val="20"/>
        </w:rPr>
        <w:t xml:space="preserve"> do ogłoszenia.</w:t>
      </w:r>
    </w:p>
    <w:p w:rsidR="00C35B9A" w:rsidRPr="00376C7C" w:rsidRDefault="00C35B9A" w:rsidP="00C35B9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Wniosek powinien być złożony do Regionalnego Ośrodka Polityki Społecznej do dnia </w:t>
      </w:r>
      <w:r w:rsidR="00F35B86">
        <w:rPr>
          <w:rFonts w:ascii="Myriad Pro" w:hAnsi="Myriad Pro"/>
          <w:color w:val="auto"/>
          <w:sz w:val="20"/>
        </w:rPr>
        <w:t xml:space="preserve">30 czerwca 2023 r. </w:t>
      </w:r>
      <w:bookmarkStart w:id="0" w:name="_GoBack"/>
      <w:bookmarkEnd w:id="0"/>
    </w:p>
    <w:p w:rsidR="00C35B9A" w:rsidRPr="00376C7C" w:rsidRDefault="00C35B9A" w:rsidP="00C35B9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Wnioski mogą być składne faksem pod nr 91 42 53 607, przesyłane pocztą na adres Urzędu Marszałkowskiego Województwa Zachodniopomorskiego, ul. </w:t>
      </w:r>
      <w:r w:rsidRPr="00376C7C">
        <w:rPr>
          <w:rFonts w:ascii="Myriad Pro" w:hAnsi="Myriad Pro" w:cs="Arial"/>
          <w:bCs/>
          <w:color w:val="auto"/>
          <w:sz w:val="20"/>
        </w:rPr>
        <w:t xml:space="preserve">Marszałka Józefa Piłsudskiego 40, 70-421 </w:t>
      </w:r>
      <w:r w:rsidRPr="00376C7C">
        <w:rPr>
          <w:rFonts w:ascii="Myriad Pro" w:hAnsi="Myriad Pro"/>
          <w:color w:val="auto"/>
          <w:sz w:val="20"/>
        </w:rPr>
        <w:t xml:space="preserve">Szczecin (z dopiskiem ROPS) lub wysłane mailem na adres </w:t>
      </w:r>
      <w:hyperlink r:id="rId9" w:history="1">
        <w:r w:rsidRPr="00376C7C">
          <w:rPr>
            <w:rStyle w:val="Hipercze"/>
            <w:rFonts w:ascii="Myriad Pro" w:hAnsi="Myriad Pro"/>
            <w:color w:val="auto"/>
            <w:sz w:val="20"/>
          </w:rPr>
          <w:t>mkozera@wzp.pl</w:t>
        </w:r>
      </w:hyperlink>
      <w:r w:rsidRPr="00376C7C">
        <w:rPr>
          <w:rFonts w:ascii="Myriad Pro" w:hAnsi="Myriad Pro"/>
          <w:color w:val="auto"/>
          <w:sz w:val="20"/>
        </w:rPr>
        <w:t>, przy czym wniosek przesłany mailem wymaga podpisu elektronicznego.</w:t>
      </w:r>
    </w:p>
    <w:p w:rsidR="00C35B9A" w:rsidRPr="00376C7C" w:rsidRDefault="00C35B9A" w:rsidP="00C35B9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 wpływie wniosków decyduje data wpływu do Urzędu.</w:t>
      </w:r>
    </w:p>
    <w:p w:rsidR="00C35B9A" w:rsidRPr="00376C7C" w:rsidRDefault="00C35B9A" w:rsidP="00C35B9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Decyzję o wyborze kandydatów do opiniowania ofert podejmuje Zarząd w drodze Uchwały. </w:t>
      </w:r>
    </w:p>
    <w:p w:rsidR="00C35B9A" w:rsidRPr="00376C7C" w:rsidRDefault="00C35B9A" w:rsidP="00C35B9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Organizacje pozarządowe oraz podmiot o których mowa w art. 3 ust. 3 zostaną poinformowane na piśmie </w:t>
      </w:r>
      <w:r w:rsidRPr="00376C7C">
        <w:rPr>
          <w:rFonts w:ascii="Myriad Pro" w:hAnsi="Myriad Pro"/>
          <w:color w:val="auto"/>
          <w:sz w:val="20"/>
        </w:rPr>
        <w:br/>
        <w:t>o decyzji podjętej przez Zarząd (dopuszcza się przesłanie informacji za pośrednictwem poczty elektronicznej).</w:t>
      </w:r>
    </w:p>
    <w:p w:rsidR="00C35B9A" w:rsidRPr="00376C7C" w:rsidRDefault="00C35B9A" w:rsidP="00C35B9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Osobom biorącym udział w pracach komisji nie przysługuje wynagrodzenie ani zwrot kosztów dojazdu do Urzędu.</w:t>
      </w:r>
    </w:p>
    <w:p w:rsidR="00C35B9A" w:rsidRPr="00376C7C" w:rsidRDefault="00C35B9A" w:rsidP="00C35B9A">
      <w:pPr>
        <w:numPr>
          <w:ilvl w:val="3"/>
          <w:numId w:val="13"/>
        </w:numPr>
        <w:tabs>
          <w:tab w:val="clear" w:pos="2880"/>
          <w:tab w:val="num" w:pos="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Informacja dotycząca ilości złożonych ofert w roku ubiegłym/poprzednim: </w:t>
      </w:r>
    </w:p>
    <w:p w:rsidR="00C35B9A" w:rsidRPr="00376C7C" w:rsidRDefault="00C35B9A" w:rsidP="00C35B9A">
      <w:pPr>
        <w:tabs>
          <w:tab w:val="num" w:pos="-180"/>
        </w:tabs>
        <w:ind w:left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Informuje się, iż w poprzednim roku w postępowaniu konkursowym w zakresie polityki społecznej złożono łącznie 23 oferty, tak więc prace komisji mogą trwać ok. 2 dni.</w:t>
      </w:r>
    </w:p>
    <w:p w:rsidR="00C35B9A" w:rsidRPr="00376C7C" w:rsidRDefault="00C35B9A" w:rsidP="00C35B9A">
      <w:pPr>
        <w:jc w:val="both"/>
        <w:rPr>
          <w:rFonts w:ascii="Myriad Pro" w:hAnsi="Myriad Pro"/>
          <w:b/>
          <w:color w:val="auto"/>
          <w:sz w:val="20"/>
        </w:rPr>
      </w:pPr>
    </w:p>
    <w:p w:rsidR="00C35B9A" w:rsidRPr="00376C7C" w:rsidRDefault="00C35B9A" w:rsidP="00C35B9A">
      <w:pPr>
        <w:ind w:left="-180"/>
        <w:jc w:val="both"/>
        <w:rPr>
          <w:rFonts w:ascii="Myriad Pro" w:hAnsi="Myriad Pro"/>
          <w:b/>
          <w:color w:val="auto"/>
          <w:sz w:val="20"/>
        </w:rPr>
      </w:pPr>
      <w:r w:rsidRPr="00376C7C">
        <w:rPr>
          <w:rFonts w:ascii="Myriad Pro" w:hAnsi="Myriad Pro"/>
          <w:b/>
          <w:color w:val="auto"/>
          <w:sz w:val="20"/>
        </w:rPr>
        <w:t>X Dodatkowe informacje.</w:t>
      </w:r>
    </w:p>
    <w:p w:rsidR="00C35B9A" w:rsidRPr="00376C7C" w:rsidRDefault="00C35B9A" w:rsidP="00C35B9A">
      <w:pPr>
        <w:tabs>
          <w:tab w:val="left" w:pos="0"/>
        </w:tabs>
        <w:ind w:left="-180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Szczegółowych informacji o konkursie udzielają:</w:t>
      </w:r>
    </w:p>
    <w:p w:rsidR="00C35B9A" w:rsidRPr="00376C7C" w:rsidRDefault="00C35B9A" w:rsidP="00C35B9A">
      <w:pPr>
        <w:tabs>
          <w:tab w:val="left" w:pos="0"/>
        </w:tabs>
        <w:ind w:left="-180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 xml:space="preserve">Malwina Kozera- </w:t>
      </w:r>
      <w:proofErr w:type="spellStart"/>
      <w:r w:rsidRPr="00376C7C">
        <w:rPr>
          <w:rFonts w:ascii="Myriad Pro" w:hAnsi="Myriad Pro"/>
          <w:color w:val="auto"/>
          <w:sz w:val="20"/>
        </w:rPr>
        <w:t>Lesner</w:t>
      </w:r>
      <w:proofErr w:type="spellEnd"/>
      <w:r w:rsidRPr="00376C7C">
        <w:rPr>
          <w:rFonts w:ascii="Myriad Pro" w:hAnsi="Myriad Pro"/>
          <w:color w:val="auto"/>
          <w:sz w:val="20"/>
        </w:rPr>
        <w:t xml:space="preserve"> – Główny Specjalista w Regionalnym Ośrodku Polityki Społecznej, tel. 91 42 53 608</w:t>
      </w:r>
    </w:p>
    <w:p w:rsidR="00C35B9A" w:rsidRPr="00376C7C" w:rsidRDefault="00C35B9A" w:rsidP="00C35B9A">
      <w:pPr>
        <w:tabs>
          <w:tab w:val="left" w:pos="0"/>
        </w:tabs>
        <w:ind w:left="-180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Anna Janiak – Główny Specjalista w Regionalnym Ośrodku Polityki Społecznej, tel. 91 42 53 629</w:t>
      </w:r>
    </w:p>
    <w:p w:rsidR="00C35B9A" w:rsidRPr="00376C7C" w:rsidRDefault="00C35B9A" w:rsidP="00C35B9A">
      <w:pPr>
        <w:tabs>
          <w:tab w:val="left" w:pos="0"/>
        </w:tabs>
        <w:rPr>
          <w:rFonts w:ascii="Myriad Pro" w:hAnsi="Myriad Pro"/>
          <w:color w:val="auto"/>
          <w:sz w:val="20"/>
        </w:rPr>
      </w:pPr>
    </w:p>
    <w:p w:rsidR="00C35B9A" w:rsidRPr="00376C7C" w:rsidRDefault="00C35B9A" w:rsidP="00C35B9A">
      <w:pPr>
        <w:tabs>
          <w:tab w:val="left" w:pos="0"/>
        </w:tabs>
        <w:ind w:left="-180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Załączniki do ogłoszenia stanowią:</w:t>
      </w:r>
    </w:p>
    <w:p w:rsidR="00C35B9A" w:rsidRPr="00376C7C" w:rsidRDefault="00C35B9A" w:rsidP="00C35B9A">
      <w:pPr>
        <w:ind w:hanging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Załącznik nr 1 – potwierdzenie złożenia oferty,</w:t>
      </w:r>
    </w:p>
    <w:p w:rsidR="00C35B9A" w:rsidRPr="00376C7C" w:rsidRDefault="00C35B9A" w:rsidP="00C35B9A">
      <w:pPr>
        <w:ind w:hanging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Załącznik nr 2 – oświadczenie oferenta,</w:t>
      </w:r>
    </w:p>
    <w:p w:rsidR="00C35B9A" w:rsidRPr="00376C7C" w:rsidRDefault="00C35B9A" w:rsidP="00C35B9A">
      <w:pPr>
        <w:ind w:hanging="180"/>
        <w:jc w:val="both"/>
        <w:rPr>
          <w:rFonts w:ascii="Myriad Pro" w:hAnsi="Myriad Pro"/>
          <w:color w:val="auto"/>
          <w:sz w:val="20"/>
        </w:rPr>
      </w:pPr>
      <w:r w:rsidRPr="00376C7C">
        <w:rPr>
          <w:rFonts w:ascii="Myriad Pro" w:hAnsi="Myriad Pro"/>
          <w:color w:val="auto"/>
          <w:sz w:val="20"/>
        </w:rPr>
        <w:t>Załącznik nr 3 – formularz wniosku zgłoszenia kandydata do prac komisji.</w:t>
      </w:r>
    </w:p>
    <w:p w:rsidR="002B6FA1" w:rsidRPr="00C35B9A" w:rsidRDefault="002B6FA1" w:rsidP="00C35B9A"/>
    <w:sectPr w:rsidR="002B6FA1" w:rsidRPr="00C35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E09" w:rsidRDefault="00FC2E09" w:rsidP="00FC2E09">
      <w:r>
        <w:separator/>
      </w:r>
    </w:p>
  </w:endnote>
  <w:endnote w:type="continuationSeparator" w:id="0">
    <w:p w:rsidR="00FC2E09" w:rsidRDefault="00FC2E09" w:rsidP="00FC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E09" w:rsidRDefault="00FC2E09" w:rsidP="00FC2E09">
      <w:r>
        <w:separator/>
      </w:r>
    </w:p>
  </w:footnote>
  <w:footnote w:type="continuationSeparator" w:id="0">
    <w:p w:rsidR="00FC2E09" w:rsidRDefault="00FC2E09" w:rsidP="00FC2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ADF298CC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B60CD46">
      <w:start w:val="2022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46A08"/>
    <w:multiLevelType w:val="hybridMultilevel"/>
    <w:tmpl w:val="4F5831BA"/>
    <w:lvl w:ilvl="0" w:tplc="05247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D50F5"/>
    <w:multiLevelType w:val="hybridMultilevel"/>
    <w:tmpl w:val="E2185CC2"/>
    <w:lvl w:ilvl="0" w:tplc="14CAFD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07501"/>
    <w:multiLevelType w:val="hybridMultilevel"/>
    <w:tmpl w:val="50485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A50A5"/>
    <w:multiLevelType w:val="hybridMultilevel"/>
    <w:tmpl w:val="346EA9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CC2B2B"/>
    <w:multiLevelType w:val="hybridMultilevel"/>
    <w:tmpl w:val="D916E4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4F75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5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AE43D5"/>
    <w:multiLevelType w:val="hybridMultilevel"/>
    <w:tmpl w:val="261E98C4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2CB232B0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Myriad Pro" w:eastAsia="Times New Roman" w:hAnsi="Myriad Pro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2D71AF"/>
    <w:multiLevelType w:val="multilevel"/>
    <w:tmpl w:val="139494E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Myriad Pro" w:eastAsia="Times New Roman" w:hAnsi="Myriad Pro" w:cs="Arial" w:hint="default"/>
        <w:b w:val="0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1" w15:restartNumberingAfterBreak="0">
    <w:nsid w:val="60EC0824"/>
    <w:multiLevelType w:val="hybridMultilevel"/>
    <w:tmpl w:val="25E89FA4"/>
    <w:lvl w:ilvl="0" w:tplc="F358F9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A4866"/>
    <w:multiLevelType w:val="hybridMultilevel"/>
    <w:tmpl w:val="5EE8482C"/>
    <w:lvl w:ilvl="0" w:tplc="4C0C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926310"/>
    <w:multiLevelType w:val="hybridMultilevel"/>
    <w:tmpl w:val="7CF4241A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72E88776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C354D1"/>
    <w:multiLevelType w:val="hybridMultilevel"/>
    <w:tmpl w:val="F1D630EE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9B86EF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88272D"/>
    <w:multiLevelType w:val="hybridMultilevel"/>
    <w:tmpl w:val="1488EE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1966AA"/>
    <w:multiLevelType w:val="hybridMultilevel"/>
    <w:tmpl w:val="811CA178"/>
    <w:lvl w:ilvl="0" w:tplc="1A5E124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24"/>
  </w:num>
  <w:num w:numId="3">
    <w:abstractNumId w:val="20"/>
  </w:num>
  <w:num w:numId="4">
    <w:abstractNumId w:val="22"/>
  </w:num>
  <w:num w:numId="5">
    <w:abstractNumId w:val="9"/>
  </w:num>
  <w:num w:numId="6">
    <w:abstractNumId w:val="23"/>
  </w:num>
  <w:num w:numId="7">
    <w:abstractNumId w:val="18"/>
  </w:num>
  <w:num w:numId="8">
    <w:abstractNumId w:val="15"/>
  </w:num>
  <w:num w:numId="9">
    <w:abstractNumId w:val="13"/>
  </w:num>
  <w:num w:numId="10">
    <w:abstractNumId w:val="6"/>
  </w:num>
  <w:num w:numId="11">
    <w:abstractNumId w:val="27"/>
  </w:num>
  <w:num w:numId="12">
    <w:abstractNumId w:val="25"/>
  </w:num>
  <w:num w:numId="13">
    <w:abstractNumId w:val="16"/>
  </w:num>
  <w:num w:numId="14">
    <w:abstractNumId w:val="7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17"/>
  </w:num>
  <w:num w:numId="20">
    <w:abstractNumId w:val="3"/>
  </w:num>
  <w:num w:numId="21">
    <w:abstractNumId w:val="8"/>
  </w:num>
  <w:num w:numId="22">
    <w:abstractNumId w:val="19"/>
  </w:num>
  <w:num w:numId="23">
    <w:abstractNumId w:val="14"/>
  </w:num>
  <w:num w:numId="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</w:num>
  <w:num w:numId="27">
    <w:abstractNumId w:val="26"/>
  </w:num>
  <w:num w:numId="28">
    <w:abstractNumId w:val="21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F1"/>
    <w:rsid w:val="002B6FA1"/>
    <w:rsid w:val="00BF3CD4"/>
    <w:rsid w:val="00C35B9A"/>
    <w:rsid w:val="00F35B86"/>
    <w:rsid w:val="00F725F1"/>
    <w:rsid w:val="00FC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3F91"/>
  <w15:chartTrackingRefBased/>
  <w15:docId w15:val="{6CEA2B32-E0EE-4A8A-A045-C24C7082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5B9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35B9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35B9A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styleId="Pogrubienie">
    <w:name w:val="Strong"/>
    <w:qFormat/>
    <w:rsid w:val="00C35B9A"/>
    <w:rPr>
      <w:b/>
      <w:bCs/>
    </w:rPr>
  </w:style>
  <w:style w:type="paragraph" w:styleId="Tekstpodstawowy2">
    <w:name w:val="Body Text 2"/>
    <w:basedOn w:val="Normalny"/>
    <w:link w:val="Tekstpodstawowy2Znak"/>
    <w:rsid w:val="00C35B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35B9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C35B9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35B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35B9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rsid w:val="00C35B9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C35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zp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tka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kozera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4400</Words>
  <Characters>26400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Szczucka</dc:creator>
  <cp:keywords/>
  <dc:description/>
  <cp:lastModifiedBy>Marta Szczucka</cp:lastModifiedBy>
  <cp:revision>4</cp:revision>
  <dcterms:created xsi:type="dcterms:W3CDTF">2023-06-12T12:27:00Z</dcterms:created>
  <dcterms:modified xsi:type="dcterms:W3CDTF">2023-06-13T08:18:00Z</dcterms:modified>
</cp:coreProperties>
</file>