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F6" w:rsidRPr="006C204F" w:rsidRDefault="00CE33F6" w:rsidP="0082000B">
      <w:pPr>
        <w:keepNext/>
        <w:spacing w:after="0" w:line="360" w:lineRule="auto"/>
        <w:jc w:val="center"/>
        <w:outlineLvl w:val="1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eastAsia="pl-PL"/>
        </w:rPr>
        <w:t xml:space="preserve">UMOWA NR 84 WEiS II 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>2014</w:t>
      </w:r>
    </w:p>
    <w:p w:rsidR="00CE33F6" w:rsidRPr="006C204F" w:rsidRDefault="00CE33F6" w:rsidP="0082000B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zawarta w dniu 19 sierpnia </w:t>
      </w:r>
      <w:r w:rsidRPr="006C204F">
        <w:rPr>
          <w:rFonts w:ascii="Arial" w:hAnsi="Arial" w:cs="Arial"/>
          <w:sz w:val="20"/>
          <w:szCs w:val="20"/>
          <w:lang w:eastAsia="pl-PL"/>
        </w:rPr>
        <w:t>w Szczecinie</w:t>
      </w: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pomiędzy</w:t>
      </w: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Województwem Zachodniopomorskim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 siedzibą w Szczecinie przy ul. Korsarzy 34, reprezentowanym przez:</w:t>
      </w: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Annę Mieczkowską – Członek Zarządu Województwa zachodniopomorskiego</w:t>
      </w: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Jarosława Rzepę – Członka Zarządu Województwa zachodniopomorskiego</w:t>
      </w: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>Zamawiającym</w:t>
      </w:r>
    </w:p>
    <w:p w:rsidR="00CE33F6" w:rsidRPr="006C204F" w:rsidRDefault="00CE33F6" w:rsidP="0082000B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a </w:t>
      </w:r>
    </w:p>
    <w:p w:rsidR="00CE33F6" w:rsidRPr="006C204F" w:rsidRDefault="00CE33F6" w:rsidP="00B64444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Stowarzyszeniem Zachodniopomorski Związek Piłki Nożnej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 siedzibą w Szczecinie przy ul. Pocztowa 30/12, 70-360 Szczecin, NIP 852-21-15-976, KRS  </w:t>
      </w:r>
      <w:r w:rsidRPr="006C204F">
        <w:rPr>
          <w:rFonts w:ascii="Arial" w:hAnsi="Arial" w:cs="Arial"/>
          <w:sz w:val="20"/>
          <w:szCs w:val="20"/>
        </w:rPr>
        <w:t xml:space="preserve">0000070058 </w:t>
      </w:r>
      <w:r w:rsidRPr="006C204F">
        <w:rPr>
          <w:rFonts w:ascii="Arial" w:hAnsi="Arial" w:cs="Arial"/>
          <w:sz w:val="20"/>
          <w:szCs w:val="20"/>
          <w:lang w:eastAsia="pl-PL"/>
        </w:rPr>
        <w:t>reprezentowany przez:</w:t>
      </w:r>
    </w:p>
    <w:p w:rsidR="00CE33F6" w:rsidRPr="006C204F" w:rsidRDefault="00CE33F6" w:rsidP="00B64444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Jan Bednarek</w:t>
      </w:r>
      <w:r w:rsidRPr="006C204F">
        <w:rPr>
          <w:rFonts w:ascii="Arial" w:hAnsi="Arial" w:cs="Arial"/>
          <w:sz w:val="20"/>
          <w:szCs w:val="20"/>
          <w:lang w:eastAsia="pl-PL"/>
        </w:rPr>
        <w:tab/>
      </w:r>
      <w:r w:rsidRPr="006C204F">
        <w:rPr>
          <w:rFonts w:ascii="Arial" w:hAnsi="Arial" w:cs="Arial"/>
          <w:sz w:val="20"/>
          <w:szCs w:val="20"/>
          <w:lang w:eastAsia="pl-PL"/>
        </w:rPr>
        <w:tab/>
        <w:t>-</w:t>
      </w:r>
      <w:r w:rsidRPr="006C204F">
        <w:rPr>
          <w:rFonts w:ascii="Arial" w:hAnsi="Arial" w:cs="Arial"/>
          <w:sz w:val="20"/>
          <w:szCs w:val="20"/>
          <w:lang w:eastAsia="pl-PL"/>
        </w:rPr>
        <w:tab/>
        <w:t>Prezes</w:t>
      </w:r>
    </w:p>
    <w:p w:rsidR="00CE33F6" w:rsidRPr="006C204F" w:rsidRDefault="00CE33F6" w:rsidP="0082000B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Waldemar Echaust</w:t>
      </w:r>
      <w:r w:rsidRPr="006C204F">
        <w:rPr>
          <w:rFonts w:ascii="Arial" w:hAnsi="Arial" w:cs="Arial"/>
          <w:sz w:val="20"/>
          <w:szCs w:val="20"/>
          <w:lang w:eastAsia="pl-PL"/>
        </w:rPr>
        <w:tab/>
        <w:t>-</w:t>
      </w:r>
      <w:r w:rsidRPr="006C204F">
        <w:rPr>
          <w:rFonts w:ascii="Arial" w:hAnsi="Arial" w:cs="Arial"/>
          <w:sz w:val="20"/>
          <w:szCs w:val="20"/>
          <w:lang w:eastAsia="pl-PL"/>
        </w:rPr>
        <w:tab/>
        <w:t>Wiceprezes</w:t>
      </w:r>
    </w:p>
    <w:p w:rsidR="00CE33F6" w:rsidRPr="006C204F" w:rsidRDefault="00CE33F6" w:rsidP="0082000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 xml:space="preserve">Wykonawcą </w:t>
      </w: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CE33F6" w:rsidRPr="006C204F" w:rsidRDefault="00CE33F6" w:rsidP="0082000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Zamawiający zleca, a Wykonawca zobowiązuje się wykon</w:t>
      </w:r>
      <w:r>
        <w:rPr>
          <w:rFonts w:ascii="Arial" w:hAnsi="Arial" w:cs="Arial"/>
          <w:sz w:val="20"/>
          <w:szCs w:val="20"/>
          <w:lang w:eastAsia="pl-PL"/>
        </w:rPr>
        <w:t>ać obsługę techniczną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Turnieju Piłki Nożnej o Puchar Marszałka Województwa Zachodniopomorskiego GRYFIK CUP 2014 (zwanego dalej „Imprezą”)</w:t>
      </w:r>
    </w:p>
    <w:p w:rsidR="00CE33F6" w:rsidRPr="006C204F" w:rsidRDefault="00CE33F6" w:rsidP="0082000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Wykonawca w ramach realizacji przedmiotu umowy zobowiązany jest do:</w:t>
      </w:r>
    </w:p>
    <w:p w:rsidR="00CE33F6" w:rsidRPr="006C204F" w:rsidRDefault="00CE33F6" w:rsidP="0082000B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zabezpieczenia obsługi sędziowskiej podczas Imprezy,</w:t>
      </w:r>
    </w:p>
    <w:p w:rsidR="00CE33F6" w:rsidRPr="006C204F" w:rsidRDefault="00CE33F6" w:rsidP="0082000B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wyznaczenia Koordynatora Wojewódzkiego odpowiedzialnego za obsługę oraz organizację Imprezy w ramach zadań Wykonawcy zapisanych w niniejszej umowie,</w:t>
      </w:r>
    </w:p>
    <w:p w:rsidR="00CE33F6" w:rsidRPr="006C204F" w:rsidRDefault="00CE33F6" w:rsidP="00DB3B9E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wyznaczenia Koordynatora Powiatowego w każdym z powiatów Województwa Zachodniopomorskiego odpowiedzialnego za obsługę oraz organizację eliminacji powiatowych w wyznaczonym powiecie Województwa Zachodniopomorskiego,</w:t>
      </w:r>
    </w:p>
    <w:p w:rsidR="00CE33F6" w:rsidRPr="006C204F" w:rsidRDefault="00CE33F6" w:rsidP="00DB3B9E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zabezpieczenia obsługi medycznej Imprezy,</w:t>
      </w:r>
    </w:p>
    <w:p w:rsidR="00CE33F6" w:rsidRPr="006C204F" w:rsidRDefault="00CE33F6" w:rsidP="0082000B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stworzenia regulaminu Imprezy oraz przekazania go Koordynatorom Powiatowym,</w:t>
      </w:r>
    </w:p>
    <w:p w:rsidR="00CE33F6" w:rsidRPr="006C204F" w:rsidRDefault="00CE33F6" w:rsidP="0082000B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rejestracji drużyn oraz zawodników zgłaszających się do uczestnictwa w Imprezie.</w:t>
      </w:r>
    </w:p>
    <w:p w:rsidR="00CE33F6" w:rsidRPr="006C204F" w:rsidRDefault="00CE33F6" w:rsidP="002D3BE6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33F6" w:rsidRPr="006C204F" w:rsidRDefault="00CE33F6" w:rsidP="002D3BE6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Wykonawca rozpoczął realizację zadań będących przedmiotem umowy, wymienionych w § 1 pkt 2, dnia 16 czerwca 2014 roku a zakończy dnia 30 września 2014 roku.</w:t>
      </w:r>
    </w:p>
    <w:p w:rsidR="00CE33F6" w:rsidRPr="006C204F" w:rsidRDefault="00CE33F6" w:rsidP="0082000B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Wykonawca, po zakończeniu Imprezy, o której mowa w ust. 1, zobowiązany jest sporządzić na piśmie i przedstawić do podpisu Zamawiającego Raport z wykonania zlecenia z wyszczególnieniem w nim wszelkich podjętych w ramach realizacji przedmiotu umowy działań.</w:t>
      </w:r>
    </w:p>
    <w:p w:rsidR="00CE33F6" w:rsidRPr="006C204F" w:rsidRDefault="00CE33F6" w:rsidP="0082000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lastRenderedPageBreak/>
        <w:t>Raport, o którym mowa w ust. 4, po podpisaniu przez Zamawiającego, stanowić będzie podstawę ustalenia prawidłowości wykonania umowy i rozliczeń między stronami.</w:t>
      </w:r>
    </w:p>
    <w:p w:rsidR="00CE33F6" w:rsidRPr="006C204F" w:rsidRDefault="00CE33F6" w:rsidP="00FD32BA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Zamawiający w przypadku wątpliwości ma prawo odmowy podpisania raportu i zażądania dokumentów potwierdzających prawidłowe wykonanie umowy. W przypadku stwierdzenia nienależytego wykonania umowy, Zamawiający podpisuje raport z zastrzeżeniami i zastosowanie ma § 5 umowy. </w:t>
      </w:r>
    </w:p>
    <w:p w:rsidR="00CE33F6" w:rsidRPr="006C204F" w:rsidRDefault="00CE33F6" w:rsidP="00FD32BA">
      <w:pPr>
        <w:suppressAutoHyphens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E33F6" w:rsidRPr="006C204F" w:rsidRDefault="00CE33F6" w:rsidP="0082000B">
      <w:pPr>
        <w:suppressAutoHyphens/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CE33F6" w:rsidRPr="006C204F" w:rsidRDefault="00CE33F6" w:rsidP="0082000B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Zamawiający zobowiązuje się do udostępnienia Wykonawcy wszelkich materiałów, informacji </w:t>
      </w:r>
      <w:r w:rsidRPr="006C204F">
        <w:rPr>
          <w:rFonts w:ascii="Arial" w:hAnsi="Arial" w:cs="Arial"/>
          <w:sz w:val="20"/>
          <w:szCs w:val="20"/>
          <w:lang w:eastAsia="pl-PL"/>
        </w:rPr>
        <w:br/>
        <w:t>i dokumentów, znajdujących się w jego posiadaniu, niezbędnych do należytego wykonania umowy.</w:t>
      </w:r>
    </w:p>
    <w:p w:rsidR="00CE33F6" w:rsidRPr="006C204F" w:rsidRDefault="00CE33F6" w:rsidP="0082000B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Zamawiający zobowiązuje się ponadto do udzielania Wykonawcy wszelkich niezbędnych wyjaśnień związanych z realizacją przedmiotowej umowy.</w:t>
      </w: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CE33F6" w:rsidRPr="006C204F" w:rsidRDefault="00CE33F6" w:rsidP="008675C9">
      <w:pPr>
        <w:numPr>
          <w:ilvl w:val="0"/>
          <w:numId w:val="11"/>
        </w:numPr>
        <w:tabs>
          <w:tab w:val="num" w:pos="320"/>
        </w:tabs>
        <w:spacing w:after="0" w:line="360" w:lineRule="auto"/>
        <w:ind w:left="320" w:hanging="32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Osobą upoważnioną ze strony Zamawiającego do kontaktów roboczych z Wykonawcą , w tym w szczególności do podpisania raportu, o którym mowa w § 1 ust. 4, jest Michał Cebula – Główny Specjalista w Wydziale Edukacji i Sportu Urzędu Marszałkowskiego Województwa Zachodniopomorskiego nr tel. (091) 44 67 198, e-mail:mcebula@wzp.pl, a w razie jego nieobecności - pracownik Wydziału Edukacji i Sportu, wskazany przez Dyrektora Wydziału.</w:t>
      </w:r>
    </w:p>
    <w:p w:rsidR="00CE33F6" w:rsidRPr="006C204F" w:rsidRDefault="00CE33F6" w:rsidP="008675C9">
      <w:pPr>
        <w:numPr>
          <w:ilvl w:val="0"/>
          <w:numId w:val="11"/>
        </w:numPr>
        <w:tabs>
          <w:tab w:val="num" w:pos="320"/>
        </w:tabs>
        <w:spacing w:after="0" w:line="360" w:lineRule="auto"/>
        <w:ind w:left="320" w:hanging="32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Osobą upoważnioną ze strony Wykonawcy do kontaktów roboczych z Zamawiającym, w tym w szczególności do podpisania protokołu koń</w:t>
      </w:r>
      <w:r>
        <w:rPr>
          <w:rFonts w:ascii="Arial" w:hAnsi="Arial" w:cs="Arial"/>
          <w:sz w:val="20"/>
          <w:szCs w:val="20"/>
          <w:lang w:eastAsia="pl-PL"/>
        </w:rPr>
        <w:t>cowego, jest Dariusz Królikowski, nr tel. 609139285, e-mail: Darek@zzpn.pl</w:t>
      </w:r>
    </w:p>
    <w:p w:rsidR="00CE33F6" w:rsidRPr="006C204F" w:rsidRDefault="00CE33F6" w:rsidP="008675C9">
      <w:pPr>
        <w:numPr>
          <w:ilvl w:val="0"/>
          <w:numId w:val="11"/>
        </w:numPr>
        <w:tabs>
          <w:tab w:val="num" w:pos="320"/>
        </w:tabs>
        <w:spacing w:after="0" w:line="360" w:lineRule="auto"/>
        <w:ind w:left="320" w:hanging="32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Zarówno Zamawiający, jak i Wykonawca mogą w toku realizacji niniejszej umowy upoważniać do kontaktów z drugą stroną inne osoby. W takim przypadku są zobowiązani niezwłocznie zawiadomić o tym drugą stronę na piśmie, faksem lub drogą elektroniczną (e-mail).</w:t>
      </w:r>
    </w:p>
    <w:p w:rsidR="00CE33F6" w:rsidRPr="006C204F" w:rsidRDefault="00CE33F6" w:rsidP="008675C9">
      <w:pPr>
        <w:numPr>
          <w:ilvl w:val="0"/>
          <w:numId w:val="11"/>
        </w:numPr>
        <w:tabs>
          <w:tab w:val="num" w:pos="320"/>
        </w:tabs>
        <w:spacing w:after="0" w:line="360" w:lineRule="auto"/>
        <w:ind w:left="320" w:hanging="32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Wszelkie oświadczenia w toku realizacji niniejszej umowy mogą być składane na piśmie, faksem lub drogą elektroniczną (e-mail).</w:t>
      </w:r>
    </w:p>
    <w:p w:rsidR="00CE33F6" w:rsidRPr="006C204F" w:rsidRDefault="00CE33F6" w:rsidP="0082000B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CE33F6" w:rsidRPr="006C204F" w:rsidRDefault="00CE33F6" w:rsidP="0082000B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Zamawiający, z tytułu wykonania przedmiotu umowy, zapłaci Wykonawcy wynagrodzenie </w:t>
      </w:r>
      <w:r w:rsidRPr="006C204F">
        <w:rPr>
          <w:rFonts w:ascii="Arial" w:hAnsi="Arial" w:cs="Arial"/>
          <w:sz w:val="20"/>
          <w:szCs w:val="20"/>
          <w:lang w:eastAsia="pl-PL"/>
        </w:rPr>
        <w:br/>
        <w:t>w wysokości 10 000,00 zł (słownie: dziesięć tysięcy zł 00/100).</w:t>
      </w:r>
    </w:p>
    <w:p w:rsidR="00CE33F6" w:rsidRPr="006C204F" w:rsidRDefault="00CE33F6" w:rsidP="0082000B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Zaplata wynagrodzenia nastąpi przelewem na podstawie prawidłowo wystawionego przez Wykonawcę dowodu księgowego na jego rachunek bankowy tam wskazany, w terminie 14 dni od dnia jego doręczenia do siedziby Zamawiającego, nie wcześniej jednak niż po podpisaniu przez Zamawiającego raportu, o którym mowa w § 1 ust. 3. Dowód księgowy należy wystawić na :</w:t>
      </w: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Województwo Zachodniopomorskie,</w:t>
      </w: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ul. Korsarzy 34, 70-540 Szczecin,</w:t>
      </w: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NIP 8512871498.</w:t>
      </w:r>
    </w:p>
    <w:p w:rsidR="00CE33F6" w:rsidRPr="006C204F" w:rsidRDefault="00CE33F6" w:rsidP="0082000B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Za dzień zapłaty uważany będzie dzień obciążenia rachunku bankowego Zamawiającego.</w:t>
      </w:r>
    </w:p>
    <w:p w:rsidR="00CE33F6" w:rsidRPr="006C204F" w:rsidRDefault="00CE33F6" w:rsidP="0082000B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lastRenderedPageBreak/>
        <w:t xml:space="preserve">Wynagrodzenie obejmuje wszystkie koszty związane z wykonaniem usługi, o której mowa w § 1 ust. 1. </w:t>
      </w:r>
    </w:p>
    <w:p w:rsidR="00CE33F6" w:rsidRPr="006C204F" w:rsidRDefault="00CE33F6" w:rsidP="0082000B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CE33F6" w:rsidRPr="006C204F" w:rsidRDefault="00CE33F6" w:rsidP="0082000B">
      <w:pPr>
        <w:numPr>
          <w:ilvl w:val="0"/>
          <w:numId w:val="7"/>
        </w:numPr>
        <w:tabs>
          <w:tab w:val="left" w:pos="360"/>
          <w:tab w:val="left" w:pos="540"/>
        </w:tabs>
        <w:suppressAutoHyphens/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 wypadku niewykonania przedmiotu umowy Zamawiający będzie uprawniony do naliczenia Wykonawcy kary umownej odpowiadającej 40 % kwoty wynagrodzenia brutto wskazanej w § 4 ust. 1.</w:t>
      </w:r>
    </w:p>
    <w:p w:rsidR="00CE33F6" w:rsidRPr="006C204F" w:rsidRDefault="00CE33F6" w:rsidP="0082000B">
      <w:pPr>
        <w:numPr>
          <w:ilvl w:val="0"/>
          <w:numId w:val="7"/>
        </w:numPr>
        <w:tabs>
          <w:tab w:val="left" w:pos="360"/>
          <w:tab w:val="left" w:pos="540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 wypadku nienależytego wykonania przedmiotu umowy Zamawiający będzie uprawniony do naliczenia Wykonawcy kary umownej odpowiadającej 20 % kwoty wynagrodzenia brutto wskazanej w § 4 ust. 1 za każde naruszenie.</w:t>
      </w:r>
    </w:p>
    <w:p w:rsidR="00CE33F6" w:rsidRPr="006C204F" w:rsidRDefault="00CE33F6" w:rsidP="0082000B">
      <w:pPr>
        <w:numPr>
          <w:ilvl w:val="0"/>
          <w:numId w:val="7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 sytuacji, gdy kara umowna, przewidziana w ust. 1 lub 2, nie pokryje całej wysokości szkody, Zamawiającemu przysługuje prawo żądania odszkodowania uzupełniającego na zasadach ogólnych.</w:t>
      </w:r>
    </w:p>
    <w:p w:rsidR="00CE33F6" w:rsidRPr="006C204F" w:rsidRDefault="00CE33F6" w:rsidP="0082000B">
      <w:pPr>
        <w:numPr>
          <w:ilvl w:val="0"/>
          <w:numId w:val="7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Wykonawca wyraża zgodę, na potrącenie naliczonych kar umownych z przysługującego mu z tytułu wykonania niniejszej umowy wynagrodzenia.</w:t>
      </w: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6</w:t>
      </w:r>
    </w:p>
    <w:p w:rsidR="00CE33F6" w:rsidRPr="006C204F" w:rsidRDefault="00CE33F6" w:rsidP="0082000B">
      <w:pPr>
        <w:widowControl w:val="0"/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6C204F">
        <w:rPr>
          <w:rFonts w:ascii="Arial" w:hAnsi="Arial" w:cs="Arial"/>
          <w:snapToGrid w:val="0"/>
          <w:sz w:val="20"/>
          <w:szCs w:val="20"/>
          <w:lang w:eastAsia="pl-PL"/>
        </w:rPr>
        <w:t>W sprawach nieuregulowanych postanowieniami umowy znajdują zastosowanie przepisy ustawy z dnia 23 kwietnia 1964 r. Kodeks cywilny oraz innych powszechnie obowiązujących aktów prawnych.</w:t>
      </w: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7</w:t>
      </w: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Zmiany postanowień niniejszej umowy wymagają formy pisemnej, pod rygorem nieważności.</w:t>
      </w: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8</w:t>
      </w:r>
    </w:p>
    <w:p w:rsidR="00CE33F6" w:rsidRPr="006C204F" w:rsidRDefault="00CE33F6" w:rsidP="0082000B">
      <w:pPr>
        <w:widowControl w:val="0"/>
        <w:numPr>
          <w:ilvl w:val="0"/>
          <w:numId w:val="8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6C204F">
        <w:rPr>
          <w:rFonts w:ascii="Arial" w:hAnsi="Arial" w:cs="Arial"/>
          <w:snapToGrid w:val="0"/>
          <w:sz w:val="20"/>
          <w:szCs w:val="20"/>
          <w:lang w:eastAsia="pl-PL"/>
        </w:rPr>
        <w:t>Spory powstałe w związku z realizacją umowy rozstrzygane będą przez Strony przede wszystkim na drodze polubownej.</w:t>
      </w:r>
    </w:p>
    <w:p w:rsidR="00CE33F6" w:rsidRPr="006C204F" w:rsidRDefault="00CE33F6" w:rsidP="0082000B">
      <w:pPr>
        <w:widowControl w:val="0"/>
        <w:numPr>
          <w:ilvl w:val="0"/>
          <w:numId w:val="8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Termin na polubowne rozstrzygnięcie sporu wynosi 14 dni od daty zgłoszenia sporu przez Stronę.</w:t>
      </w:r>
    </w:p>
    <w:p w:rsidR="00CE33F6" w:rsidRPr="006C204F" w:rsidRDefault="00CE33F6" w:rsidP="0082000B">
      <w:pPr>
        <w:widowControl w:val="0"/>
        <w:numPr>
          <w:ilvl w:val="0"/>
          <w:numId w:val="8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snapToGrid w:val="0"/>
          <w:sz w:val="20"/>
          <w:szCs w:val="20"/>
          <w:lang w:eastAsia="pl-PL"/>
        </w:rPr>
        <w:t>W przypadku niemożności osiągnięcia porozumienia na drodze polubownej wszelkie spory powstałe w związku z realizacją umowy Strony poddają rozstrzygnięciu właściwemu ze względu na siedzibę Zamawiającego sądowi powszechnemu.</w:t>
      </w:r>
    </w:p>
    <w:p w:rsidR="00CE33F6" w:rsidRPr="006C204F" w:rsidRDefault="00CE33F6" w:rsidP="0082000B">
      <w:pPr>
        <w:widowControl w:val="0"/>
        <w:numPr>
          <w:ilvl w:val="0"/>
          <w:numId w:val="8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snapToGrid w:val="0"/>
          <w:sz w:val="20"/>
          <w:szCs w:val="20"/>
          <w:lang w:eastAsia="pl-PL"/>
        </w:rPr>
        <w:t>Postanowienia ust. 1, 2 i 3 nie stanowią zapisu na sąd polubowny.</w:t>
      </w:r>
    </w:p>
    <w:p w:rsidR="00CE33F6" w:rsidRPr="006C204F" w:rsidRDefault="00CE33F6" w:rsidP="0082000B">
      <w:pPr>
        <w:widowControl w:val="0"/>
        <w:autoSpaceDE w:val="0"/>
        <w:autoSpaceDN w:val="0"/>
        <w:spacing w:before="40" w:after="20" w:line="360" w:lineRule="auto"/>
        <w:jc w:val="center"/>
        <w:rPr>
          <w:rFonts w:ascii="Arial" w:hAnsi="Arial" w:cs="Arial"/>
          <w:snapToGrid w:val="0"/>
          <w:sz w:val="20"/>
          <w:szCs w:val="20"/>
          <w:lang w:eastAsia="pl-PL"/>
        </w:rPr>
      </w:pPr>
    </w:p>
    <w:p w:rsidR="00CE33F6" w:rsidRPr="006C204F" w:rsidRDefault="00CE33F6" w:rsidP="0082000B">
      <w:pPr>
        <w:widowControl w:val="0"/>
        <w:autoSpaceDE w:val="0"/>
        <w:autoSpaceDN w:val="0"/>
        <w:spacing w:before="40" w:after="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9</w:t>
      </w:r>
    </w:p>
    <w:p w:rsidR="00CE33F6" w:rsidRPr="006C204F" w:rsidRDefault="00CE33F6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Umowę sporządzono w trzech jednobrzmiących egzemplarzach, dwa egzemplarze </w:t>
      </w:r>
      <w:r w:rsidRPr="006C204F">
        <w:rPr>
          <w:rFonts w:ascii="Arial" w:hAnsi="Arial" w:cs="Arial"/>
          <w:sz w:val="20"/>
          <w:szCs w:val="20"/>
          <w:lang w:eastAsia="pl-PL"/>
        </w:rPr>
        <w:br/>
        <w:t>dla Zamawiającego i jeden egzemplarz dla Wykonawcy.</w:t>
      </w:r>
    </w:p>
    <w:p w:rsidR="00CE33F6" w:rsidRPr="006C204F" w:rsidRDefault="00CE33F6" w:rsidP="0082000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CE33F6" w:rsidRPr="006C204F" w:rsidRDefault="00CE33F6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ZAMAWIAJĄCY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ab/>
      </w:r>
      <w:r w:rsidRPr="006C204F">
        <w:rPr>
          <w:rFonts w:ascii="Arial" w:hAnsi="Arial" w:cs="Arial"/>
          <w:b/>
          <w:sz w:val="20"/>
          <w:szCs w:val="20"/>
          <w:lang w:eastAsia="pl-PL"/>
        </w:rPr>
        <w:tab/>
      </w:r>
      <w:r w:rsidRPr="006C204F">
        <w:rPr>
          <w:rFonts w:ascii="Arial" w:hAnsi="Arial" w:cs="Arial"/>
          <w:b/>
          <w:sz w:val="20"/>
          <w:szCs w:val="20"/>
          <w:lang w:eastAsia="pl-PL"/>
        </w:rPr>
        <w:tab/>
        <w:t xml:space="preserve">                                         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ab/>
        <w:t>WYKONAWCA</w:t>
      </w:r>
    </w:p>
    <w:p w:rsidR="00CE33F6" w:rsidRPr="006C204F" w:rsidRDefault="00CE33F6" w:rsidP="0082000B"/>
    <w:p w:rsidR="00CE33F6" w:rsidRPr="006C204F" w:rsidRDefault="00CE33F6" w:rsidP="0082000B"/>
    <w:p w:rsidR="00CE33F6" w:rsidRPr="006C204F" w:rsidRDefault="00CE33F6"/>
    <w:sectPr w:rsidR="00CE33F6" w:rsidRPr="006C204F" w:rsidSect="0035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AB0"/>
    <w:multiLevelType w:val="hybridMultilevel"/>
    <w:tmpl w:val="C3F2D362"/>
    <w:lvl w:ilvl="0" w:tplc="4AAAEE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7D6135"/>
    <w:multiLevelType w:val="hybridMultilevel"/>
    <w:tmpl w:val="06FC2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71099E"/>
    <w:multiLevelType w:val="hybridMultilevel"/>
    <w:tmpl w:val="F14A50D0"/>
    <w:lvl w:ilvl="0" w:tplc="517C6B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D322A9"/>
    <w:multiLevelType w:val="hybridMultilevel"/>
    <w:tmpl w:val="AB60FEC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215664B"/>
    <w:multiLevelType w:val="singleLevel"/>
    <w:tmpl w:val="68C844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</w:abstractNum>
  <w:abstractNum w:abstractNumId="5">
    <w:nsid w:val="58CE2910"/>
    <w:multiLevelType w:val="hybridMultilevel"/>
    <w:tmpl w:val="9E940E4E"/>
    <w:lvl w:ilvl="0" w:tplc="41A26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A342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346E4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CE546B"/>
    <w:multiLevelType w:val="hybridMultilevel"/>
    <w:tmpl w:val="CB449B7A"/>
    <w:lvl w:ilvl="0" w:tplc="579698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D9061A"/>
    <w:multiLevelType w:val="hybridMultilevel"/>
    <w:tmpl w:val="0434798C"/>
    <w:lvl w:ilvl="0" w:tplc="37BE025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6CDF006F"/>
    <w:multiLevelType w:val="hybridMultilevel"/>
    <w:tmpl w:val="AA3E7EF4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AE3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CE5FA5"/>
    <w:multiLevelType w:val="hybridMultilevel"/>
    <w:tmpl w:val="C4C2C648"/>
    <w:lvl w:ilvl="0" w:tplc="6638CE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EA61A7"/>
    <w:multiLevelType w:val="multilevel"/>
    <w:tmpl w:val="FC92E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0B"/>
    <w:rsid w:val="00076B4A"/>
    <w:rsid w:val="000833E6"/>
    <w:rsid w:val="000E534E"/>
    <w:rsid w:val="000F730D"/>
    <w:rsid w:val="00111244"/>
    <w:rsid w:val="0012125E"/>
    <w:rsid w:val="001867DB"/>
    <w:rsid w:val="002272C7"/>
    <w:rsid w:val="00271BDE"/>
    <w:rsid w:val="002773DA"/>
    <w:rsid w:val="002D3BE6"/>
    <w:rsid w:val="00353B45"/>
    <w:rsid w:val="004566FA"/>
    <w:rsid w:val="00586A55"/>
    <w:rsid w:val="005C17D8"/>
    <w:rsid w:val="005E5264"/>
    <w:rsid w:val="00633273"/>
    <w:rsid w:val="00647A6D"/>
    <w:rsid w:val="00656FB9"/>
    <w:rsid w:val="006C204F"/>
    <w:rsid w:val="007C4019"/>
    <w:rsid w:val="007C6784"/>
    <w:rsid w:val="007E56E8"/>
    <w:rsid w:val="007F38DA"/>
    <w:rsid w:val="0082000B"/>
    <w:rsid w:val="008302F0"/>
    <w:rsid w:val="008675C9"/>
    <w:rsid w:val="008816E2"/>
    <w:rsid w:val="008817CF"/>
    <w:rsid w:val="008E26BF"/>
    <w:rsid w:val="008E7206"/>
    <w:rsid w:val="009269BC"/>
    <w:rsid w:val="009B4E4D"/>
    <w:rsid w:val="009E0B7C"/>
    <w:rsid w:val="00A15058"/>
    <w:rsid w:val="00A73937"/>
    <w:rsid w:val="00A965C6"/>
    <w:rsid w:val="00AC2CFA"/>
    <w:rsid w:val="00B44149"/>
    <w:rsid w:val="00B64444"/>
    <w:rsid w:val="00BA34D7"/>
    <w:rsid w:val="00BA6021"/>
    <w:rsid w:val="00BF51D7"/>
    <w:rsid w:val="00C60E90"/>
    <w:rsid w:val="00C90AC5"/>
    <w:rsid w:val="00CD5469"/>
    <w:rsid w:val="00CE33F6"/>
    <w:rsid w:val="00D252C4"/>
    <w:rsid w:val="00D43098"/>
    <w:rsid w:val="00DB3B9E"/>
    <w:rsid w:val="00DC51F6"/>
    <w:rsid w:val="00DD7AE4"/>
    <w:rsid w:val="00EF0353"/>
    <w:rsid w:val="00F10A48"/>
    <w:rsid w:val="00F34482"/>
    <w:rsid w:val="00F46383"/>
    <w:rsid w:val="00FD32BA"/>
    <w:rsid w:val="00FD7FF0"/>
    <w:rsid w:val="00FE1AE4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00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000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2000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00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000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200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5255</Characters>
  <Application>Microsoft Office Word</Application>
  <DocSecurity>0</DocSecurity>
  <Lines>43</Lines>
  <Paragraphs>12</Paragraphs>
  <ScaleCrop>false</ScaleCrop>
  <Company>Urząd Marszałkowski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WTGiP</dc:title>
  <dc:creator>Użytkownik systemu Windows</dc:creator>
  <cp:lastModifiedBy> Województwa Zachodniopomorskiego</cp:lastModifiedBy>
  <cp:revision>2</cp:revision>
  <dcterms:created xsi:type="dcterms:W3CDTF">2014-09-29T11:12:00Z</dcterms:created>
  <dcterms:modified xsi:type="dcterms:W3CDTF">2014-09-29T11:12:00Z</dcterms:modified>
</cp:coreProperties>
</file>