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82" w:rsidRPr="00ED1257" w:rsidRDefault="00EB0E82" w:rsidP="00EB0E8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D1257">
        <w:rPr>
          <w:rFonts w:ascii="Arial" w:hAnsi="Arial" w:cs="Arial"/>
          <w:b/>
          <w:color w:val="000000"/>
          <w:sz w:val="20"/>
          <w:szCs w:val="20"/>
        </w:rPr>
        <w:t>UZASADNIENIE</w:t>
      </w:r>
    </w:p>
    <w:p w:rsidR="00EB0E82" w:rsidRPr="00ED1257" w:rsidRDefault="00EB0E82" w:rsidP="00EB0E82">
      <w:pPr>
        <w:spacing w:after="0" w:line="26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B0E82" w:rsidRPr="00ED1257" w:rsidRDefault="00EB0E82" w:rsidP="00EB0E82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B0E82" w:rsidRPr="00ED1257" w:rsidRDefault="00EB0E82" w:rsidP="00EB0E82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1257">
        <w:rPr>
          <w:rFonts w:ascii="Arial" w:hAnsi="Arial" w:cs="Arial"/>
          <w:sz w:val="20"/>
          <w:szCs w:val="20"/>
        </w:rPr>
        <w:t xml:space="preserve">Z okazji kolejnej, </w:t>
      </w:r>
      <w:bookmarkStart w:id="0" w:name="_GoBack"/>
      <w:r w:rsidRPr="00ED1257">
        <w:rPr>
          <w:rFonts w:ascii="Arial" w:hAnsi="Arial" w:cs="Arial"/>
          <w:sz w:val="20"/>
          <w:szCs w:val="20"/>
        </w:rPr>
        <w:t>13. edycji Dni Meklemburgii-Pomorza Przedniego</w:t>
      </w:r>
      <w:bookmarkEnd w:id="0"/>
      <w:r w:rsidRPr="00ED1257">
        <w:rPr>
          <w:rFonts w:ascii="Arial" w:hAnsi="Arial" w:cs="Arial"/>
          <w:sz w:val="20"/>
          <w:szCs w:val="20"/>
        </w:rPr>
        <w:t xml:space="preserve">, która </w:t>
      </w:r>
      <w:r>
        <w:rPr>
          <w:rFonts w:ascii="Arial" w:hAnsi="Arial" w:cs="Arial"/>
          <w:sz w:val="20"/>
          <w:szCs w:val="20"/>
        </w:rPr>
        <w:t xml:space="preserve">odbędzie się w okresie </w:t>
      </w:r>
      <w:r>
        <w:rPr>
          <w:rFonts w:ascii="Arial" w:hAnsi="Arial" w:cs="Arial"/>
          <w:sz w:val="20"/>
          <w:szCs w:val="20"/>
        </w:rPr>
        <w:br/>
        <w:t>1</w:t>
      </w:r>
      <w:r w:rsidRPr="00ED125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 – </w:t>
      </w:r>
      <w:r w:rsidRPr="00ED125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 </w:t>
      </w:r>
      <w:r w:rsidRPr="00ED1257">
        <w:rPr>
          <w:rFonts w:ascii="Arial" w:hAnsi="Arial" w:cs="Arial"/>
          <w:sz w:val="20"/>
          <w:szCs w:val="20"/>
        </w:rPr>
        <w:t xml:space="preserve">maja 2018 roku w Rostoku, Województwo Zachodniopomorskie zostało zaproszone przez władze regionu do udziału w tym wydarzeniu. Będzie ono zorganizowane w formie otwartego festynu informacyjno-rodzinnego dla mieszkańców regionu i zaproszonych gości.    </w:t>
      </w:r>
    </w:p>
    <w:p w:rsidR="00EB0E82" w:rsidRPr="00ED1257" w:rsidRDefault="00EB0E82" w:rsidP="00EB0E82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1257">
        <w:rPr>
          <w:rFonts w:ascii="Arial" w:hAnsi="Arial" w:cs="Arial"/>
          <w:sz w:val="20"/>
          <w:szCs w:val="20"/>
        </w:rPr>
        <w:t xml:space="preserve">Województwo na czas trwania festynu otrzyma od gospodarzy nieodpłatnie pawilon, w którym zostaną zaprezentowane materiały promocyjno-informacyjne i produkty regionalne Pomorza Zachodniego. Pokaz sztuki i rzemiosła z epoki przeprowadzi Stowarzyszenie Słowian i Wikingów z Wolina. Swoją ofertę zaprezentują uzdrowiska ze Świnoujścia i Kołobrzegu. Obsługę pawilonu stanowić będą pracownicy Wydziału Współpracy Terytorialnej oraz Wydziału Turystyki i Gospodarki.  </w:t>
      </w:r>
    </w:p>
    <w:p w:rsidR="00EB0E82" w:rsidRPr="00ED1257" w:rsidRDefault="00EB0E82" w:rsidP="00EB0E82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1257">
        <w:rPr>
          <w:rFonts w:ascii="Arial" w:hAnsi="Arial" w:cs="Arial"/>
          <w:sz w:val="20"/>
          <w:szCs w:val="20"/>
        </w:rPr>
        <w:t>Zaproszonym na prezentację gościom Województwo zapewni nocleg w Rostoku, natomiast na</w:t>
      </w:r>
      <w:r>
        <w:rPr>
          <w:rFonts w:ascii="Arial" w:hAnsi="Arial" w:cs="Arial"/>
          <w:sz w:val="20"/>
          <w:szCs w:val="20"/>
        </w:rPr>
        <w:t> </w:t>
      </w:r>
      <w:r w:rsidRPr="00ED1257">
        <w:rPr>
          <w:rFonts w:ascii="Arial" w:hAnsi="Arial" w:cs="Arial"/>
          <w:sz w:val="20"/>
          <w:szCs w:val="20"/>
        </w:rPr>
        <w:t xml:space="preserve">miejsce festynu goście dojadą we własnym zakresie.  </w:t>
      </w:r>
    </w:p>
    <w:p w:rsidR="00EB0E82" w:rsidRPr="00ED1257" w:rsidRDefault="00EB0E82" w:rsidP="00EB0E8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B0E82" w:rsidRPr="00ED1257" w:rsidRDefault="00EB0E82" w:rsidP="00EB0E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1257">
        <w:rPr>
          <w:rFonts w:ascii="Arial" w:hAnsi="Arial" w:cs="Arial"/>
          <w:sz w:val="20"/>
          <w:szCs w:val="20"/>
        </w:rPr>
        <w:t>Udział Województwa Zachodniopomorskiego w wydarzeniu jest kolejnym wkładem we współpracę z</w:t>
      </w:r>
      <w:r>
        <w:rPr>
          <w:rFonts w:ascii="Arial" w:hAnsi="Arial" w:cs="Arial"/>
          <w:sz w:val="20"/>
          <w:szCs w:val="20"/>
        </w:rPr>
        <w:t> </w:t>
      </w:r>
      <w:r w:rsidRPr="00ED1257">
        <w:rPr>
          <w:rFonts w:ascii="Arial" w:hAnsi="Arial" w:cs="Arial"/>
          <w:sz w:val="20"/>
          <w:szCs w:val="20"/>
        </w:rPr>
        <w:t>Krajem Związkowym Meklemburgia-Pomorze Przednie opartej na „Wspólnym Oświadczeniu o</w:t>
      </w:r>
      <w:r>
        <w:rPr>
          <w:rFonts w:ascii="Arial" w:hAnsi="Arial" w:cs="Arial"/>
          <w:sz w:val="20"/>
          <w:szCs w:val="20"/>
        </w:rPr>
        <w:t> </w:t>
      </w:r>
      <w:r w:rsidRPr="00ED1257">
        <w:rPr>
          <w:rFonts w:ascii="Arial" w:hAnsi="Arial" w:cs="Arial"/>
          <w:sz w:val="20"/>
          <w:szCs w:val="20"/>
        </w:rPr>
        <w:t xml:space="preserve">współpracy transgranicznej między Województwem Zachodniopomorskim a Krajem Związkowym Meklemburgia-Pomorze Przednie” zawartym w dniu 18 czerwca 2000 roku. </w:t>
      </w:r>
    </w:p>
    <w:p w:rsidR="00EB0E82" w:rsidRPr="00ED1257" w:rsidRDefault="00EB0E82" w:rsidP="00EB0E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1257">
        <w:rPr>
          <w:rFonts w:ascii="Arial" w:hAnsi="Arial" w:cs="Arial"/>
          <w:sz w:val="20"/>
          <w:szCs w:val="20"/>
        </w:rPr>
        <w:t xml:space="preserve">Zgodnie ze Strategią Rozwoju Województwa Zachodniopomorskiego do roku 2020 oraz Priorytetami Współpracy Zagranicznej Województwa Zachodniopomorskiego, samorząd województwa, realizując zadanie dotyczące wspierania rozwoju gospodarczego oraz przedsiębiorczości w regionie, organizuje udział Województwa Zachodniopomorskiego i jego przedstawicieli w targach o charakterze gospodarczym i wystawienniczym.  </w:t>
      </w:r>
    </w:p>
    <w:p w:rsidR="00EB0E82" w:rsidRPr="00ED1257" w:rsidRDefault="00EB0E82" w:rsidP="00EB0E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Przesunięcie środków między dysponentami związane jest z faktem, iż c</w:t>
      </w:r>
      <w:r w:rsidRPr="00ED1257">
        <w:rPr>
          <w:rFonts w:ascii="Arial" w:hAnsi="Arial" w:cs="Arial"/>
          <w:sz w:val="20"/>
          <w:szCs w:val="20"/>
        </w:rPr>
        <w:t>zęść zaplanowanych zadań podczas wydarzenia należy do działań promoc</w:t>
      </w:r>
      <w:r>
        <w:rPr>
          <w:rFonts w:ascii="Arial" w:hAnsi="Arial" w:cs="Arial"/>
          <w:sz w:val="20"/>
          <w:szCs w:val="20"/>
        </w:rPr>
        <w:t>yjnych na rzecz naszego regionu.</w:t>
      </w:r>
      <w:r w:rsidRPr="00ED1257">
        <w:rPr>
          <w:rFonts w:ascii="Arial" w:hAnsi="Arial" w:cs="Arial"/>
          <w:sz w:val="20"/>
          <w:szCs w:val="20"/>
        </w:rPr>
        <w:t xml:space="preserve"> Wydział Współpracy Terytorialnej nie może po</w:t>
      </w:r>
      <w:r>
        <w:rPr>
          <w:rFonts w:ascii="Arial" w:hAnsi="Arial" w:cs="Arial"/>
          <w:sz w:val="20"/>
          <w:szCs w:val="20"/>
        </w:rPr>
        <w:t>kryć wydatków z nimi związanych, gdyż</w:t>
      </w:r>
      <w:r w:rsidRPr="00ED12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D1257">
        <w:rPr>
          <w:rFonts w:ascii="Arial" w:hAnsi="Arial" w:cs="Arial"/>
          <w:sz w:val="20"/>
          <w:szCs w:val="20"/>
        </w:rPr>
        <w:t>chodzą w zakres kompetencji Biura promocji Gabinetu Marszałka UM</w:t>
      </w:r>
      <w:r>
        <w:rPr>
          <w:rFonts w:ascii="Arial" w:hAnsi="Arial" w:cs="Arial"/>
          <w:sz w:val="20"/>
          <w:szCs w:val="20"/>
        </w:rPr>
        <w:t>WZ</w:t>
      </w:r>
      <w:r w:rsidRPr="00ED12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C07B4" w:rsidRDefault="00EB0E82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82"/>
    <w:rsid w:val="001C1175"/>
    <w:rsid w:val="007D01AA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E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B0E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E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E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EB0E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0E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2018-05-15T10:02:00Z</dcterms:created>
  <dcterms:modified xsi:type="dcterms:W3CDTF">2018-05-15T10:03:00Z</dcterms:modified>
</cp:coreProperties>
</file>