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51D" w:rsidRPr="004F2767" w:rsidRDefault="00A6051D" w:rsidP="00A6051D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F2767">
        <w:rPr>
          <w:rFonts w:ascii="Arial" w:hAnsi="Arial" w:cs="Arial"/>
          <w:b/>
          <w:sz w:val="20"/>
          <w:szCs w:val="20"/>
        </w:rPr>
        <w:t>UZASADNIENIE</w:t>
      </w:r>
    </w:p>
    <w:p w:rsidR="00A6051D" w:rsidRPr="004F2767" w:rsidRDefault="00A6051D" w:rsidP="00A6051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A6051D" w:rsidRPr="004F2767" w:rsidRDefault="00A6051D" w:rsidP="00A6051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A6051D" w:rsidRPr="004F2767" w:rsidRDefault="00A6051D" w:rsidP="00A6051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2767">
        <w:rPr>
          <w:rFonts w:ascii="Arial" w:hAnsi="Arial" w:cs="Arial"/>
          <w:sz w:val="20"/>
          <w:szCs w:val="20"/>
        </w:rPr>
        <w:t xml:space="preserve">W zawiązku z ogłoszeniem o wszczęciu postępowania dotacyjnego na </w:t>
      </w:r>
      <w:r>
        <w:rPr>
          <w:rFonts w:ascii="Arial" w:hAnsi="Arial" w:cs="Arial"/>
          <w:sz w:val="20"/>
          <w:szCs w:val="20"/>
        </w:rPr>
        <w:t xml:space="preserve">realizację zadania publicznego: </w:t>
      </w:r>
      <w:r w:rsidRPr="004F2767">
        <w:rPr>
          <w:rFonts w:ascii="Arial" w:hAnsi="Arial" w:cs="Arial"/>
          <w:sz w:val="20"/>
          <w:szCs w:val="20"/>
        </w:rPr>
        <w:t>„Wsparcie samorządowego i obywatels</w:t>
      </w:r>
      <w:r>
        <w:rPr>
          <w:rFonts w:ascii="Arial" w:hAnsi="Arial" w:cs="Arial"/>
          <w:sz w:val="20"/>
          <w:szCs w:val="20"/>
        </w:rPr>
        <w:t xml:space="preserve">kiego wymiaru polskiej polityki </w:t>
      </w:r>
      <w:r w:rsidRPr="004F2767">
        <w:rPr>
          <w:rFonts w:ascii="Arial" w:hAnsi="Arial" w:cs="Arial"/>
          <w:sz w:val="20"/>
          <w:szCs w:val="20"/>
        </w:rPr>
        <w:t>zagranicznej 2014” Wydział Współpracy Terytorialnej we w</w:t>
      </w:r>
      <w:r>
        <w:rPr>
          <w:rFonts w:ascii="Arial" w:hAnsi="Arial" w:cs="Arial"/>
          <w:sz w:val="20"/>
          <w:szCs w:val="20"/>
        </w:rPr>
        <w:t xml:space="preserve">spółpracy z Gabinetem Marszałka </w:t>
      </w:r>
      <w:r w:rsidRPr="004F2767">
        <w:rPr>
          <w:rFonts w:ascii="Arial" w:hAnsi="Arial" w:cs="Arial"/>
          <w:sz w:val="20"/>
          <w:szCs w:val="20"/>
        </w:rPr>
        <w:t xml:space="preserve">przygotował wniosek projektowy mający na celu uzyskanie dotacji na organizację 10. Forum Samorządowego.  </w:t>
      </w:r>
    </w:p>
    <w:p w:rsidR="00A6051D" w:rsidRPr="004F2767" w:rsidRDefault="00A6051D" w:rsidP="00A6051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6051D" w:rsidRPr="004F2767" w:rsidRDefault="00A6051D" w:rsidP="00A6051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2767">
        <w:rPr>
          <w:rFonts w:ascii="Arial" w:hAnsi="Arial" w:cs="Arial"/>
          <w:sz w:val="20"/>
          <w:szCs w:val="20"/>
        </w:rPr>
        <w:t>Województwo Zachodniopomorskie znalazło się w pierwszej dziesiątce wyróżnionych projektów i otrzymało  kwotę dotacji w wysokości 127.850,00 zł. Od 3 marca 2014 r. toczą się negocjacje dotyczące zmian treści umowy o dotację uwzgledniających uwagi Województwa. Nie rozwianą kwestią pozostaje zapis dotyczący realizacji zadania, w rozumieniu art. 16 ust. 1 ustawy o działalności pożytku publicznego i o wolontariacie.</w:t>
      </w:r>
    </w:p>
    <w:p w:rsidR="00A6051D" w:rsidRPr="004F2767" w:rsidRDefault="00A6051D" w:rsidP="00A6051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6051D" w:rsidRPr="004F2767" w:rsidRDefault="00A6051D" w:rsidP="00A6051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2767">
        <w:rPr>
          <w:rFonts w:ascii="Arial" w:hAnsi="Arial" w:cs="Arial"/>
          <w:sz w:val="20"/>
          <w:szCs w:val="20"/>
        </w:rPr>
        <w:t xml:space="preserve">W opinii przedstawiciela Ministerstwa Spraw Zagranicznych powołany zapis wskazuje, jakiego typu umowa jest zawierana  - o wsparcie czy powierzenie - jest to istotne dla Ministerstwa, ponieważ określa  tym samym, że zleceniodawca zobowiązany jest do wniesienia wkładu własnego. Dotychczas przez wszystkie podmioty, w tym samorządowe, zapis ten tak właśnie był traktowany. W związku z tym Ministerstwo nie może zrezygnować z zapisu wskazującego jakiego rodzaju umowa jest zawierana bez względu na status podmiotu. Tego typu zapisy obowiązują również w pozostałych konkursach organizowanych przez Ministerstwo, </w:t>
      </w:r>
      <w:r w:rsidRPr="004F2767">
        <w:rPr>
          <w:rFonts w:ascii="Arial" w:hAnsi="Arial" w:cs="Arial"/>
          <w:sz w:val="20"/>
          <w:szCs w:val="20"/>
        </w:rPr>
        <w:br/>
        <w:t xml:space="preserve">w których także uczestniczą jednostki samorządu terytorialnego. </w:t>
      </w:r>
    </w:p>
    <w:p w:rsidR="00A6051D" w:rsidRPr="004F2767" w:rsidRDefault="00A6051D" w:rsidP="00A6051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6051D" w:rsidRDefault="00A6051D" w:rsidP="00A6051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2767">
        <w:rPr>
          <w:rFonts w:ascii="Arial" w:hAnsi="Arial" w:cs="Arial"/>
          <w:sz w:val="20"/>
          <w:szCs w:val="20"/>
        </w:rPr>
        <w:t xml:space="preserve">Wątpliwości dotyczące wskazanego zapisu pojawiły się na etapie składania aplikacji projektu. Wydział Współpracy Terytorialnej otrzymał wówczas wyjaśnienie związane z zapisami umowy dotacji i regulaminu konkursu wskazane jako zapisy nie spójne w opinii prawników Województwa. Prawnicy wskazali wówczas, że zapis § 1 pkt. 2 „Niniejsza umowa jest umową o wsparcie realizacji zadania, w rozumieniu art. 16 ust. 1 ustawy o działalności pożytku publicznego i o wolontariacie powołanej w ust. 1.” uniemożliwia Województw udział w konkursie. Jednocześnie podkreślając, że w regulaminie konkursu §3. Punkt 1 wskazuje się, </w:t>
      </w:r>
      <w:r w:rsidRPr="004F2767">
        <w:rPr>
          <w:rFonts w:ascii="Arial" w:hAnsi="Arial" w:cs="Arial"/>
          <w:sz w:val="20"/>
          <w:szCs w:val="20"/>
        </w:rPr>
        <w:br/>
        <w:t xml:space="preserve">że jednostki samorządu terytorialnego są podmiotami uprawnionymi do ubiegania się o dofinansowanie. </w:t>
      </w:r>
      <w:r w:rsidRPr="004F2767">
        <w:rPr>
          <w:rFonts w:ascii="Arial" w:hAnsi="Arial" w:cs="Arial"/>
          <w:sz w:val="20"/>
          <w:szCs w:val="20"/>
        </w:rPr>
        <w:br/>
      </w:r>
    </w:p>
    <w:p w:rsidR="00A6051D" w:rsidRPr="004F2767" w:rsidRDefault="00A6051D" w:rsidP="00A6051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2767">
        <w:rPr>
          <w:rFonts w:ascii="Arial" w:hAnsi="Arial" w:cs="Arial"/>
          <w:sz w:val="20"/>
          <w:szCs w:val="20"/>
        </w:rPr>
        <w:t xml:space="preserve">W odpowiedzi Ministerstwo wskazało wówczas, że nie ma przeszkód do udziału Województwa w konkursie wyjaśniając, że zapis regulaminu odnoszący się do ustawy o działalności pożytku publicznego </w:t>
      </w:r>
      <w:r w:rsidRPr="004F2767">
        <w:rPr>
          <w:rFonts w:ascii="Arial" w:hAnsi="Arial" w:cs="Arial"/>
          <w:sz w:val="20"/>
          <w:szCs w:val="20"/>
        </w:rPr>
        <w:br/>
        <w:t>i o wolontariacie wskazuje jedynie co konkretnie oznacza ten rodzaj umowy i że w związku z tym oferent zobowiązany jest do współfinansowania zadania ze środków własnych (w odróżnieniu do umowy powierzenia, gdzie całość środków co do zasady pochodzi z dotacji).</w:t>
      </w:r>
    </w:p>
    <w:p w:rsidR="00A6051D" w:rsidRPr="004F2767" w:rsidRDefault="00A6051D" w:rsidP="00A6051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6051D" w:rsidRPr="004F2767" w:rsidRDefault="00A6051D" w:rsidP="00A6051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2767">
        <w:rPr>
          <w:rFonts w:ascii="Arial" w:hAnsi="Arial" w:cs="Arial"/>
          <w:sz w:val="20"/>
          <w:szCs w:val="20"/>
        </w:rPr>
        <w:t xml:space="preserve">W opinii prawników Województwa uzasadnienie to nie jest wystarczające dla wprowadzenia zapisu wskazującego wprost, iż umowa dedykowana jest wyłącznie do podmiotów będących organizacjami pożytku publicznego, względnie do stowarzyszeń jednostek samorządu terytorialnego. </w:t>
      </w:r>
    </w:p>
    <w:p w:rsidR="00A6051D" w:rsidRPr="004F2767" w:rsidRDefault="00A6051D" w:rsidP="00A6051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6051D" w:rsidRPr="004F2767" w:rsidRDefault="00A6051D" w:rsidP="00A6051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F2767">
        <w:rPr>
          <w:rFonts w:ascii="Arial" w:hAnsi="Arial" w:cs="Arial"/>
          <w:sz w:val="20"/>
          <w:szCs w:val="20"/>
        </w:rPr>
        <w:t xml:space="preserve">W celu możliwości realizacji projektu pt. „10. Forum Samorządowe - 10 lat polskich samorządów w Unii Europejskiej” przy współfinansowaniu budżetu państwa Wydział Współpracy Terytorialnej proponuje przyjąć stanowisko MSZ i podpisać umowę, w treści której pozostanie przedmiotowy zapis w formie przyjętej przez MSZ. </w:t>
      </w:r>
    </w:p>
    <w:p w:rsidR="00A6051D" w:rsidRPr="00C91559" w:rsidRDefault="00A6051D" w:rsidP="00A6051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D5E30" w:rsidRDefault="005D5E30">
      <w:bookmarkStart w:id="0" w:name="_GoBack"/>
      <w:bookmarkEnd w:id="0"/>
    </w:p>
    <w:sectPr w:rsidR="005D5E30" w:rsidSect="003A1602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51D"/>
    <w:rsid w:val="004A0AEB"/>
    <w:rsid w:val="005D5E30"/>
    <w:rsid w:val="006A3A87"/>
    <w:rsid w:val="00A6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51D"/>
    <w:pPr>
      <w:spacing w:after="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51D"/>
    <w:pPr>
      <w:spacing w:after="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2014-05-22T09:14:00Z</dcterms:created>
  <dcterms:modified xsi:type="dcterms:W3CDTF">2014-05-22T09:14:00Z</dcterms:modified>
</cp:coreProperties>
</file>