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F6F" w:rsidRPr="009876AE" w:rsidRDefault="00D64F6F" w:rsidP="003F172C">
      <w:pPr>
        <w:spacing w:after="0" w:line="260" w:lineRule="exact"/>
        <w:jc w:val="center"/>
        <w:rPr>
          <w:rFonts w:ascii="Arial Narrow" w:eastAsia="Calibri" w:hAnsi="Arial Narrow" w:cs="Arial"/>
          <w:b/>
          <w:szCs w:val="20"/>
        </w:rPr>
      </w:pPr>
      <w:r w:rsidRPr="009876AE">
        <w:rPr>
          <w:rFonts w:ascii="Arial Narrow" w:eastAsia="Calibri" w:hAnsi="Arial Narrow" w:cs="Arial"/>
          <w:b/>
          <w:szCs w:val="20"/>
        </w:rPr>
        <w:t>Uzasadnienie</w:t>
      </w:r>
    </w:p>
    <w:p w:rsidR="00D64F6F" w:rsidRPr="004A7BC1" w:rsidRDefault="00D64F6F" w:rsidP="00EA7CB8">
      <w:pPr>
        <w:spacing w:after="0" w:line="280" w:lineRule="exact"/>
        <w:jc w:val="both"/>
        <w:rPr>
          <w:rFonts w:ascii="Arial Narrow" w:eastAsia="Calibri" w:hAnsi="Arial Narrow" w:cs="Arial"/>
          <w:sz w:val="20"/>
          <w:szCs w:val="20"/>
        </w:rPr>
      </w:pPr>
    </w:p>
    <w:p w:rsidR="00AD7E6F" w:rsidRDefault="00992EE2" w:rsidP="00EA7CB8">
      <w:pPr>
        <w:pStyle w:val="Tekstpodstawowy"/>
        <w:tabs>
          <w:tab w:val="num" w:pos="0"/>
        </w:tabs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  <w:r w:rsidRPr="00992EE2">
        <w:rPr>
          <w:rFonts w:ascii="Arial Narrow" w:hAnsi="Arial Narrow" w:cs="Arial"/>
          <w:sz w:val="20"/>
          <w:szCs w:val="20"/>
        </w:rPr>
        <w:t xml:space="preserve">W dniu 6 </w:t>
      </w:r>
      <w:r>
        <w:rPr>
          <w:rFonts w:ascii="Arial Narrow" w:hAnsi="Arial Narrow" w:cs="Arial"/>
          <w:sz w:val="20"/>
          <w:szCs w:val="20"/>
        </w:rPr>
        <w:t xml:space="preserve">marca </w:t>
      </w:r>
      <w:r w:rsidRPr="00992EE2">
        <w:rPr>
          <w:rFonts w:ascii="Arial Narrow" w:hAnsi="Arial Narrow" w:cs="Arial"/>
          <w:sz w:val="20"/>
          <w:szCs w:val="20"/>
        </w:rPr>
        <w:t>2019 roku odbędzie się konferencja</w:t>
      </w:r>
      <w:r>
        <w:rPr>
          <w:rFonts w:ascii="Arial Narrow" w:hAnsi="Arial Narrow" w:cs="Arial"/>
          <w:sz w:val="20"/>
          <w:szCs w:val="20"/>
        </w:rPr>
        <w:t xml:space="preserve"> </w:t>
      </w:r>
      <w:r w:rsidRPr="00E8274D">
        <w:rPr>
          <w:rFonts w:ascii="Arial Narrow" w:hAnsi="Arial Narrow" w:cs="Arial"/>
          <w:sz w:val="20"/>
          <w:szCs w:val="20"/>
        </w:rPr>
        <w:t>kończąc</w:t>
      </w:r>
      <w:r w:rsidR="00AD7E6F">
        <w:rPr>
          <w:rFonts w:ascii="Arial Narrow" w:hAnsi="Arial Narrow" w:cs="Arial"/>
          <w:sz w:val="20"/>
          <w:szCs w:val="20"/>
        </w:rPr>
        <w:t>a</w:t>
      </w:r>
      <w:r w:rsidRPr="00E8274D">
        <w:rPr>
          <w:rFonts w:ascii="Arial Narrow" w:hAnsi="Arial Narrow" w:cs="Arial"/>
          <w:sz w:val="20"/>
          <w:szCs w:val="20"/>
        </w:rPr>
        <w:t xml:space="preserve"> realizację </w:t>
      </w:r>
      <w:r>
        <w:rPr>
          <w:rFonts w:ascii="Arial Narrow" w:hAnsi="Arial Narrow" w:cs="Arial"/>
          <w:sz w:val="20"/>
          <w:szCs w:val="20"/>
        </w:rPr>
        <w:t>trzech p</w:t>
      </w:r>
      <w:r w:rsidRPr="00992EE2">
        <w:rPr>
          <w:rFonts w:ascii="Arial Narrow" w:hAnsi="Arial Narrow" w:cs="Arial"/>
          <w:sz w:val="20"/>
          <w:szCs w:val="20"/>
        </w:rPr>
        <w:t>rojekt</w:t>
      </w:r>
      <w:r>
        <w:rPr>
          <w:rFonts w:ascii="Arial Narrow" w:hAnsi="Arial Narrow" w:cs="Arial"/>
          <w:sz w:val="20"/>
          <w:szCs w:val="20"/>
        </w:rPr>
        <w:t>ów</w:t>
      </w:r>
      <w:r w:rsidRPr="00992EE2">
        <w:rPr>
          <w:rFonts w:ascii="Arial Narrow" w:hAnsi="Arial Narrow" w:cs="Arial"/>
          <w:sz w:val="20"/>
          <w:szCs w:val="20"/>
        </w:rPr>
        <w:t xml:space="preserve"> </w:t>
      </w:r>
      <w:r w:rsidR="00AD7E6F">
        <w:rPr>
          <w:rFonts w:ascii="Arial Narrow" w:hAnsi="Arial Narrow" w:cs="Arial"/>
          <w:sz w:val="20"/>
          <w:szCs w:val="20"/>
        </w:rPr>
        <w:t xml:space="preserve">implementowanych </w:t>
      </w:r>
      <w:r w:rsidR="001661E9">
        <w:rPr>
          <w:rFonts w:ascii="Arial Narrow" w:hAnsi="Arial Narrow" w:cs="Arial"/>
          <w:sz w:val="20"/>
          <w:szCs w:val="20"/>
        </w:rPr>
        <w:t xml:space="preserve">w obszarze transportu </w:t>
      </w:r>
      <w:r w:rsidR="00AD7E6F">
        <w:rPr>
          <w:rFonts w:ascii="Arial Narrow" w:hAnsi="Arial Narrow" w:cs="Arial"/>
          <w:sz w:val="20"/>
          <w:szCs w:val="20"/>
        </w:rPr>
        <w:t xml:space="preserve">tj. </w:t>
      </w:r>
      <w:bookmarkStart w:id="0" w:name="_GoBack"/>
      <w:r w:rsidRPr="00992EE2">
        <w:rPr>
          <w:rFonts w:ascii="Arial Narrow" w:hAnsi="Arial Narrow" w:cs="Arial"/>
          <w:sz w:val="20"/>
          <w:szCs w:val="20"/>
        </w:rPr>
        <w:t>NSB</w:t>
      </w:r>
      <w:r w:rsidR="00AD7E6F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AD7E6F">
        <w:rPr>
          <w:rFonts w:ascii="Arial Narrow" w:hAnsi="Arial Narrow" w:cs="Arial"/>
          <w:sz w:val="20"/>
          <w:szCs w:val="20"/>
        </w:rPr>
        <w:t>CoRe</w:t>
      </w:r>
      <w:proofErr w:type="spellEnd"/>
      <w:r w:rsidR="00AD7E6F">
        <w:rPr>
          <w:rFonts w:ascii="Arial Narrow" w:hAnsi="Arial Narrow" w:cs="Arial"/>
          <w:sz w:val="20"/>
          <w:szCs w:val="20"/>
        </w:rPr>
        <w:t xml:space="preserve">, Scandria®2Act i </w:t>
      </w:r>
      <w:proofErr w:type="spellStart"/>
      <w:r w:rsidR="00AD7E6F">
        <w:rPr>
          <w:rFonts w:ascii="Arial Narrow" w:hAnsi="Arial Narrow" w:cs="Arial"/>
          <w:sz w:val="20"/>
          <w:szCs w:val="20"/>
        </w:rPr>
        <w:t>TENTacle</w:t>
      </w:r>
      <w:bookmarkEnd w:id="0"/>
      <w:proofErr w:type="spellEnd"/>
      <w:r w:rsidR="00AD7E6F">
        <w:rPr>
          <w:rFonts w:ascii="Arial Narrow" w:hAnsi="Arial Narrow" w:cs="Arial"/>
          <w:sz w:val="20"/>
          <w:szCs w:val="20"/>
        </w:rPr>
        <w:t xml:space="preserve">. Podczas wydarzenia projekty zaprezentują rezultaty działań </w:t>
      </w:r>
      <w:r w:rsidR="00AD7E6F">
        <w:rPr>
          <w:rFonts w:ascii="Arial Narrow" w:hAnsi="Arial Narrow" w:cs="Arial"/>
          <w:sz w:val="20"/>
          <w:szCs w:val="20"/>
        </w:rPr>
        <w:br/>
        <w:t xml:space="preserve">w obszarze </w:t>
      </w:r>
      <w:r w:rsidR="00AD7E6F" w:rsidRPr="00AD7E6F">
        <w:rPr>
          <w:rFonts w:ascii="Arial Narrow" w:hAnsi="Arial Narrow" w:cs="Arial"/>
          <w:sz w:val="20"/>
          <w:szCs w:val="20"/>
        </w:rPr>
        <w:t>wdrożenia polityki TEN-T</w:t>
      </w:r>
      <w:r w:rsidR="00AD7E6F">
        <w:rPr>
          <w:rFonts w:ascii="Arial Narrow" w:hAnsi="Arial Narrow" w:cs="Arial"/>
          <w:sz w:val="20"/>
          <w:szCs w:val="20"/>
        </w:rPr>
        <w:t xml:space="preserve"> oraz wymienią się doświadczeniami w zakresie innowacyjnych strategii transportowych. W ramach trzech bloków</w:t>
      </w:r>
      <w:r w:rsidR="00954B78">
        <w:rPr>
          <w:rFonts w:ascii="Arial Narrow" w:hAnsi="Arial Narrow" w:cs="Arial"/>
          <w:sz w:val="20"/>
          <w:szCs w:val="20"/>
        </w:rPr>
        <w:t xml:space="preserve"> przedstawione zostaną</w:t>
      </w:r>
      <w:r w:rsidR="00AD7E6F">
        <w:rPr>
          <w:rFonts w:ascii="Arial Narrow" w:hAnsi="Arial Narrow" w:cs="Arial"/>
          <w:sz w:val="20"/>
          <w:szCs w:val="20"/>
        </w:rPr>
        <w:t xml:space="preserve">: </w:t>
      </w:r>
    </w:p>
    <w:p w:rsidR="00EA7CB8" w:rsidRDefault="00EA7CB8" w:rsidP="00EA7CB8">
      <w:pPr>
        <w:pStyle w:val="Tekstpodstawowy"/>
        <w:tabs>
          <w:tab w:val="num" w:pos="0"/>
        </w:tabs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</w:p>
    <w:p w:rsidR="00AD7E6F" w:rsidRDefault="00AD7E6F" w:rsidP="00EA7CB8">
      <w:pPr>
        <w:pStyle w:val="Tekstpodstawowy"/>
        <w:numPr>
          <w:ilvl w:val="0"/>
          <w:numId w:val="8"/>
        </w:num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  <w:r w:rsidRPr="00AD7E6F">
        <w:rPr>
          <w:rFonts w:ascii="Arial Narrow" w:hAnsi="Arial Narrow" w:cs="Arial"/>
          <w:sz w:val="20"/>
          <w:szCs w:val="20"/>
        </w:rPr>
        <w:t>duż</w:t>
      </w:r>
      <w:r w:rsidR="00954B78">
        <w:rPr>
          <w:rFonts w:ascii="Arial Narrow" w:hAnsi="Arial Narrow" w:cs="Arial"/>
          <w:sz w:val="20"/>
          <w:szCs w:val="20"/>
        </w:rPr>
        <w:t>e</w:t>
      </w:r>
      <w:r w:rsidRPr="00AD7E6F">
        <w:rPr>
          <w:rFonts w:ascii="Arial Narrow" w:hAnsi="Arial Narrow" w:cs="Arial"/>
          <w:sz w:val="20"/>
          <w:szCs w:val="20"/>
        </w:rPr>
        <w:t xml:space="preserve"> pr</w:t>
      </w:r>
      <w:r>
        <w:rPr>
          <w:rFonts w:ascii="Arial Narrow" w:hAnsi="Arial Narrow" w:cs="Arial"/>
          <w:sz w:val="20"/>
          <w:szCs w:val="20"/>
        </w:rPr>
        <w:t>ojekt</w:t>
      </w:r>
      <w:r w:rsidR="00954B78">
        <w:rPr>
          <w:rFonts w:ascii="Arial Narrow" w:hAnsi="Arial Narrow" w:cs="Arial"/>
          <w:sz w:val="20"/>
          <w:szCs w:val="20"/>
        </w:rPr>
        <w:t>y infrastrukturalny i ich</w:t>
      </w:r>
      <w:r>
        <w:rPr>
          <w:rFonts w:ascii="Arial Narrow" w:hAnsi="Arial Narrow" w:cs="Arial"/>
          <w:sz w:val="20"/>
          <w:szCs w:val="20"/>
        </w:rPr>
        <w:t xml:space="preserve"> </w:t>
      </w:r>
      <w:r w:rsidR="00954B78" w:rsidRPr="00AD7E6F">
        <w:rPr>
          <w:rFonts w:ascii="Arial Narrow" w:hAnsi="Arial Narrow" w:cs="Arial"/>
          <w:sz w:val="20"/>
          <w:szCs w:val="20"/>
        </w:rPr>
        <w:t>wpływu</w:t>
      </w:r>
      <w:r w:rsidR="00954B78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na </w:t>
      </w:r>
      <w:r w:rsidRPr="00AD7E6F">
        <w:rPr>
          <w:rFonts w:ascii="Arial Narrow" w:hAnsi="Arial Narrow" w:cs="Arial"/>
          <w:sz w:val="20"/>
          <w:szCs w:val="20"/>
        </w:rPr>
        <w:t>zapewnienia zrównoważonego wzrostu, spójności terytorialnej i implementacji</w:t>
      </w:r>
      <w:r>
        <w:rPr>
          <w:rFonts w:ascii="Arial Narrow" w:hAnsi="Arial Narrow" w:cs="Arial"/>
          <w:sz w:val="20"/>
          <w:szCs w:val="20"/>
        </w:rPr>
        <w:t xml:space="preserve"> strategii biznesowych</w:t>
      </w:r>
      <w:r w:rsidR="00954B78">
        <w:rPr>
          <w:rFonts w:ascii="Arial Narrow" w:hAnsi="Arial Narrow" w:cs="Arial"/>
          <w:sz w:val="20"/>
          <w:szCs w:val="20"/>
        </w:rPr>
        <w:t xml:space="preserve"> w korytarza sieci bazowej TEN-T</w:t>
      </w:r>
      <w:r>
        <w:rPr>
          <w:rFonts w:ascii="Arial Narrow" w:hAnsi="Arial Narrow" w:cs="Arial"/>
          <w:sz w:val="20"/>
          <w:szCs w:val="20"/>
        </w:rPr>
        <w:t xml:space="preserve">; </w:t>
      </w:r>
    </w:p>
    <w:p w:rsidR="00AD7E6F" w:rsidRDefault="00954B78" w:rsidP="00EA7CB8">
      <w:pPr>
        <w:pStyle w:val="Tekstpodstawowy"/>
        <w:numPr>
          <w:ilvl w:val="0"/>
          <w:numId w:val="8"/>
        </w:num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  <w:r w:rsidRPr="00954B78">
        <w:rPr>
          <w:rFonts w:ascii="Arial Narrow" w:hAnsi="Arial Narrow" w:cs="Arial"/>
          <w:sz w:val="20"/>
          <w:szCs w:val="20"/>
        </w:rPr>
        <w:t>sieci współpracy realizując</w:t>
      </w:r>
      <w:r>
        <w:rPr>
          <w:rFonts w:ascii="Arial Narrow" w:hAnsi="Arial Narrow" w:cs="Arial"/>
          <w:sz w:val="20"/>
          <w:szCs w:val="20"/>
        </w:rPr>
        <w:t>e</w:t>
      </w:r>
      <w:r w:rsidRPr="00954B78">
        <w:rPr>
          <w:rFonts w:ascii="Arial Narrow" w:hAnsi="Arial Narrow" w:cs="Arial"/>
          <w:sz w:val="20"/>
          <w:szCs w:val="20"/>
        </w:rPr>
        <w:t xml:space="preserve"> działania na rzecz rozwoju korytarzy</w:t>
      </w:r>
      <w:r>
        <w:rPr>
          <w:rFonts w:ascii="Arial Narrow" w:hAnsi="Arial Narrow" w:cs="Arial"/>
          <w:sz w:val="20"/>
          <w:szCs w:val="20"/>
        </w:rPr>
        <w:t xml:space="preserve">; </w:t>
      </w:r>
    </w:p>
    <w:p w:rsidR="00AD7E6F" w:rsidRDefault="00954B78" w:rsidP="00EA7CB8">
      <w:pPr>
        <w:pStyle w:val="Tekstpodstawowy"/>
        <w:numPr>
          <w:ilvl w:val="0"/>
          <w:numId w:val="8"/>
        </w:numPr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  <w:r w:rsidRPr="00954B78">
        <w:rPr>
          <w:rFonts w:ascii="Arial Narrow" w:hAnsi="Arial Narrow" w:cs="Arial"/>
          <w:sz w:val="20"/>
          <w:szCs w:val="20"/>
        </w:rPr>
        <w:t>najlepsz</w:t>
      </w:r>
      <w:r>
        <w:rPr>
          <w:rFonts w:ascii="Arial Narrow" w:hAnsi="Arial Narrow" w:cs="Arial"/>
          <w:sz w:val="20"/>
          <w:szCs w:val="20"/>
        </w:rPr>
        <w:t>e</w:t>
      </w:r>
      <w:r w:rsidRPr="00954B78">
        <w:rPr>
          <w:rFonts w:ascii="Arial Narrow" w:hAnsi="Arial Narrow" w:cs="Arial"/>
          <w:sz w:val="20"/>
          <w:szCs w:val="20"/>
        </w:rPr>
        <w:t xml:space="preserve"> praktyk</w:t>
      </w:r>
      <w:r>
        <w:rPr>
          <w:rFonts w:ascii="Arial Narrow" w:hAnsi="Arial Narrow" w:cs="Arial"/>
          <w:sz w:val="20"/>
          <w:szCs w:val="20"/>
        </w:rPr>
        <w:t>i</w:t>
      </w:r>
      <w:r w:rsidRPr="00954B78">
        <w:rPr>
          <w:rFonts w:ascii="Arial Narrow" w:hAnsi="Arial Narrow" w:cs="Arial"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w zakresie rozwoju </w:t>
      </w:r>
      <w:r w:rsidRPr="00954B78">
        <w:rPr>
          <w:rFonts w:ascii="Arial Narrow" w:hAnsi="Arial Narrow" w:cs="Arial"/>
          <w:sz w:val="20"/>
          <w:szCs w:val="20"/>
        </w:rPr>
        <w:t xml:space="preserve">węzłów miejskich i </w:t>
      </w:r>
      <w:r>
        <w:rPr>
          <w:rFonts w:ascii="Arial Narrow" w:hAnsi="Arial Narrow" w:cs="Arial"/>
          <w:sz w:val="20"/>
          <w:szCs w:val="20"/>
        </w:rPr>
        <w:t xml:space="preserve">wykorzystania </w:t>
      </w:r>
      <w:r w:rsidRPr="00954B78">
        <w:rPr>
          <w:rFonts w:ascii="Arial Narrow" w:hAnsi="Arial Narrow" w:cs="Arial"/>
          <w:sz w:val="20"/>
          <w:szCs w:val="20"/>
        </w:rPr>
        <w:t xml:space="preserve">paliw </w:t>
      </w:r>
      <w:r>
        <w:rPr>
          <w:rFonts w:ascii="Arial Narrow" w:hAnsi="Arial Narrow" w:cs="Arial"/>
          <w:sz w:val="20"/>
          <w:szCs w:val="20"/>
        </w:rPr>
        <w:t>alternatywnych</w:t>
      </w:r>
      <w:r w:rsidRPr="00954B78">
        <w:rPr>
          <w:rFonts w:ascii="Arial Narrow" w:hAnsi="Arial Narrow" w:cs="Arial"/>
          <w:sz w:val="20"/>
          <w:szCs w:val="20"/>
        </w:rPr>
        <w:t xml:space="preserve">. </w:t>
      </w:r>
    </w:p>
    <w:p w:rsidR="00EA7CB8" w:rsidRDefault="00EA7CB8" w:rsidP="00EA7CB8">
      <w:pPr>
        <w:pStyle w:val="Tekstpodstawowy"/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</w:p>
    <w:p w:rsidR="00954B78" w:rsidRDefault="00954B78" w:rsidP="00EA7CB8">
      <w:pPr>
        <w:pStyle w:val="Tekstpodstawowy"/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W wydarzeniu udział weźmie 4 koordynatorów korytarzy transportowych, członkowie Parlamentu Europejskiego, </w:t>
      </w:r>
      <w:r w:rsidR="00134ACC">
        <w:rPr>
          <w:rFonts w:ascii="Arial Narrow" w:hAnsi="Arial Narrow" w:cs="Arial"/>
          <w:sz w:val="20"/>
          <w:szCs w:val="20"/>
        </w:rPr>
        <w:t xml:space="preserve">przedstawiciele administracji rządowej i samorządowej, </w:t>
      </w:r>
    </w:p>
    <w:p w:rsidR="00EA7CB8" w:rsidRDefault="00EA7CB8" w:rsidP="00EA7CB8">
      <w:pPr>
        <w:pStyle w:val="Tekstpodstawowy"/>
        <w:tabs>
          <w:tab w:val="num" w:pos="0"/>
        </w:tabs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</w:p>
    <w:p w:rsidR="00AD7E6F" w:rsidRDefault="00134ACC" w:rsidP="00EA7CB8">
      <w:pPr>
        <w:pStyle w:val="Tekstpodstawowy"/>
        <w:tabs>
          <w:tab w:val="num" w:pos="0"/>
        </w:tabs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Marszałek Województwa Zachodniopomorskiego zabierze głos w poświęconym </w:t>
      </w:r>
      <w:r w:rsidRPr="00134ACC">
        <w:rPr>
          <w:rFonts w:ascii="Arial Narrow" w:hAnsi="Arial Narrow" w:cs="Arial"/>
          <w:sz w:val="20"/>
          <w:szCs w:val="20"/>
        </w:rPr>
        <w:t>sieci</w:t>
      </w:r>
      <w:r>
        <w:rPr>
          <w:rFonts w:ascii="Arial Narrow" w:hAnsi="Arial Narrow" w:cs="Arial"/>
          <w:sz w:val="20"/>
          <w:szCs w:val="20"/>
        </w:rPr>
        <w:t>ą</w:t>
      </w:r>
      <w:r w:rsidRPr="00134ACC">
        <w:rPr>
          <w:rFonts w:ascii="Arial Narrow" w:hAnsi="Arial Narrow" w:cs="Arial"/>
          <w:sz w:val="20"/>
          <w:szCs w:val="20"/>
        </w:rPr>
        <w:t xml:space="preserve"> współpracy realizujący</w:t>
      </w:r>
      <w:r>
        <w:rPr>
          <w:rFonts w:ascii="Arial Narrow" w:hAnsi="Arial Narrow" w:cs="Arial"/>
          <w:sz w:val="20"/>
          <w:szCs w:val="20"/>
        </w:rPr>
        <w:t>m</w:t>
      </w:r>
      <w:r w:rsidRPr="00134ACC">
        <w:rPr>
          <w:rFonts w:ascii="Arial Narrow" w:hAnsi="Arial Narrow" w:cs="Arial"/>
          <w:sz w:val="20"/>
          <w:szCs w:val="20"/>
        </w:rPr>
        <w:t xml:space="preserve"> działania na rzecz rozwoju korytar</w:t>
      </w:r>
      <w:r>
        <w:rPr>
          <w:rFonts w:ascii="Arial Narrow" w:hAnsi="Arial Narrow" w:cs="Arial"/>
          <w:sz w:val="20"/>
          <w:szCs w:val="20"/>
        </w:rPr>
        <w:t>zy oraz p</w:t>
      </w:r>
      <w:r w:rsidRPr="00134ACC">
        <w:rPr>
          <w:rFonts w:ascii="Arial Narrow" w:hAnsi="Arial Narrow" w:cs="Arial"/>
          <w:sz w:val="20"/>
          <w:szCs w:val="20"/>
        </w:rPr>
        <w:t>erspektyw</w:t>
      </w:r>
      <w:r>
        <w:rPr>
          <w:rFonts w:ascii="Arial Narrow" w:hAnsi="Arial Narrow" w:cs="Arial"/>
          <w:sz w:val="20"/>
          <w:szCs w:val="20"/>
        </w:rPr>
        <w:t>ą</w:t>
      </w:r>
      <w:r w:rsidRPr="00134ACC">
        <w:rPr>
          <w:rFonts w:ascii="Arial Narrow" w:hAnsi="Arial Narrow" w:cs="Arial"/>
          <w:sz w:val="20"/>
          <w:szCs w:val="20"/>
        </w:rPr>
        <w:t xml:space="preserve"> dotycząc</w:t>
      </w:r>
      <w:r>
        <w:rPr>
          <w:rFonts w:ascii="Arial Narrow" w:hAnsi="Arial Narrow" w:cs="Arial"/>
          <w:sz w:val="20"/>
          <w:szCs w:val="20"/>
        </w:rPr>
        <w:t xml:space="preserve">ym TEN-T i CEF 2020+. Ww. panelu zasiądą również: </w:t>
      </w:r>
      <w:r w:rsidRPr="00134ACC">
        <w:rPr>
          <w:rFonts w:ascii="Arial Narrow" w:hAnsi="Arial Narrow" w:cs="Arial"/>
          <w:sz w:val="20"/>
          <w:szCs w:val="20"/>
        </w:rPr>
        <w:t>Pat Cox, europejski koordynator korytarza sk</w:t>
      </w:r>
      <w:r>
        <w:rPr>
          <w:rFonts w:ascii="Arial Narrow" w:hAnsi="Arial Narrow" w:cs="Arial"/>
          <w:sz w:val="20"/>
          <w:szCs w:val="20"/>
        </w:rPr>
        <w:t>andynawsko-śródziemnomorskiego oraz przedstawiciele polityczni kraju związkowego Berlina-Brandenburgia</w:t>
      </w:r>
      <w:r w:rsidRPr="00134ACC">
        <w:rPr>
          <w:rFonts w:ascii="Arial Narrow" w:hAnsi="Arial Narrow" w:cs="Arial"/>
          <w:sz w:val="20"/>
          <w:szCs w:val="20"/>
        </w:rPr>
        <w:t xml:space="preserve">, powiatu </w:t>
      </w:r>
      <w:proofErr w:type="spellStart"/>
      <w:r w:rsidRPr="00134ACC">
        <w:rPr>
          <w:rFonts w:ascii="Arial Narrow" w:hAnsi="Arial Narrow" w:cs="Arial"/>
          <w:sz w:val="20"/>
          <w:szCs w:val="20"/>
        </w:rPr>
        <w:t>Akershus</w:t>
      </w:r>
      <w:proofErr w:type="spellEnd"/>
      <w:r w:rsidRPr="00134ACC">
        <w:rPr>
          <w:rFonts w:ascii="Arial Narrow" w:hAnsi="Arial Narrow" w:cs="Arial"/>
          <w:sz w:val="20"/>
          <w:szCs w:val="20"/>
        </w:rPr>
        <w:t xml:space="preserve">, </w:t>
      </w:r>
      <w:r>
        <w:rPr>
          <w:rFonts w:ascii="Arial Narrow" w:hAnsi="Arial Narrow" w:cs="Arial"/>
          <w:sz w:val="20"/>
          <w:szCs w:val="20"/>
        </w:rPr>
        <w:t>regionu Helsinek-</w:t>
      </w:r>
      <w:proofErr w:type="spellStart"/>
      <w:r>
        <w:rPr>
          <w:rFonts w:ascii="Arial Narrow" w:hAnsi="Arial Narrow" w:cs="Arial"/>
          <w:sz w:val="20"/>
          <w:szCs w:val="20"/>
        </w:rPr>
        <w:t>Uusimaa</w:t>
      </w:r>
      <w:proofErr w:type="spellEnd"/>
      <w:r>
        <w:rPr>
          <w:rFonts w:ascii="Arial Narrow" w:hAnsi="Arial Narrow" w:cs="Arial"/>
          <w:sz w:val="20"/>
          <w:szCs w:val="20"/>
        </w:rPr>
        <w:t xml:space="preserve">. </w:t>
      </w:r>
    </w:p>
    <w:p w:rsidR="00EA7CB8" w:rsidRDefault="00EA7CB8" w:rsidP="00EA7CB8">
      <w:pPr>
        <w:pStyle w:val="Tekstpodstawowy"/>
        <w:tabs>
          <w:tab w:val="num" w:pos="0"/>
        </w:tabs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</w:p>
    <w:p w:rsidR="00134ACC" w:rsidRDefault="00134ACC" w:rsidP="00EA7CB8">
      <w:pPr>
        <w:pStyle w:val="Tekstpodstawowy"/>
        <w:tabs>
          <w:tab w:val="num" w:pos="0"/>
        </w:tabs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W przeddzień wydarzenia odbędzie się debata specjalna poświęcona połączeniu </w:t>
      </w:r>
      <w:r w:rsidR="00603173">
        <w:rPr>
          <w:rFonts w:ascii="Arial Narrow" w:hAnsi="Arial Narrow" w:cs="Arial"/>
          <w:sz w:val="20"/>
          <w:szCs w:val="20"/>
        </w:rPr>
        <w:t xml:space="preserve">Berlin – Szczecin/Świnoujście. </w:t>
      </w:r>
      <w:r w:rsidR="00603173" w:rsidRPr="00134ACC">
        <w:rPr>
          <w:rFonts w:ascii="Arial Narrow" w:hAnsi="Arial Narrow" w:cs="Arial"/>
          <w:sz w:val="20"/>
          <w:szCs w:val="20"/>
        </w:rPr>
        <w:t>Połączenie</w:t>
      </w:r>
      <w:r w:rsidR="00603173">
        <w:rPr>
          <w:rFonts w:ascii="Arial Narrow" w:hAnsi="Arial Narrow" w:cs="Arial"/>
          <w:sz w:val="20"/>
          <w:szCs w:val="20"/>
        </w:rPr>
        <w:t xml:space="preserve"> Berlin – Szczecin/Świnoujście w czerwcu 2018 r. </w:t>
      </w:r>
      <w:r w:rsidR="00603173" w:rsidRPr="00134ACC">
        <w:rPr>
          <w:rFonts w:ascii="Arial Narrow" w:hAnsi="Arial Narrow" w:cs="Arial"/>
          <w:sz w:val="20"/>
          <w:szCs w:val="20"/>
        </w:rPr>
        <w:t>wpisane zostało  do projektu nowego rozporządzenia w sprawi</w:t>
      </w:r>
      <w:r w:rsidR="00603173">
        <w:rPr>
          <w:rFonts w:ascii="Arial Narrow" w:hAnsi="Arial Narrow" w:cs="Arial"/>
          <w:sz w:val="20"/>
          <w:szCs w:val="20"/>
        </w:rPr>
        <w:t xml:space="preserve">e instrumentu "Łącząc Europę". </w:t>
      </w:r>
      <w:r w:rsidR="00603173" w:rsidRPr="00134ACC">
        <w:rPr>
          <w:rFonts w:ascii="Arial Narrow" w:hAnsi="Arial Narrow" w:cs="Arial"/>
          <w:sz w:val="20"/>
          <w:szCs w:val="20"/>
        </w:rPr>
        <w:t>Ostateczna decyzja w sprawie przyszłego długoterminowego budżetu UE oraz ww. odcinka zostanie podjęta przez Komisję Europejską w roku 2019.</w:t>
      </w:r>
      <w:r w:rsidR="00603173">
        <w:rPr>
          <w:rFonts w:ascii="Arial Narrow" w:hAnsi="Arial Narrow" w:cs="Arial"/>
          <w:sz w:val="20"/>
          <w:szCs w:val="20"/>
        </w:rPr>
        <w:t xml:space="preserve"> Obecnie podejmowane są działania lobbing, które wpisują się w stanowisko Sejmiku Województwa Zachodniopomorskiego z dnia 24 kwietnia </w:t>
      </w:r>
      <w:r w:rsidR="00603173" w:rsidRPr="00603173">
        <w:rPr>
          <w:rFonts w:ascii="Arial Narrow" w:hAnsi="Arial Narrow" w:cs="Arial"/>
          <w:sz w:val="20"/>
          <w:szCs w:val="20"/>
        </w:rPr>
        <w:t>2018</w:t>
      </w:r>
      <w:r w:rsidR="00603173">
        <w:rPr>
          <w:rFonts w:ascii="Arial Narrow" w:hAnsi="Arial Narrow" w:cs="Arial"/>
          <w:sz w:val="20"/>
          <w:szCs w:val="20"/>
        </w:rPr>
        <w:t xml:space="preserve"> r. w </w:t>
      </w:r>
      <w:r w:rsidR="00603173" w:rsidRPr="00603173">
        <w:rPr>
          <w:rFonts w:ascii="Arial Narrow" w:hAnsi="Arial Narrow" w:cs="Arial"/>
          <w:sz w:val="20"/>
          <w:szCs w:val="20"/>
        </w:rPr>
        <w:t>sprawie wsparcia inicjatywy uzupełnienia korytarza sieci bazowej TEN-T o połączenie Berlin – Szczecin</w:t>
      </w:r>
      <w:r w:rsidR="00603173">
        <w:rPr>
          <w:rFonts w:ascii="Arial Narrow" w:hAnsi="Arial Narrow" w:cs="Arial"/>
          <w:sz w:val="20"/>
          <w:szCs w:val="20"/>
        </w:rPr>
        <w:t xml:space="preserve">/Świnoujście. </w:t>
      </w:r>
    </w:p>
    <w:p w:rsidR="00EA7CB8" w:rsidRDefault="00EA7CB8">
      <w:pPr>
        <w:pStyle w:val="Tekstpodstawowy"/>
        <w:tabs>
          <w:tab w:val="num" w:pos="0"/>
        </w:tabs>
        <w:spacing w:after="0" w:line="280" w:lineRule="exact"/>
        <w:jc w:val="both"/>
        <w:rPr>
          <w:rFonts w:ascii="Arial Narrow" w:hAnsi="Arial Narrow" w:cs="Arial"/>
          <w:sz w:val="20"/>
          <w:szCs w:val="20"/>
        </w:rPr>
      </w:pPr>
    </w:p>
    <w:sectPr w:rsidR="00EA7CB8" w:rsidSect="00AF03FF">
      <w:pgSz w:w="11906" w:h="16838" w:code="9"/>
      <w:pgMar w:top="127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4C1DFB"/>
    <w:multiLevelType w:val="hybridMultilevel"/>
    <w:tmpl w:val="B15EE670"/>
    <w:lvl w:ilvl="0" w:tplc="F44A60C6">
      <w:start w:val="1"/>
      <w:numFmt w:val="bullet"/>
      <w:lvlText w:val=""/>
      <w:lvlJc w:val="left"/>
      <w:pPr>
        <w:ind w:left="786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37D1B00"/>
    <w:multiLevelType w:val="hybridMultilevel"/>
    <w:tmpl w:val="29A61A56"/>
    <w:lvl w:ilvl="0" w:tplc="7DCEBC0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365517BD"/>
    <w:multiLevelType w:val="hybridMultilevel"/>
    <w:tmpl w:val="CB5880C6"/>
    <w:lvl w:ilvl="0" w:tplc="EFE26932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3B130766"/>
    <w:multiLevelType w:val="hybridMultilevel"/>
    <w:tmpl w:val="69464452"/>
    <w:lvl w:ilvl="0" w:tplc="4C20CF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  <w:u w:val="none"/>
      </w:rPr>
    </w:lvl>
    <w:lvl w:ilvl="1" w:tplc="28B041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FB4320E">
      <w:start w:val="2"/>
      <w:numFmt w:val="bullet"/>
      <w:lvlText w:val="•"/>
      <w:lvlJc w:val="left"/>
      <w:pPr>
        <w:ind w:left="2940" w:hanging="420"/>
      </w:pPr>
      <w:rPr>
        <w:rFonts w:ascii="Myriad Pro" w:eastAsia="Calibri" w:hAnsi="Myriad Pro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780836"/>
    <w:multiLevelType w:val="hybridMultilevel"/>
    <w:tmpl w:val="5EA66E92"/>
    <w:lvl w:ilvl="0" w:tplc="D1CAC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D9429A"/>
    <w:multiLevelType w:val="hybridMultilevel"/>
    <w:tmpl w:val="30E2CA14"/>
    <w:lvl w:ilvl="0" w:tplc="EFE26932">
      <w:start w:val="1"/>
      <w:numFmt w:val="bullet"/>
      <w:lvlText w:val="o"/>
      <w:lvlJc w:val="left"/>
      <w:pPr>
        <w:ind w:left="1212" w:hanging="360"/>
      </w:pPr>
      <w:rPr>
        <w:rFonts w:ascii="Courier New" w:hAnsi="Courier New" w:cs="Courier New" w:hint="default"/>
        <w:color w:val="auto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673354F7"/>
    <w:multiLevelType w:val="hybridMultilevel"/>
    <w:tmpl w:val="B98227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0401D1"/>
    <w:multiLevelType w:val="hybridMultilevel"/>
    <w:tmpl w:val="891ECC70"/>
    <w:lvl w:ilvl="0" w:tplc="9634AFA0">
      <w:start w:val="1"/>
      <w:numFmt w:val="decimal"/>
      <w:lvlText w:val="%1)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8ED"/>
    <w:rsid w:val="00000AE6"/>
    <w:rsid w:val="00004F30"/>
    <w:rsid w:val="00072B43"/>
    <w:rsid w:val="00096D9B"/>
    <w:rsid w:val="000B68DB"/>
    <w:rsid w:val="000C0303"/>
    <w:rsid w:val="000D4145"/>
    <w:rsid w:val="000E1200"/>
    <w:rsid w:val="000E274C"/>
    <w:rsid w:val="00123A3E"/>
    <w:rsid w:val="00125845"/>
    <w:rsid w:val="00130548"/>
    <w:rsid w:val="001340DD"/>
    <w:rsid w:val="00134ACC"/>
    <w:rsid w:val="00151BB7"/>
    <w:rsid w:val="001661E9"/>
    <w:rsid w:val="00173B94"/>
    <w:rsid w:val="001766A1"/>
    <w:rsid w:val="00183941"/>
    <w:rsid w:val="00196C8A"/>
    <w:rsid w:val="001A63AF"/>
    <w:rsid w:val="001A7827"/>
    <w:rsid w:val="001C056C"/>
    <w:rsid w:val="001C3471"/>
    <w:rsid w:val="001C749B"/>
    <w:rsid w:val="001D30E1"/>
    <w:rsid w:val="001D77A1"/>
    <w:rsid w:val="001E0E5F"/>
    <w:rsid w:val="001F1AF4"/>
    <w:rsid w:val="002057A1"/>
    <w:rsid w:val="002218ED"/>
    <w:rsid w:val="002353AA"/>
    <w:rsid w:val="002435FB"/>
    <w:rsid w:val="0024757F"/>
    <w:rsid w:val="00273A0C"/>
    <w:rsid w:val="002922DB"/>
    <w:rsid w:val="002B5D9F"/>
    <w:rsid w:val="002C57C7"/>
    <w:rsid w:val="002D507F"/>
    <w:rsid w:val="00306B0D"/>
    <w:rsid w:val="00312748"/>
    <w:rsid w:val="00313D40"/>
    <w:rsid w:val="00334C1C"/>
    <w:rsid w:val="0034050F"/>
    <w:rsid w:val="00343434"/>
    <w:rsid w:val="00345729"/>
    <w:rsid w:val="0034586B"/>
    <w:rsid w:val="00355383"/>
    <w:rsid w:val="0035657F"/>
    <w:rsid w:val="0037005F"/>
    <w:rsid w:val="00375207"/>
    <w:rsid w:val="00392117"/>
    <w:rsid w:val="003A1342"/>
    <w:rsid w:val="003A67DF"/>
    <w:rsid w:val="003A7B59"/>
    <w:rsid w:val="003C397E"/>
    <w:rsid w:val="003E16CE"/>
    <w:rsid w:val="003E4AC2"/>
    <w:rsid w:val="003F172C"/>
    <w:rsid w:val="003F2559"/>
    <w:rsid w:val="004001E6"/>
    <w:rsid w:val="004113E2"/>
    <w:rsid w:val="004132D4"/>
    <w:rsid w:val="00443FFC"/>
    <w:rsid w:val="00457D51"/>
    <w:rsid w:val="004A5D6D"/>
    <w:rsid w:val="004A7BC1"/>
    <w:rsid w:val="004B441B"/>
    <w:rsid w:val="004C677D"/>
    <w:rsid w:val="004F673D"/>
    <w:rsid w:val="00505184"/>
    <w:rsid w:val="0051170A"/>
    <w:rsid w:val="00530B2C"/>
    <w:rsid w:val="0053301A"/>
    <w:rsid w:val="0054163C"/>
    <w:rsid w:val="00566128"/>
    <w:rsid w:val="00575654"/>
    <w:rsid w:val="00582FC8"/>
    <w:rsid w:val="005834FE"/>
    <w:rsid w:val="005A0781"/>
    <w:rsid w:val="005A51C2"/>
    <w:rsid w:val="005B2A08"/>
    <w:rsid w:val="005D4E27"/>
    <w:rsid w:val="005F743A"/>
    <w:rsid w:val="00603173"/>
    <w:rsid w:val="00604E5E"/>
    <w:rsid w:val="0065125F"/>
    <w:rsid w:val="00652F86"/>
    <w:rsid w:val="00655FEE"/>
    <w:rsid w:val="0066160B"/>
    <w:rsid w:val="00692055"/>
    <w:rsid w:val="006B0C26"/>
    <w:rsid w:val="006C1DA0"/>
    <w:rsid w:val="006C3232"/>
    <w:rsid w:val="006E6A12"/>
    <w:rsid w:val="007312BD"/>
    <w:rsid w:val="00760834"/>
    <w:rsid w:val="00787F07"/>
    <w:rsid w:val="007B1E21"/>
    <w:rsid w:val="007D55F6"/>
    <w:rsid w:val="007E685B"/>
    <w:rsid w:val="007F66E4"/>
    <w:rsid w:val="00816A91"/>
    <w:rsid w:val="00822167"/>
    <w:rsid w:val="00893536"/>
    <w:rsid w:val="00894303"/>
    <w:rsid w:val="008A3EB6"/>
    <w:rsid w:val="008D4417"/>
    <w:rsid w:val="008F7A48"/>
    <w:rsid w:val="00954B78"/>
    <w:rsid w:val="00963641"/>
    <w:rsid w:val="00964229"/>
    <w:rsid w:val="009876AE"/>
    <w:rsid w:val="00987DDD"/>
    <w:rsid w:val="00992EE2"/>
    <w:rsid w:val="009A13EB"/>
    <w:rsid w:val="009E5A20"/>
    <w:rsid w:val="009E645F"/>
    <w:rsid w:val="00A0540C"/>
    <w:rsid w:val="00A4052E"/>
    <w:rsid w:val="00AA0559"/>
    <w:rsid w:val="00AD754F"/>
    <w:rsid w:val="00AD7E6F"/>
    <w:rsid w:val="00AE1F9A"/>
    <w:rsid w:val="00AF03FF"/>
    <w:rsid w:val="00AF1820"/>
    <w:rsid w:val="00B25FEC"/>
    <w:rsid w:val="00B317FE"/>
    <w:rsid w:val="00B6291A"/>
    <w:rsid w:val="00B85FCA"/>
    <w:rsid w:val="00B934D1"/>
    <w:rsid w:val="00B95314"/>
    <w:rsid w:val="00BA7816"/>
    <w:rsid w:val="00BC45BC"/>
    <w:rsid w:val="00BE1218"/>
    <w:rsid w:val="00BF72C2"/>
    <w:rsid w:val="00C25ED8"/>
    <w:rsid w:val="00C31526"/>
    <w:rsid w:val="00C517F9"/>
    <w:rsid w:val="00C6072F"/>
    <w:rsid w:val="00C6713C"/>
    <w:rsid w:val="00C81443"/>
    <w:rsid w:val="00C82B2F"/>
    <w:rsid w:val="00C964C9"/>
    <w:rsid w:val="00CB209E"/>
    <w:rsid w:val="00CD6A5C"/>
    <w:rsid w:val="00CE5743"/>
    <w:rsid w:val="00CF48BE"/>
    <w:rsid w:val="00D0739D"/>
    <w:rsid w:val="00D14B7C"/>
    <w:rsid w:val="00D25F05"/>
    <w:rsid w:val="00D45B2E"/>
    <w:rsid w:val="00D475D0"/>
    <w:rsid w:val="00D64F6F"/>
    <w:rsid w:val="00DB69A1"/>
    <w:rsid w:val="00DC664E"/>
    <w:rsid w:val="00DD23C0"/>
    <w:rsid w:val="00DE4667"/>
    <w:rsid w:val="00DE4B7D"/>
    <w:rsid w:val="00DF5FB8"/>
    <w:rsid w:val="00E04E17"/>
    <w:rsid w:val="00E07879"/>
    <w:rsid w:val="00E46332"/>
    <w:rsid w:val="00E711F6"/>
    <w:rsid w:val="00E8274D"/>
    <w:rsid w:val="00E8504A"/>
    <w:rsid w:val="00EA3994"/>
    <w:rsid w:val="00EA7CB8"/>
    <w:rsid w:val="00EB2FD6"/>
    <w:rsid w:val="00EB39EE"/>
    <w:rsid w:val="00EC1BCE"/>
    <w:rsid w:val="00ED1F63"/>
    <w:rsid w:val="00ED5EB6"/>
    <w:rsid w:val="00ED5F7C"/>
    <w:rsid w:val="00EE32A1"/>
    <w:rsid w:val="00EE4DB0"/>
    <w:rsid w:val="00EF20A5"/>
    <w:rsid w:val="00F02488"/>
    <w:rsid w:val="00F65E2A"/>
    <w:rsid w:val="00F66AA4"/>
    <w:rsid w:val="00F676CB"/>
    <w:rsid w:val="00F7261A"/>
    <w:rsid w:val="00F857D8"/>
    <w:rsid w:val="00F937F2"/>
    <w:rsid w:val="00FB6451"/>
    <w:rsid w:val="00FC48BD"/>
    <w:rsid w:val="00FF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tejustify">
    <w:name w:val="rtejustify"/>
    <w:basedOn w:val="Normalny"/>
    <w:rsid w:val="0012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5845"/>
    <w:rPr>
      <w:b/>
      <w:bCs/>
    </w:rPr>
  </w:style>
  <w:style w:type="character" w:styleId="Uwydatnienie">
    <w:name w:val="Emphasis"/>
    <w:basedOn w:val="Domylnaczcionkaakapitu"/>
    <w:uiPriority w:val="20"/>
    <w:qFormat/>
    <w:rsid w:val="00130548"/>
    <w:rPr>
      <w:i/>
      <w:iCs/>
    </w:rPr>
  </w:style>
  <w:style w:type="table" w:styleId="Tabela-Siatka">
    <w:name w:val="Table Grid"/>
    <w:basedOn w:val="Standardowy"/>
    <w:uiPriority w:val="59"/>
    <w:rsid w:val="00B31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17F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A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D5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1C3471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C347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tejustify">
    <w:name w:val="rtejustify"/>
    <w:basedOn w:val="Normalny"/>
    <w:rsid w:val="001258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25845"/>
    <w:rPr>
      <w:b/>
      <w:bCs/>
    </w:rPr>
  </w:style>
  <w:style w:type="character" w:styleId="Uwydatnienie">
    <w:name w:val="Emphasis"/>
    <w:basedOn w:val="Domylnaczcionkaakapitu"/>
    <w:uiPriority w:val="20"/>
    <w:qFormat/>
    <w:rsid w:val="00130548"/>
    <w:rPr>
      <w:i/>
      <w:iCs/>
    </w:rPr>
  </w:style>
  <w:style w:type="table" w:styleId="Tabela-Siatka">
    <w:name w:val="Table Grid"/>
    <w:basedOn w:val="Standardowy"/>
    <w:uiPriority w:val="59"/>
    <w:rsid w:val="00B31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317F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1A63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7D51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1C3471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C34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5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8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4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12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8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9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2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690874">
                  <w:marLeft w:val="0"/>
                  <w:marRight w:val="0"/>
                  <w:marTop w:val="0"/>
                  <w:marBottom w:val="0"/>
                  <w:divBdr>
                    <w:top w:val="dashed" w:sz="6" w:space="8" w:color="000000"/>
                    <w:left w:val="dashed" w:sz="6" w:space="8" w:color="000000"/>
                    <w:bottom w:val="dashed" w:sz="6" w:space="8" w:color="000000"/>
                    <w:right w:val="dashed" w:sz="6" w:space="8" w:color="000000"/>
                  </w:divBdr>
                </w:div>
              </w:divsChild>
            </w:div>
          </w:divsChild>
        </w:div>
      </w:divsChild>
    </w:div>
    <w:div w:id="19434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0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652955-77A6-4008-95FB-2E5DCFB19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2</cp:revision>
  <cp:lastPrinted>2017-02-01T10:13:00Z</cp:lastPrinted>
  <dcterms:created xsi:type="dcterms:W3CDTF">2019-02-26T11:26:00Z</dcterms:created>
  <dcterms:modified xsi:type="dcterms:W3CDTF">2019-02-26T11:26:00Z</dcterms:modified>
</cp:coreProperties>
</file>