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80" w:rsidRPr="007E50BF" w:rsidRDefault="00925780" w:rsidP="00925780">
      <w:pPr>
        <w:pStyle w:val="Tekstpodstawowy"/>
        <w:spacing w:before="120" w:line="276" w:lineRule="auto"/>
        <w:jc w:val="center"/>
        <w:rPr>
          <w:rFonts w:cs="Arial"/>
          <w:b/>
          <w:sz w:val="20"/>
          <w:szCs w:val="20"/>
        </w:rPr>
      </w:pPr>
      <w:r w:rsidRPr="007E50BF">
        <w:rPr>
          <w:rFonts w:cs="Arial"/>
          <w:b/>
          <w:sz w:val="20"/>
          <w:szCs w:val="20"/>
        </w:rPr>
        <w:t>UZASADNIENIE</w:t>
      </w:r>
    </w:p>
    <w:p w:rsidR="00925780" w:rsidRPr="007E50BF" w:rsidRDefault="00925780" w:rsidP="00925780">
      <w:pPr>
        <w:spacing w:before="120" w:line="276" w:lineRule="auto"/>
        <w:jc w:val="both"/>
        <w:rPr>
          <w:rFonts w:ascii="Arial" w:hAnsi="Arial" w:cs="Arial"/>
        </w:rPr>
      </w:pPr>
      <w:r w:rsidRPr="007E50BF">
        <w:rPr>
          <w:rFonts w:ascii="Arial" w:hAnsi="Arial" w:cs="Arial"/>
        </w:rPr>
        <w:t xml:space="preserve">Mając na uwadze potrzeby województwa w zakresie upowszechniania wiedzy oraz prowadzenia dialogu w obszarach przedsiębiorczości, innowacji i możliwości finansowania rozwoju gospodarczego regionu, Wydział Współpracy Terytorialnej i Turystyki, Centrum Inicjatyw Gospodarczych oraz Wydział Zarzadzania Strategicznego zaplanowały organizację dwudniowej konferencji w ramach pn. Smart </w:t>
      </w:r>
      <w:proofErr w:type="spellStart"/>
      <w:r w:rsidRPr="007E50BF">
        <w:rPr>
          <w:rFonts w:ascii="Arial" w:hAnsi="Arial" w:cs="Arial"/>
        </w:rPr>
        <w:t>Up</w:t>
      </w:r>
      <w:proofErr w:type="spellEnd"/>
      <w:r w:rsidRPr="007E50BF">
        <w:rPr>
          <w:rFonts w:ascii="Arial" w:hAnsi="Arial" w:cs="Arial"/>
        </w:rPr>
        <w:t xml:space="preserve"> w ramach „Zachodniopomorskich Dni Przedsiębiorczości i Innowacji”.</w:t>
      </w:r>
    </w:p>
    <w:p w:rsidR="00925780" w:rsidRPr="007E50BF" w:rsidRDefault="00925780" w:rsidP="00925780">
      <w:pPr>
        <w:spacing w:before="120" w:line="276" w:lineRule="auto"/>
        <w:jc w:val="both"/>
        <w:rPr>
          <w:rFonts w:ascii="Arial" w:hAnsi="Arial" w:cs="Arial"/>
        </w:rPr>
      </w:pPr>
      <w:r w:rsidRPr="007E50BF">
        <w:rPr>
          <w:rFonts w:ascii="Arial" w:hAnsi="Arial" w:cs="Arial"/>
        </w:rPr>
        <w:t xml:space="preserve">Głównym celem organizacji przedsięwzięcia jest wzmocnienie systemu wsparcia innowacji </w:t>
      </w:r>
      <w:r w:rsidRPr="007E50BF">
        <w:rPr>
          <w:rFonts w:ascii="Arial" w:hAnsi="Arial" w:cs="Arial"/>
        </w:rPr>
        <w:br/>
        <w:t>i przedsiębiorczości w regionie poprzez podniesienie wiedzy na temat najnowszych rozwiązań w tym obszarze oraz wymianę poglądów i doświadczeń pomiędzy aktorami regionalnego systemu innowacji, środowiska start-</w:t>
      </w:r>
      <w:proofErr w:type="spellStart"/>
      <w:r w:rsidRPr="007E50BF">
        <w:rPr>
          <w:rFonts w:ascii="Arial" w:hAnsi="Arial" w:cs="Arial"/>
        </w:rPr>
        <w:t>upowego</w:t>
      </w:r>
      <w:proofErr w:type="spellEnd"/>
      <w:r w:rsidRPr="007E50BF">
        <w:rPr>
          <w:rFonts w:ascii="Arial" w:hAnsi="Arial" w:cs="Arial"/>
        </w:rPr>
        <w:t xml:space="preserve"> i finansowego.</w:t>
      </w:r>
    </w:p>
    <w:p w:rsidR="00925780" w:rsidRPr="007E50BF" w:rsidRDefault="00925780" w:rsidP="00925780">
      <w:pPr>
        <w:spacing w:before="120" w:line="276" w:lineRule="auto"/>
        <w:jc w:val="both"/>
        <w:rPr>
          <w:rFonts w:ascii="Arial" w:hAnsi="Arial" w:cs="Arial"/>
        </w:rPr>
      </w:pPr>
      <w:r w:rsidRPr="007E50BF">
        <w:rPr>
          <w:rFonts w:ascii="Arial" w:hAnsi="Arial" w:cs="Arial"/>
        </w:rPr>
        <w:t>Natomiast cele szczegółowe to:</w:t>
      </w:r>
    </w:p>
    <w:p w:rsidR="00925780" w:rsidRPr="007E50BF" w:rsidRDefault="00925780" w:rsidP="00925780">
      <w:pPr>
        <w:pStyle w:val="Akapitzlist"/>
        <w:numPr>
          <w:ilvl w:val="0"/>
          <w:numId w:val="1"/>
        </w:numPr>
        <w:tabs>
          <w:tab w:val="clear" w:pos="1429"/>
          <w:tab w:val="num" w:pos="540"/>
        </w:tabs>
        <w:spacing w:before="120" w:after="0"/>
        <w:ind w:left="540"/>
        <w:jc w:val="both"/>
        <w:rPr>
          <w:rFonts w:ascii="Arial" w:hAnsi="Arial" w:cs="Arial"/>
        </w:rPr>
      </w:pPr>
      <w:r w:rsidRPr="007E50BF">
        <w:rPr>
          <w:rFonts w:ascii="Arial" w:hAnsi="Arial" w:cs="Arial"/>
        </w:rPr>
        <w:t>wsparcie dla rozwoju inicjatyw start-</w:t>
      </w:r>
      <w:proofErr w:type="spellStart"/>
      <w:r w:rsidRPr="007E50BF">
        <w:rPr>
          <w:rFonts w:ascii="Arial" w:hAnsi="Arial" w:cs="Arial"/>
        </w:rPr>
        <w:t>upowych</w:t>
      </w:r>
      <w:proofErr w:type="spellEnd"/>
      <w:r w:rsidRPr="007E50BF">
        <w:rPr>
          <w:rFonts w:ascii="Arial" w:hAnsi="Arial" w:cs="Arial"/>
        </w:rPr>
        <w:t xml:space="preserve"> w regionie,</w:t>
      </w:r>
    </w:p>
    <w:p w:rsidR="00925780" w:rsidRPr="007E50BF" w:rsidRDefault="00925780" w:rsidP="00925780">
      <w:pPr>
        <w:pStyle w:val="Akapitzlist"/>
        <w:numPr>
          <w:ilvl w:val="0"/>
          <w:numId w:val="1"/>
        </w:numPr>
        <w:tabs>
          <w:tab w:val="clear" w:pos="1429"/>
          <w:tab w:val="num" w:pos="540"/>
        </w:tabs>
        <w:spacing w:before="120" w:after="0"/>
        <w:ind w:left="540"/>
        <w:jc w:val="both"/>
        <w:rPr>
          <w:rFonts w:ascii="Arial" w:hAnsi="Arial" w:cs="Arial"/>
        </w:rPr>
      </w:pPr>
      <w:r w:rsidRPr="007E50BF">
        <w:rPr>
          <w:rFonts w:ascii="Arial" w:hAnsi="Arial" w:cs="Arial"/>
        </w:rPr>
        <w:t>konsolidacja środowiska podmiotów tworzących regionalny ekosystem innowacji,</w:t>
      </w:r>
    </w:p>
    <w:p w:rsidR="00925780" w:rsidRPr="007E50BF" w:rsidRDefault="00925780" w:rsidP="00925780">
      <w:pPr>
        <w:pStyle w:val="Akapitzlist"/>
        <w:numPr>
          <w:ilvl w:val="0"/>
          <w:numId w:val="1"/>
        </w:numPr>
        <w:tabs>
          <w:tab w:val="clear" w:pos="1429"/>
          <w:tab w:val="num" w:pos="540"/>
        </w:tabs>
        <w:spacing w:before="120" w:after="0"/>
        <w:ind w:left="540"/>
        <w:jc w:val="both"/>
        <w:rPr>
          <w:rFonts w:ascii="Arial" w:hAnsi="Arial" w:cs="Arial"/>
        </w:rPr>
      </w:pPr>
      <w:r w:rsidRPr="007E50BF">
        <w:rPr>
          <w:rFonts w:ascii="Arial" w:hAnsi="Arial" w:cs="Arial"/>
        </w:rPr>
        <w:t xml:space="preserve">stworzenie płaszczyzny wymiany myśli i poglądów w obszarze wsparcia przedsiębiorczości </w:t>
      </w:r>
      <w:r w:rsidRPr="007E50BF">
        <w:rPr>
          <w:rFonts w:ascii="Arial" w:hAnsi="Arial" w:cs="Arial"/>
        </w:rPr>
        <w:br/>
        <w:t>i innowacji,</w:t>
      </w:r>
    </w:p>
    <w:p w:rsidR="00925780" w:rsidRPr="007E50BF" w:rsidRDefault="00925780" w:rsidP="00925780">
      <w:pPr>
        <w:pStyle w:val="Akapitzlist"/>
        <w:numPr>
          <w:ilvl w:val="0"/>
          <w:numId w:val="1"/>
        </w:numPr>
        <w:tabs>
          <w:tab w:val="clear" w:pos="1429"/>
          <w:tab w:val="num" w:pos="540"/>
        </w:tabs>
        <w:spacing w:before="120" w:after="0"/>
        <w:ind w:left="540"/>
        <w:jc w:val="both"/>
        <w:rPr>
          <w:rFonts w:ascii="Arial" w:hAnsi="Arial" w:cs="Arial"/>
        </w:rPr>
      </w:pPr>
      <w:r w:rsidRPr="007E50BF">
        <w:rPr>
          <w:rFonts w:ascii="Arial" w:hAnsi="Arial" w:cs="Arial"/>
        </w:rPr>
        <w:t>podniesienie wiedzy i kompetencji lokalnych instytucji otoczenia biznesu (IOB),</w:t>
      </w:r>
    </w:p>
    <w:p w:rsidR="00925780" w:rsidRPr="007A523A" w:rsidRDefault="00925780" w:rsidP="00925780">
      <w:pPr>
        <w:pStyle w:val="Akapitzlist"/>
        <w:numPr>
          <w:ilvl w:val="0"/>
          <w:numId w:val="1"/>
        </w:numPr>
        <w:tabs>
          <w:tab w:val="clear" w:pos="1429"/>
          <w:tab w:val="num" w:pos="540"/>
        </w:tabs>
        <w:spacing w:before="120" w:after="0"/>
        <w:ind w:left="540"/>
        <w:jc w:val="both"/>
        <w:rPr>
          <w:rFonts w:ascii="Arial" w:hAnsi="Arial" w:cs="Arial"/>
        </w:rPr>
      </w:pPr>
      <w:r w:rsidRPr="007A523A">
        <w:rPr>
          <w:rFonts w:ascii="Arial" w:hAnsi="Arial" w:cs="Arial"/>
        </w:rPr>
        <w:t>wzmocnienie współpracy biznesu z nauką.</w:t>
      </w:r>
    </w:p>
    <w:p w:rsidR="00925780" w:rsidRPr="007E50BF" w:rsidRDefault="00925780" w:rsidP="00925780">
      <w:pPr>
        <w:spacing w:before="120" w:line="276" w:lineRule="auto"/>
        <w:jc w:val="both"/>
        <w:rPr>
          <w:rFonts w:ascii="Arial" w:hAnsi="Arial" w:cs="Arial"/>
          <w:noProof/>
        </w:rPr>
      </w:pPr>
      <w:r w:rsidRPr="007E50BF">
        <w:rPr>
          <w:rFonts w:ascii="Arial" w:hAnsi="Arial" w:cs="Arial"/>
          <w:noProof/>
        </w:rPr>
        <w:t>Głównym organizatorem wydarzenia jest Województwo Zachodniopomorskie, do współpracy zaproszone zostaną również instytucje otoczenia biznesu wspierające regionalny ekosystem przedsiębiorczości. Realizacja działania przyczyni się do promocji potencjału sektora przedsiębiorczości i innowacji w regionie.</w:t>
      </w:r>
    </w:p>
    <w:p w:rsidR="00925780" w:rsidRPr="007E50BF" w:rsidRDefault="00925780" w:rsidP="00925780">
      <w:pPr>
        <w:spacing w:before="120" w:line="276" w:lineRule="auto"/>
        <w:jc w:val="both"/>
        <w:rPr>
          <w:rFonts w:ascii="Arial" w:hAnsi="Arial" w:cs="Arial"/>
        </w:rPr>
      </w:pPr>
      <w:r w:rsidRPr="007E50BF">
        <w:rPr>
          <w:rFonts w:ascii="Arial" w:hAnsi="Arial" w:cs="Arial"/>
        </w:rPr>
        <w:t>Wydarzenie jest kontynuacją konferencji zorganizowanej w roku 2018. Grupy docelowe konferencji to przedsiębiorcy oraz instytucje otoczenia biznesu, w szczególności te odgrywające znaczącą rolę w kształtowaniu procesów innowacyjnych w regionie, propagowaniu instrumentów finansowych i budowaniu ekosystemów wsparcia start-</w:t>
      </w:r>
      <w:proofErr w:type="spellStart"/>
      <w:r w:rsidRPr="007E50BF">
        <w:rPr>
          <w:rFonts w:ascii="Arial" w:hAnsi="Arial" w:cs="Arial"/>
        </w:rPr>
        <w:t>upów</w:t>
      </w:r>
      <w:proofErr w:type="spellEnd"/>
      <w:r w:rsidRPr="007E50BF">
        <w:rPr>
          <w:rFonts w:ascii="Arial" w:hAnsi="Arial" w:cs="Arial"/>
        </w:rPr>
        <w:t>, młodzież ze szkół ponadpodstawowych oraz dzieci z</w:t>
      </w:r>
      <w:r>
        <w:rPr>
          <w:rFonts w:ascii="Arial" w:hAnsi="Arial" w:cs="Arial"/>
        </w:rPr>
        <w:t>e</w:t>
      </w:r>
      <w:r w:rsidRPr="007E50BF">
        <w:rPr>
          <w:rFonts w:ascii="Arial" w:hAnsi="Arial" w:cs="Arial"/>
        </w:rPr>
        <w:t xml:space="preserve"> szkół podstawowych.</w:t>
      </w:r>
    </w:p>
    <w:p w:rsidR="00925780" w:rsidRPr="007E50BF" w:rsidRDefault="00925780" w:rsidP="00925780">
      <w:pPr>
        <w:spacing w:before="120" w:line="276" w:lineRule="auto"/>
        <w:jc w:val="both"/>
        <w:rPr>
          <w:rFonts w:ascii="Arial" w:hAnsi="Arial" w:cs="Arial"/>
          <w:noProof/>
        </w:rPr>
      </w:pPr>
      <w:r w:rsidRPr="007E50BF">
        <w:rPr>
          <w:rFonts w:ascii="Arial" w:hAnsi="Arial" w:cs="Arial"/>
          <w:noProof/>
        </w:rPr>
        <w:t xml:space="preserve">Program konferencji obejmie wystąpienia i prezentacje osób rozpoznawalnych w skali regionu i kraju, w tym praktyków posiadających głęboką wiedzę i doświadczenie we wdrażaniu innowacji stworzonych we współpracy nauki i biznesu (np. innowatorów, naukowców, biznesmenów, dziennikarzy i influencerów), animacji środowiska start-upowego, efektywnego wykorzystania potencjału instytucji otoczenia biznesu w regionach itp. </w:t>
      </w:r>
    </w:p>
    <w:p w:rsidR="00925780" w:rsidRPr="007E50BF" w:rsidRDefault="00925780" w:rsidP="00925780">
      <w:pPr>
        <w:spacing w:before="120" w:line="276" w:lineRule="auto"/>
        <w:jc w:val="both"/>
        <w:rPr>
          <w:rFonts w:ascii="Arial" w:hAnsi="Arial" w:cs="Arial"/>
          <w:noProof/>
        </w:rPr>
      </w:pPr>
      <w:r w:rsidRPr="007E50BF">
        <w:rPr>
          <w:rFonts w:ascii="Arial" w:hAnsi="Arial" w:cs="Arial"/>
          <w:noProof/>
        </w:rPr>
        <w:t xml:space="preserve">Wydarzeniem towarzyszącym konfernecji będą wartszaty naukowo-kreatywne pn. Smart Up Kids! </w:t>
      </w:r>
      <w:r w:rsidRPr="007E50BF">
        <w:rPr>
          <w:rFonts w:ascii="Arial" w:hAnsi="Arial" w:cs="Arial"/>
        </w:rPr>
        <w:t xml:space="preserve">Warsztaty przeznaczone są dla dzieci ze szkół w obrębie całego województwa zachodniopomorskiego i obejmować będą: doświadczenia z dziedziny chemii i fizyki, podstawy programowania, techniki rozwijania kreatywności i twórczego myślenia. </w:t>
      </w:r>
    </w:p>
    <w:p w:rsidR="00925780" w:rsidRPr="007E50BF" w:rsidRDefault="00925780" w:rsidP="00925780">
      <w:pPr>
        <w:spacing w:before="120" w:line="276" w:lineRule="auto"/>
        <w:rPr>
          <w:rFonts w:ascii="Arial" w:hAnsi="Arial" w:cs="Arial"/>
        </w:rPr>
      </w:pPr>
    </w:p>
    <w:p w:rsidR="00B45F88" w:rsidRDefault="00B45F88">
      <w:bookmarkStart w:id="0" w:name="_GoBack"/>
      <w:bookmarkEnd w:id="0"/>
    </w:p>
    <w:sectPr w:rsidR="00B45F88" w:rsidSect="00862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3FAD"/>
    <w:multiLevelType w:val="hybridMultilevel"/>
    <w:tmpl w:val="34BEEE7C"/>
    <w:lvl w:ilvl="0" w:tplc="1BBAEF5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80"/>
    <w:rsid w:val="001A409D"/>
    <w:rsid w:val="006562A1"/>
    <w:rsid w:val="00925780"/>
    <w:rsid w:val="00B4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780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925780"/>
    <w:rPr>
      <w:rFonts w:ascii="Arial" w:eastAsia="Calibri" w:hAnsi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5780"/>
    <w:rPr>
      <w:rFonts w:ascii="Arial" w:eastAsia="Calibri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925780"/>
    <w:pPr>
      <w:widowControl/>
      <w:autoSpaceDN/>
      <w:adjustRightInd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kapitzlistZnak">
    <w:name w:val="Akapit z listą Znak"/>
    <w:link w:val="Akapitzlist"/>
    <w:uiPriority w:val="99"/>
    <w:locked/>
    <w:rsid w:val="00925780"/>
    <w:rPr>
      <w:rFonts w:ascii="Calibri" w:eastAsia="Calibri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780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925780"/>
    <w:rPr>
      <w:rFonts w:ascii="Arial" w:eastAsia="Calibri" w:hAnsi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5780"/>
    <w:rPr>
      <w:rFonts w:ascii="Arial" w:eastAsia="Calibri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925780"/>
    <w:pPr>
      <w:widowControl/>
      <w:autoSpaceDN/>
      <w:adjustRightInd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kapitzlistZnak">
    <w:name w:val="Akapit z listą Znak"/>
    <w:link w:val="Akapitzlist"/>
    <w:uiPriority w:val="99"/>
    <w:locked/>
    <w:rsid w:val="00925780"/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2019-11-07T11:58:00Z</dcterms:created>
  <dcterms:modified xsi:type="dcterms:W3CDTF">2019-11-07T12:01:00Z</dcterms:modified>
</cp:coreProperties>
</file>