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5E" w:rsidRPr="00D27C2A" w:rsidRDefault="0067105E" w:rsidP="0067105E">
      <w:pPr>
        <w:spacing w:after="0" w:line="319" w:lineRule="auto"/>
        <w:jc w:val="center"/>
        <w:rPr>
          <w:rFonts w:ascii="Myriad Pro" w:hAnsi="Myriad Pro" w:cs="Arial"/>
          <w:b/>
          <w:sz w:val="20"/>
          <w:szCs w:val="20"/>
        </w:rPr>
      </w:pPr>
      <w:r w:rsidRPr="00D27C2A">
        <w:rPr>
          <w:rFonts w:ascii="Myriad Pro" w:hAnsi="Myriad Pro" w:cs="Arial"/>
          <w:b/>
          <w:sz w:val="20"/>
          <w:szCs w:val="20"/>
        </w:rPr>
        <w:t>UZASADNIENIE</w:t>
      </w:r>
    </w:p>
    <w:p w:rsidR="0067105E" w:rsidRPr="00FC2463" w:rsidRDefault="0067105E" w:rsidP="0067105E">
      <w:pPr>
        <w:spacing w:after="0" w:line="319" w:lineRule="auto"/>
        <w:rPr>
          <w:rFonts w:ascii="Myriad Pro" w:hAnsi="Myriad Pro" w:cs="Arial"/>
          <w:sz w:val="18"/>
          <w:szCs w:val="18"/>
        </w:rPr>
      </w:pPr>
    </w:p>
    <w:p w:rsidR="0067105E" w:rsidRDefault="0067105E" w:rsidP="0067105E">
      <w:pPr>
        <w:pStyle w:val="Tekstpodstawowy"/>
        <w:spacing w:line="240" w:lineRule="auto"/>
        <w:ind w:left="426"/>
        <w:jc w:val="both"/>
        <w:rPr>
          <w:rFonts w:ascii="Myriad Pro" w:hAnsi="Myriad Pro" w:cs="Arial"/>
          <w:sz w:val="20"/>
          <w:szCs w:val="20"/>
        </w:rPr>
      </w:pPr>
    </w:p>
    <w:p w:rsidR="0067105E" w:rsidRPr="00457A64" w:rsidRDefault="0067105E" w:rsidP="0067105E">
      <w:pPr>
        <w:pStyle w:val="Tekstpodstawowy"/>
        <w:spacing w:line="319" w:lineRule="auto"/>
        <w:jc w:val="both"/>
        <w:rPr>
          <w:rFonts w:ascii="Myriad Pro" w:hAnsi="Myriad Pro" w:cs="Arial"/>
          <w:sz w:val="20"/>
          <w:szCs w:val="20"/>
        </w:rPr>
      </w:pPr>
      <w:r w:rsidRPr="00457A64">
        <w:rPr>
          <w:rFonts w:ascii="Myriad Pro" w:hAnsi="Myriad Pro" w:cs="Arial"/>
          <w:sz w:val="20"/>
          <w:szCs w:val="20"/>
        </w:rPr>
        <w:t xml:space="preserve">Polsko-niemiecki przegląd prasy </w:t>
      </w:r>
      <w:bookmarkStart w:id="0" w:name="_GoBack"/>
      <w:r>
        <w:rPr>
          <w:rFonts w:ascii="Myriad Pro" w:hAnsi="Myriad Pro" w:cs="Arial"/>
          <w:sz w:val="20"/>
          <w:szCs w:val="20"/>
        </w:rPr>
        <w:t>„</w:t>
      </w:r>
      <w:r w:rsidRPr="00457A64">
        <w:rPr>
          <w:rFonts w:ascii="Myriad Pro" w:hAnsi="Myriad Pro" w:cs="Arial"/>
          <w:sz w:val="20"/>
          <w:szCs w:val="20"/>
        </w:rPr>
        <w:t>TRANSODRA</w:t>
      </w:r>
      <w:r>
        <w:rPr>
          <w:rFonts w:ascii="Myriad Pro" w:hAnsi="Myriad Pro" w:cs="Arial"/>
          <w:sz w:val="20"/>
          <w:szCs w:val="20"/>
        </w:rPr>
        <w:t>”</w:t>
      </w:r>
      <w:bookmarkEnd w:id="0"/>
      <w:r w:rsidRPr="00457A64">
        <w:rPr>
          <w:rFonts w:ascii="Myriad Pro" w:hAnsi="Myriad Pro" w:cs="Arial"/>
          <w:sz w:val="20"/>
          <w:szCs w:val="20"/>
        </w:rPr>
        <w:t xml:space="preserve"> wydawany jest od 2012 roku przez Polsko-Niemieckie Towarzystwo Brandenburgii, w kooperacji ze Stowarzyszeniem Historyczno-Kulturowym „Terra </w:t>
      </w:r>
      <w:proofErr w:type="spellStart"/>
      <w:r w:rsidRPr="00457A64">
        <w:rPr>
          <w:rFonts w:ascii="Myriad Pro" w:hAnsi="Myriad Pro" w:cs="Arial"/>
          <w:sz w:val="20"/>
          <w:szCs w:val="20"/>
        </w:rPr>
        <w:t>Incognita</w:t>
      </w:r>
      <w:proofErr w:type="spellEnd"/>
      <w:r w:rsidRPr="00457A64">
        <w:rPr>
          <w:rFonts w:ascii="Myriad Pro" w:hAnsi="Myriad Pro" w:cs="Arial"/>
          <w:sz w:val="20"/>
          <w:szCs w:val="20"/>
        </w:rPr>
        <w:t xml:space="preserve">” </w:t>
      </w:r>
      <w:r>
        <w:rPr>
          <w:rFonts w:ascii="Myriad Pro" w:hAnsi="Myriad Pro" w:cs="Arial"/>
          <w:sz w:val="20"/>
          <w:szCs w:val="20"/>
        </w:rPr>
        <w:br/>
      </w:r>
      <w:r w:rsidRPr="00457A64">
        <w:rPr>
          <w:rFonts w:ascii="Myriad Pro" w:hAnsi="Myriad Pro" w:cs="Arial"/>
          <w:sz w:val="20"/>
          <w:szCs w:val="20"/>
        </w:rPr>
        <w:t xml:space="preserve">w Chojnie i obejmuje swoim zasięgiem polsko-niemieckie pogranicze. Na 8-9 stronach publikowane są, </w:t>
      </w:r>
      <w:r>
        <w:rPr>
          <w:rFonts w:ascii="Myriad Pro" w:hAnsi="Myriad Pro" w:cs="Arial"/>
          <w:sz w:val="20"/>
          <w:szCs w:val="20"/>
        </w:rPr>
        <w:br/>
      </w:r>
      <w:r w:rsidRPr="00457A64">
        <w:rPr>
          <w:rFonts w:ascii="Myriad Pro" w:hAnsi="Myriad Pro" w:cs="Arial"/>
          <w:sz w:val="20"/>
          <w:szCs w:val="20"/>
        </w:rPr>
        <w:t xml:space="preserve">co tydzień najważniejsze informacje z rejonu pogranicza, dotyczące polityki, gospodarki, infrastruktury, społeczeństwa, współpracy przygranicznej oraz kultury. </w:t>
      </w:r>
    </w:p>
    <w:p w:rsidR="0067105E" w:rsidRPr="00457A64" w:rsidRDefault="0067105E" w:rsidP="0067105E">
      <w:pPr>
        <w:pStyle w:val="Tekstpodstawowy"/>
        <w:spacing w:line="319" w:lineRule="auto"/>
        <w:jc w:val="both"/>
        <w:rPr>
          <w:rFonts w:ascii="Myriad Pro" w:hAnsi="Myriad Pro" w:cs="Arial"/>
          <w:sz w:val="20"/>
          <w:szCs w:val="20"/>
        </w:rPr>
      </w:pPr>
      <w:r w:rsidRPr="00457A64">
        <w:rPr>
          <w:rFonts w:ascii="Myriad Pro" w:hAnsi="Myriad Pro" w:cs="Arial"/>
          <w:sz w:val="20"/>
          <w:szCs w:val="20"/>
        </w:rPr>
        <w:t xml:space="preserve">Przegląd wydawany jest w dwóch wersjach językowych: polskiej i niemieckiej, a adresatami przeglądu prasy są zarówno jednostki administracji publicznej, jak i izby przemysłowo-handlowe, euroregiony, związki </w:t>
      </w:r>
      <w:r>
        <w:rPr>
          <w:rFonts w:ascii="Myriad Pro" w:hAnsi="Myriad Pro" w:cs="Arial"/>
          <w:sz w:val="20"/>
          <w:szCs w:val="20"/>
        </w:rPr>
        <w:br/>
      </w:r>
      <w:r w:rsidRPr="00457A64">
        <w:rPr>
          <w:rFonts w:ascii="Myriad Pro" w:hAnsi="Myriad Pro" w:cs="Arial"/>
          <w:sz w:val="20"/>
          <w:szCs w:val="20"/>
        </w:rPr>
        <w:t>i stowarzyszenia gospodarcze, placówki kulturalne, etc., ale także osoby prywatne i przedsiębiorstwa. Obecnie z przeglądu korzysta ponad 2 tysiące odbiorców po obu stronach Odry i liczba ta stale rośnie.</w:t>
      </w:r>
    </w:p>
    <w:p w:rsidR="0067105E" w:rsidRPr="00457A64" w:rsidRDefault="0067105E" w:rsidP="0067105E">
      <w:pPr>
        <w:pStyle w:val="Tekstpodstawowy"/>
        <w:spacing w:line="319" w:lineRule="auto"/>
        <w:jc w:val="both"/>
        <w:rPr>
          <w:rFonts w:ascii="Myriad Pro" w:hAnsi="Myriad Pro" w:cs="Arial"/>
          <w:sz w:val="20"/>
          <w:szCs w:val="20"/>
        </w:rPr>
      </w:pPr>
      <w:r w:rsidRPr="00457A64">
        <w:rPr>
          <w:rFonts w:ascii="Myriad Pro" w:hAnsi="Myriad Pro" w:cs="Arial"/>
          <w:sz w:val="20"/>
          <w:szCs w:val="20"/>
        </w:rPr>
        <w:t xml:space="preserve">W ramach przeglądu umieszczane </w:t>
      </w:r>
      <w:r>
        <w:rPr>
          <w:rFonts w:ascii="Myriad Pro" w:hAnsi="Myriad Pro" w:cs="Arial"/>
          <w:sz w:val="20"/>
          <w:szCs w:val="20"/>
        </w:rPr>
        <w:t>s</w:t>
      </w:r>
      <w:r w:rsidRPr="00457A64">
        <w:rPr>
          <w:rFonts w:ascii="Myriad Pro" w:hAnsi="Myriad Pro" w:cs="Arial"/>
          <w:sz w:val="20"/>
          <w:szCs w:val="20"/>
        </w:rPr>
        <w:t>ą informacj</w:t>
      </w:r>
      <w:r>
        <w:rPr>
          <w:rFonts w:ascii="Myriad Pro" w:hAnsi="Myriad Pro" w:cs="Arial"/>
          <w:sz w:val="20"/>
          <w:szCs w:val="20"/>
        </w:rPr>
        <w:t>e</w:t>
      </w:r>
      <w:r w:rsidRPr="00457A64">
        <w:rPr>
          <w:rFonts w:ascii="Myriad Pro" w:hAnsi="Myriad Pro" w:cs="Arial"/>
          <w:sz w:val="20"/>
          <w:szCs w:val="20"/>
        </w:rPr>
        <w:t xml:space="preserve"> nt. ważn</w:t>
      </w:r>
      <w:r>
        <w:rPr>
          <w:rFonts w:ascii="Myriad Pro" w:hAnsi="Myriad Pro" w:cs="Arial"/>
          <w:sz w:val="20"/>
          <w:szCs w:val="20"/>
        </w:rPr>
        <w:t>ych</w:t>
      </w:r>
      <w:r w:rsidRPr="00457A64">
        <w:rPr>
          <w:rFonts w:ascii="Myriad Pro" w:hAnsi="Myriad Pro" w:cs="Arial"/>
          <w:sz w:val="20"/>
          <w:szCs w:val="20"/>
        </w:rPr>
        <w:t xml:space="preserve"> wydarzeń dotyczących obu regionów przygranicznych, np. Polsko-Niemieckie Dni Mediów, których Województwo Zachodniopomorskie będzie gospodarzem w okresie 21 – 22 maja 2015 r.</w:t>
      </w:r>
      <w:r>
        <w:rPr>
          <w:rFonts w:ascii="Myriad Pro" w:hAnsi="Myriad Pro" w:cs="Arial"/>
          <w:sz w:val="20"/>
          <w:szCs w:val="20"/>
        </w:rPr>
        <w:t>, Forum Samorządowe</w:t>
      </w:r>
      <w:r w:rsidRPr="00457A64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czy Polsko-Niemiecka Nagroda Dziennikarska im. Tadeusza Mazowieckiego. </w:t>
      </w:r>
    </w:p>
    <w:p w:rsidR="0067105E" w:rsidRDefault="0067105E" w:rsidP="0067105E">
      <w:pPr>
        <w:pStyle w:val="Tekstpodstawowy"/>
        <w:spacing w:after="0" w:line="319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Województwo Zachodniopomorskie współpracuje aktywnie z Krajem Związkowym Brandenburgia na mocy podpisanego w dniu 7.12.2001 r. porozumienia. Współpraca jest rozwijana głównie poprzez bezpośrednie kontakty pomiędzy partnerami i jest wspierana przez organy administracji publicznej. Obejmuje wiele obszarów, w tym m.in. współpracę medialną i promocję. </w:t>
      </w:r>
    </w:p>
    <w:p w:rsidR="0067105E" w:rsidRPr="00301697" w:rsidRDefault="0067105E" w:rsidP="0067105E">
      <w:pPr>
        <w:pStyle w:val="Tekstpodstawowy"/>
        <w:spacing w:after="0" w:line="319" w:lineRule="auto"/>
        <w:jc w:val="both"/>
        <w:rPr>
          <w:rFonts w:ascii="Myriad Pro" w:hAnsi="Myriad Pro" w:cs="Arial"/>
          <w:sz w:val="20"/>
          <w:szCs w:val="20"/>
        </w:rPr>
      </w:pPr>
    </w:p>
    <w:p w:rsidR="0067105E" w:rsidRDefault="0067105E" w:rsidP="0067105E">
      <w:pPr>
        <w:pStyle w:val="Tekstpodstawowy"/>
        <w:spacing w:after="0" w:line="319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</w:t>
      </w:r>
      <w:r w:rsidRPr="002C6576">
        <w:rPr>
          <w:rFonts w:ascii="Myriad Pro" w:hAnsi="Myriad Pro" w:cs="Arial"/>
          <w:sz w:val="20"/>
          <w:szCs w:val="20"/>
        </w:rPr>
        <w:t xml:space="preserve">godnie z §34 ust 3 pkt 1 Regulaminu Organizacyjnego UMWZ do zadań Wydziału Współpracy Terytorialnej należy m.in. kontynuacja współpracy samorządu województwa z regionami UE, zgodnie </w:t>
      </w:r>
      <w:r>
        <w:rPr>
          <w:rFonts w:ascii="Myriad Pro" w:hAnsi="Myriad Pro" w:cs="Arial"/>
          <w:sz w:val="20"/>
          <w:szCs w:val="20"/>
        </w:rPr>
        <w:t xml:space="preserve">z pkt </w:t>
      </w:r>
      <w:r w:rsidRPr="002C6576">
        <w:rPr>
          <w:rFonts w:ascii="Myriad Pro" w:hAnsi="Myriad Pro" w:cs="Arial"/>
          <w:sz w:val="20"/>
          <w:szCs w:val="20"/>
        </w:rPr>
        <w:t xml:space="preserve">6 - udział </w:t>
      </w:r>
      <w:r>
        <w:rPr>
          <w:rFonts w:ascii="Myriad Pro" w:hAnsi="Myriad Pro" w:cs="Arial"/>
          <w:sz w:val="20"/>
          <w:szCs w:val="20"/>
        </w:rPr>
        <w:br/>
      </w:r>
      <w:r w:rsidRPr="002C6576">
        <w:rPr>
          <w:rFonts w:ascii="Myriad Pro" w:hAnsi="Myriad Pro" w:cs="Arial"/>
          <w:sz w:val="20"/>
          <w:szCs w:val="20"/>
        </w:rPr>
        <w:t>w przedsięwzięciach informacyjnych o charakterze międzynarodowym współorganizowanych przez Województwo. W związku z powyższym zasadnym jest dofinansowanie ww. przedsięwzięcia.</w:t>
      </w:r>
    </w:p>
    <w:p w:rsidR="0067105E" w:rsidRDefault="0067105E" w:rsidP="0067105E">
      <w:pPr>
        <w:spacing w:line="319" w:lineRule="auto"/>
      </w:pPr>
    </w:p>
    <w:p w:rsidR="00894F05" w:rsidRDefault="00894F05"/>
    <w:sectPr w:rsidR="00894F05" w:rsidSect="00253E5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5E"/>
    <w:rsid w:val="0067105E"/>
    <w:rsid w:val="008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0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710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0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0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710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0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2014-11-03T12:05:00Z</dcterms:created>
  <dcterms:modified xsi:type="dcterms:W3CDTF">2014-11-03T12:05:00Z</dcterms:modified>
</cp:coreProperties>
</file>