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6F" w:rsidRPr="00DA636F" w:rsidRDefault="00DA636F" w:rsidP="00DA636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A636F">
        <w:rPr>
          <w:rFonts w:ascii="Arial" w:hAnsi="Arial" w:cs="Arial"/>
          <w:b/>
          <w:sz w:val="20"/>
          <w:szCs w:val="20"/>
        </w:rPr>
        <w:t>U Z A S A D N I E N I E</w:t>
      </w:r>
    </w:p>
    <w:p w:rsidR="00DA636F" w:rsidRPr="00DA636F" w:rsidRDefault="00DA636F" w:rsidP="00DA63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A636F" w:rsidRPr="00DA636F" w:rsidRDefault="00BB07A6" w:rsidP="00BB07A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dniach 12-14 września </w:t>
      </w:r>
      <w:r w:rsidR="00DA636F" w:rsidRPr="00DA636F">
        <w:rPr>
          <w:rFonts w:ascii="Arial" w:eastAsia="Times New Roman" w:hAnsi="Arial" w:cs="Arial"/>
          <w:sz w:val="20"/>
          <w:szCs w:val="20"/>
          <w:lang w:eastAsia="pl-PL"/>
        </w:rPr>
        <w:t xml:space="preserve">2014 roku w Barzkowicach odbędą się XXVII Barzkowickie Targi Rolne „Agro Pomerania”. Organizatorem wydarzenia jest Zachodniopomorski Ośrodek Doradztwa Rolniczego w Barzkowicach (ZODR). Dyrektor ZODR zwróciła się do Marszałka Województwa Zachodniopomorskiego o objecie Targów patronatem honorowym. Pan Marszałek Olgierd Geblewicz wyraził zgodę i poinformował ZODR o objęciu wydarzenia patronatem honorowym pismem z dnia 7 kwietnia 2014 roku. </w:t>
      </w:r>
    </w:p>
    <w:p w:rsidR="00DA636F" w:rsidRPr="00DA636F" w:rsidRDefault="00DA636F" w:rsidP="00BB07A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 xml:space="preserve">Jednym z ważnych elementów Targów jest prezentacja produktów żywnościowych tradycyjnych oraz regionalnych z województwa zachodniopomorskiego. Dyrektor ZODR pismem z dnia 20 maja 2014 roku, adresowanym do Dyrektora Wydziału Rolnictwa i Rybactwa, zaprosiła Województwo do uczestnictwa w przedmiotowym wydarzeniu. </w:t>
      </w:r>
    </w:p>
    <w:p w:rsidR="00DA636F" w:rsidRPr="00DA636F" w:rsidRDefault="00DA636F" w:rsidP="00DA636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 xml:space="preserve">Udział Województwa w tej części Targów Rolnych polegać będzie przede wszystkim na prezentacji producentów produktów żywnościowych tradycyjnych oraz regionalnych jako elementu dziedzictwa kulinarnego Pomorza Zachodniego. </w:t>
      </w:r>
    </w:p>
    <w:p w:rsidR="00DA636F" w:rsidRPr="00DA636F" w:rsidRDefault="00DA636F" w:rsidP="00DA636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 xml:space="preserve">Prezentacja </w:t>
      </w:r>
      <w:r w:rsidR="00BB07A6">
        <w:rPr>
          <w:rFonts w:ascii="Arial" w:eastAsia="Times New Roman" w:hAnsi="Arial" w:cs="Arial"/>
          <w:sz w:val="20"/>
          <w:szCs w:val="20"/>
          <w:lang w:eastAsia="pl-PL"/>
        </w:rPr>
        <w:t>odbywać się będzie</w:t>
      </w:r>
      <w:r w:rsidRPr="00DA636F">
        <w:rPr>
          <w:rFonts w:ascii="Arial" w:eastAsia="Times New Roman" w:hAnsi="Arial" w:cs="Arial"/>
          <w:sz w:val="20"/>
          <w:szCs w:val="20"/>
          <w:lang w:eastAsia="pl-PL"/>
        </w:rPr>
        <w:t xml:space="preserve"> w namiocie promocyjnym Województwa Zachodniopomorskiego. </w:t>
      </w:r>
    </w:p>
    <w:p w:rsidR="00DA636F" w:rsidRPr="00DA636F" w:rsidRDefault="00DA636F" w:rsidP="00DA636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 xml:space="preserve">ZODR Barzkowice udostępni nieodpłatnie powierzchnie wystawienniczą pod namiot.   </w:t>
      </w:r>
    </w:p>
    <w:p w:rsidR="00DA636F" w:rsidRPr="00DA636F" w:rsidRDefault="00DA636F" w:rsidP="00BB07A6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>Podczas XXVII Barzkowickich Targów Rolnych „Agro Pomerania 2014” wręczane będą nagrody Marszałka Województwa Zachodniopomorskiego w niżej wyszczególnionych kategoriach/ konkursach:</w:t>
      </w:r>
    </w:p>
    <w:p w:rsidR="00DA636F" w:rsidRPr="00DA636F" w:rsidRDefault="00DA636F" w:rsidP="00DA636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>Bezpieczne Gospodarstwo Rolne</w:t>
      </w:r>
    </w:p>
    <w:p w:rsidR="00DA636F" w:rsidRPr="00DA636F" w:rsidRDefault="00DA636F" w:rsidP="00DA636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>Agroliga</w:t>
      </w:r>
    </w:p>
    <w:p w:rsidR="00DA636F" w:rsidRPr="00DA636F" w:rsidRDefault="00DA636F" w:rsidP="00DA636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>Wystawa zwierząt hodowlanych</w:t>
      </w:r>
    </w:p>
    <w:p w:rsidR="00DA636F" w:rsidRPr="00DA636F" w:rsidRDefault="00DA636F" w:rsidP="00DA636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>Konkurs Młodego Hodowcy</w:t>
      </w:r>
    </w:p>
    <w:p w:rsidR="00DA636F" w:rsidRPr="00DA636F" w:rsidRDefault="00DA636F" w:rsidP="00DA636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636F">
        <w:rPr>
          <w:rFonts w:ascii="Arial" w:eastAsia="Times New Roman" w:hAnsi="Arial" w:cs="Arial"/>
          <w:sz w:val="20"/>
          <w:szCs w:val="20"/>
          <w:lang w:eastAsia="pl-PL"/>
        </w:rPr>
        <w:t>Najlepsza Firma która zaprezentuje się podczas Targów</w:t>
      </w:r>
    </w:p>
    <w:p w:rsidR="00DA636F" w:rsidRPr="00DA636F" w:rsidRDefault="00DA636F" w:rsidP="00BB07A6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DA636F">
        <w:rPr>
          <w:rFonts w:ascii="Arial" w:eastAsia="Times New Roman" w:hAnsi="Arial" w:cs="Arial"/>
          <w:sz w:val="20"/>
          <w:szCs w:val="20"/>
          <w:lang w:eastAsia="pl-PL"/>
        </w:rPr>
        <w:t>Stałym elementem Targów Rolnych są również obchody Święta Plonów. W związku z tym ZODR pismem z dnia 17 lutego 2014 roku zwrócił się Marszałka Województwa Zachodniopomorskiego z prośbą o nadanie obchodom „Święta Plonów” rangi dożynek wojewódzkich. Zarząd przychylił się do wniosku decyzją z dnia 26 lutego 2014 roku.</w:t>
      </w:r>
    </w:p>
    <w:p w:rsidR="00FB705D" w:rsidRPr="00DA636F" w:rsidRDefault="00FB705D" w:rsidP="00DA63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B705D" w:rsidRPr="00DA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13BE"/>
    <w:multiLevelType w:val="hybridMultilevel"/>
    <w:tmpl w:val="3E5A4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6F"/>
    <w:rsid w:val="008D454B"/>
    <w:rsid w:val="00BB07A6"/>
    <w:rsid w:val="00DA636F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2014-06-12T06:21:00Z</cp:lastPrinted>
  <dcterms:created xsi:type="dcterms:W3CDTF">2014-06-12T06:05:00Z</dcterms:created>
  <dcterms:modified xsi:type="dcterms:W3CDTF">2014-06-12T06:53:00Z</dcterms:modified>
</cp:coreProperties>
</file>