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B164A8" w:rsidP="00FA1E9F">
      <w:pPr>
        <w:tabs>
          <w:tab w:val="left" w:pos="2777"/>
        </w:tabs>
        <w:spacing w:after="0" w:line="240" w:lineRule="auto"/>
        <w:rPr>
          <w:rFonts w:ascii="Arial" w:hAnsi="Arial" w:cs="Arial"/>
          <w:noProof/>
          <w:sz w:val="16"/>
          <w:szCs w:val="16"/>
          <w:lang w:eastAsia="pl-PL"/>
        </w:rPr>
      </w:pPr>
      <w:bookmarkStart w:id="0" w:name="_GoBack"/>
      <w:bookmarkEnd w:id="0"/>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0785" cy="11934825"/>
                    </a:xfrm>
                    <a:prstGeom prst="rect">
                      <a:avLst/>
                    </a:prstGeom>
                    <a:noFill/>
                    <a:ln w="9525">
                      <a:noFill/>
                      <a:miter lim="800000"/>
                      <a:headEnd/>
                      <a:tailEnd/>
                    </a:ln>
                  </pic:spPr>
                </pic:pic>
              </a:graphicData>
            </a:graphic>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r w:rsidR="00945612">
        <w:rPr>
          <w:rFonts w:ascii="Arial" w:hAnsi="Arial" w:cs="Arial"/>
          <w:b/>
          <w:color w:val="FFFFFF" w:themeColor="background1"/>
          <w:sz w:val="20"/>
          <w:szCs w:val="20"/>
          <w:lang w:eastAsia="pl-PL"/>
        </w:rPr>
        <w:t>6</w:t>
      </w:r>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41425943"/>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41425944"/>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635B9D" w:rsidRDefault="003B2765" w:rsidP="00FA1E9F">
          <w:pPr>
            <w:spacing w:after="0" w:line="240" w:lineRule="auto"/>
            <w:rPr>
              <w:rFonts w:ascii="Arial" w:hAnsi="Arial" w:cs="Arial"/>
              <w:sz w:val="16"/>
              <w:szCs w:val="16"/>
            </w:rPr>
          </w:pPr>
        </w:p>
        <w:p w:rsidR="00635B9D" w:rsidRPr="00635B9D" w:rsidRDefault="0030247F">
          <w:pPr>
            <w:pStyle w:val="Spistreci1"/>
            <w:rPr>
              <w:rFonts w:ascii="Arial" w:eastAsiaTheme="minorEastAsia" w:hAnsi="Arial" w:cs="Arial"/>
              <w:sz w:val="16"/>
              <w:szCs w:val="16"/>
            </w:rPr>
          </w:pPr>
          <w:r w:rsidRPr="00635B9D">
            <w:rPr>
              <w:rFonts w:ascii="Arial" w:hAnsi="Arial" w:cs="Arial"/>
              <w:sz w:val="16"/>
              <w:szCs w:val="16"/>
            </w:rPr>
            <w:fldChar w:fldCharType="begin"/>
          </w:r>
          <w:r w:rsidR="00E93B60" w:rsidRPr="00635B9D">
            <w:rPr>
              <w:rFonts w:ascii="Arial" w:hAnsi="Arial" w:cs="Arial"/>
              <w:sz w:val="16"/>
              <w:szCs w:val="16"/>
            </w:rPr>
            <w:instrText xml:space="preserve"> TOC \o "1-3" \h \z \u </w:instrText>
          </w:r>
          <w:r w:rsidRPr="00635B9D">
            <w:rPr>
              <w:rFonts w:ascii="Arial" w:hAnsi="Arial" w:cs="Arial"/>
              <w:sz w:val="16"/>
              <w:szCs w:val="16"/>
            </w:rPr>
            <w:fldChar w:fldCharType="separate"/>
          </w:r>
          <w:hyperlink w:anchor="_Toc441425943" w:history="1">
            <w:r w:rsidR="00635B9D" w:rsidRPr="00635B9D">
              <w:rPr>
                <w:rStyle w:val="Hipercze"/>
                <w:rFonts w:ascii="Arial" w:hAnsi="Arial" w:cs="Arial"/>
                <w:sz w:val="16"/>
                <w:szCs w:val="16"/>
              </w:rPr>
              <w:t>Informacje ogólne</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_Toc441425943 \h </w:instrText>
            </w:r>
            <w:r w:rsidRPr="00635B9D">
              <w:rPr>
                <w:rFonts w:ascii="Arial" w:hAnsi="Arial" w:cs="Arial"/>
                <w:webHidden/>
                <w:sz w:val="16"/>
                <w:szCs w:val="16"/>
              </w:rPr>
            </w:r>
            <w:r w:rsidRPr="00635B9D">
              <w:rPr>
                <w:rFonts w:ascii="Arial" w:hAnsi="Arial" w:cs="Arial"/>
                <w:webHidden/>
                <w:sz w:val="16"/>
                <w:szCs w:val="16"/>
              </w:rPr>
              <w:fldChar w:fldCharType="separate"/>
            </w:r>
            <w:r w:rsidR="004952A4">
              <w:rPr>
                <w:rFonts w:ascii="Arial" w:hAnsi="Arial" w:cs="Arial"/>
                <w:webHidden/>
                <w:sz w:val="16"/>
                <w:szCs w:val="16"/>
              </w:rPr>
              <w:t>2</w:t>
            </w:r>
            <w:r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44" w:history="1">
            <w:r w:rsidR="00635B9D" w:rsidRPr="00635B9D">
              <w:rPr>
                <w:rStyle w:val="Hipercze"/>
                <w:rFonts w:ascii="Arial" w:hAnsi="Arial" w:cs="Arial"/>
                <w:sz w:val="16"/>
                <w:szCs w:val="16"/>
              </w:rPr>
              <w:t>Wypełnianie wniosku o dofinansowanie – Serwis Beneficjenta</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_Toc441425944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2</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45" w:history="1">
            <w:r w:rsidR="00635B9D" w:rsidRPr="00635B9D">
              <w:rPr>
                <w:rStyle w:val="Hipercze"/>
                <w:rFonts w:ascii="Arial" w:hAnsi="Arial" w:cs="Arial"/>
                <w:sz w:val="16"/>
                <w:szCs w:val="16"/>
              </w:rPr>
              <w:t>I. Karta tytułowa projektu</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_Toc441425945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6</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46" w:history="1">
            <w:r w:rsidR="00635B9D" w:rsidRPr="00635B9D">
              <w:rPr>
                <w:rStyle w:val="Hipercze"/>
                <w:rFonts w:ascii="Arial" w:hAnsi="Arial" w:cs="Arial"/>
                <w:sz w:val="16"/>
                <w:szCs w:val="16"/>
              </w:rPr>
              <w:t>A. Informacje o projekcie</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_Toc441425946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6</w:t>
            </w:r>
            <w:r w:rsidR="0030247F" w:rsidRPr="00635B9D">
              <w:rPr>
                <w:rFonts w:ascii="Arial" w:hAnsi="Arial" w:cs="Arial"/>
                <w:webHidden/>
                <w:sz w:val="16"/>
                <w:szCs w:val="16"/>
              </w:rPr>
              <w:fldChar w:fldCharType="end"/>
            </w:r>
          </w:hyperlink>
        </w:p>
        <w:p w:rsidR="00FC689E" w:rsidRDefault="001428B2">
          <w:pPr>
            <w:pStyle w:val="Spistreci1"/>
            <w:rPr>
              <w:rFonts w:ascii="Arial" w:hAnsi="Arial" w:cs="Arial"/>
              <w:sz w:val="16"/>
              <w:szCs w:val="16"/>
            </w:rPr>
          </w:pPr>
          <w:hyperlink w:anchor="_Toc441425947" w:history="1">
            <w:r w:rsidR="00635B9D" w:rsidRPr="00635B9D">
              <w:rPr>
                <w:rStyle w:val="Hipercze"/>
                <w:rFonts w:ascii="Arial" w:hAnsi="Arial" w:cs="Arial"/>
                <w:sz w:val="16"/>
                <w:szCs w:val="16"/>
              </w:rPr>
              <w:t>B. Informacje o wnioskodawcy</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_Toc441425947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9</w:t>
            </w:r>
            <w:r w:rsidR="0030247F" w:rsidRPr="00635B9D">
              <w:rPr>
                <w:rFonts w:ascii="Arial" w:hAnsi="Arial" w:cs="Arial"/>
                <w:webHidden/>
                <w:sz w:val="16"/>
                <w:szCs w:val="16"/>
              </w:rPr>
              <w:fldChar w:fldCharType="end"/>
            </w:r>
          </w:hyperlink>
        </w:p>
        <w:p w:rsidR="00FC689E" w:rsidRPr="00FC689E" w:rsidRDefault="00FC689E" w:rsidP="00FC689E">
          <w:pPr>
            <w:spacing w:after="0" w:line="360" w:lineRule="auto"/>
            <w:rPr>
              <w:rFonts w:ascii="Arial" w:hAnsi="Arial" w:cs="Arial"/>
              <w:noProof/>
              <w:sz w:val="16"/>
              <w:szCs w:val="16"/>
              <w:lang w:eastAsia="pl-PL"/>
            </w:rPr>
          </w:pPr>
          <w:r>
            <w:rPr>
              <w:rFonts w:ascii="Arial" w:hAnsi="Arial" w:cs="Arial"/>
              <w:noProof/>
              <w:sz w:val="16"/>
              <w:szCs w:val="16"/>
              <w:lang w:eastAsia="pl-PL"/>
            </w:rPr>
            <w:t xml:space="preserve">C. </w:t>
          </w:r>
          <w:r w:rsidR="00854B2A">
            <w:rPr>
              <w:rFonts w:ascii="Arial" w:hAnsi="Arial" w:cs="Arial"/>
              <w:noProof/>
              <w:sz w:val="16"/>
              <w:szCs w:val="16"/>
              <w:lang w:eastAsia="pl-PL"/>
            </w:rPr>
            <w:t>Partnerstwo i współpraca</w:t>
          </w:r>
          <w:r>
            <w:rPr>
              <w:rFonts w:ascii="Arial" w:hAnsi="Arial" w:cs="Arial"/>
              <w:noProof/>
              <w:sz w:val="16"/>
              <w:szCs w:val="16"/>
              <w:lang w:eastAsia="pl-PL"/>
            </w:rPr>
            <w:t>…………………………………………………………………………………………………………………..9</w:t>
          </w:r>
        </w:p>
        <w:p w:rsidR="00635B9D" w:rsidRPr="00635B9D" w:rsidRDefault="001428B2" w:rsidP="00FC689E">
          <w:pPr>
            <w:pStyle w:val="Spistreci1"/>
            <w:rPr>
              <w:rFonts w:ascii="Arial" w:eastAsiaTheme="minorEastAsia" w:hAnsi="Arial" w:cs="Arial"/>
              <w:sz w:val="16"/>
              <w:szCs w:val="16"/>
            </w:rPr>
          </w:pPr>
          <w:hyperlink w:anchor="_Toc441425949" w:history="1">
            <w:r w:rsidR="00635B9D" w:rsidRPr="00635B9D">
              <w:rPr>
                <w:rStyle w:val="Hipercze"/>
                <w:rFonts w:ascii="Arial" w:hAnsi="Arial" w:cs="Arial"/>
                <w:sz w:val="16"/>
                <w:szCs w:val="16"/>
              </w:rPr>
              <w:t>D. Charakterystyka projektu</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_Toc441425949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13</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50" w:history="1">
            <w:r w:rsidR="00635B9D" w:rsidRPr="00635B9D">
              <w:rPr>
                <w:rStyle w:val="Hipercze"/>
                <w:rFonts w:ascii="Arial" w:hAnsi="Arial" w:cs="Arial"/>
                <w:sz w:val="16"/>
                <w:szCs w:val="16"/>
              </w:rPr>
              <w:t>E. Mierzalne wskaźniki projektu</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_Toc441425950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16</w:t>
            </w:r>
            <w:r w:rsidR="0030247F" w:rsidRPr="00635B9D">
              <w:rPr>
                <w:rFonts w:ascii="Arial" w:hAnsi="Arial" w:cs="Arial"/>
                <w:webHidden/>
                <w:sz w:val="16"/>
                <w:szCs w:val="16"/>
              </w:rPr>
              <w:fldChar w:fldCharType="end"/>
            </w:r>
          </w:hyperlink>
        </w:p>
        <w:p w:rsidR="00635B9D" w:rsidRPr="00635B9D" w:rsidRDefault="001428B2" w:rsidP="00635B9D">
          <w:pPr>
            <w:pStyle w:val="Spistreci1"/>
            <w:rPr>
              <w:rFonts w:ascii="Arial" w:eastAsiaTheme="minorEastAsia" w:hAnsi="Arial" w:cs="Arial"/>
              <w:sz w:val="16"/>
              <w:szCs w:val="16"/>
            </w:rPr>
          </w:pPr>
          <w:hyperlink w:anchor="_Toc441425951" w:history="1">
            <w:r w:rsidR="00635B9D" w:rsidRPr="00635B9D">
              <w:rPr>
                <w:rStyle w:val="Hipercze"/>
                <w:rFonts w:ascii="Arial" w:hAnsi="Arial" w:cs="Arial"/>
                <w:sz w:val="16"/>
                <w:szCs w:val="16"/>
              </w:rPr>
              <w:t xml:space="preserve">F. </w:t>
            </w:r>
            <w:r w:rsidR="00635B9D" w:rsidRPr="00635B9D">
              <w:rPr>
                <w:rStyle w:val="Hipercze"/>
                <w:rFonts w:ascii="Arial" w:hAnsi="Arial" w:cs="Arial"/>
                <w:bCs/>
                <w:sz w:val="16"/>
                <w:szCs w:val="16"/>
              </w:rPr>
              <w:t>Kwalifikowalność VAT</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_Toc441425951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18</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53" w:history="1">
            <w:r w:rsidR="00635B9D" w:rsidRPr="00635B9D">
              <w:rPr>
                <w:rStyle w:val="Hipercze"/>
                <w:rFonts w:ascii="Arial" w:hAnsi="Arial" w:cs="Arial"/>
                <w:sz w:val="16"/>
                <w:szCs w:val="16"/>
              </w:rPr>
              <w:t>G. Harmonogram i budżet projektu</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_Toc441425953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19</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54" w:history="1">
            <w:r w:rsidR="00635B9D" w:rsidRPr="00635B9D">
              <w:rPr>
                <w:rStyle w:val="Hipercze"/>
                <w:rFonts w:ascii="Arial" w:hAnsi="Arial" w:cs="Arial"/>
                <w:sz w:val="16"/>
                <w:szCs w:val="16"/>
              </w:rPr>
              <w:t>H. Ocena oddziaływania na środowisko</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_Toc441425954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24</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68" w:history="1">
            <w:r w:rsidR="00635B9D" w:rsidRPr="00635B9D">
              <w:rPr>
                <w:rStyle w:val="Hipercze"/>
                <w:rFonts w:ascii="Arial" w:hAnsi="Arial" w:cs="Arial"/>
                <w:sz w:val="16"/>
                <w:szCs w:val="16"/>
              </w:rPr>
              <w:t>I. Deklaracja wnioskodawcy</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_Toc441425968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32</w:t>
            </w:r>
            <w:r w:rsidR="0030247F" w:rsidRPr="00635B9D">
              <w:rPr>
                <w:rFonts w:ascii="Arial" w:hAnsi="Arial" w:cs="Arial"/>
                <w:webHidden/>
                <w:sz w:val="16"/>
                <w:szCs w:val="16"/>
              </w:rPr>
              <w:fldChar w:fldCharType="end"/>
            </w:r>
          </w:hyperlink>
        </w:p>
        <w:p w:rsidR="00635B9D" w:rsidRPr="00635B9D" w:rsidRDefault="001428B2">
          <w:pPr>
            <w:pStyle w:val="Spistreci1"/>
            <w:rPr>
              <w:rFonts w:ascii="Arial" w:eastAsiaTheme="minorEastAsia" w:hAnsi="Arial" w:cs="Arial"/>
              <w:sz w:val="16"/>
              <w:szCs w:val="16"/>
            </w:rPr>
          </w:pPr>
          <w:hyperlink w:anchor="_Toc441425969" w:history="1">
            <w:r w:rsidR="00635B9D" w:rsidRPr="00635B9D">
              <w:rPr>
                <w:rStyle w:val="Hipercze"/>
                <w:rFonts w:ascii="Arial" w:hAnsi="Arial" w:cs="Arial"/>
                <w:sz w:val="16"/>
                <w:szCs w:val="16"/>
              </w:rPr>
              <w:t>J. Załączniki</w:t>
            </w:r>
            <w:r w:rsidR="00635B9D" w:rsidRPr="00635B9D">
              <w:rPr>
                <w:rFonts w:ascii="Arial" w:hAnsi="Arial" w:cs="Arial"/>
                <w:webHidden/>
                <w:sz w:val="16"/>
                <w:szCs w:val="16"/>
              </w:rPr>
              <w:tab/>
            </w:r>
            <w:r w:rsidR="0030247F"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_Toc441425969 \h </w:instrText>
            </w:r>
            <w:r w:rsidR="0030247F" w:rsidRPr="00635B9D">
              <w:rPr>
                <w:rFonts w:ascii="Arial" w:hAnsi="Arial" w:cs="Arial"/>
                <w:webHidden/>
                <w:sz w:val="16"/>
                <w:szCs w:val="16"/>
              </w:rPr>
            </w:r>
            <w:r w:rsidR="0030247F" w:rsidRPr="00635B9D">
              <w:rPr>
                <w:rFonts w:ascii="Arial" w:hAnsi="Arial" w:cs="Arial"/>
                <w:webHidden/>
                <w:sz w:val="16"/>
                <w:szCs w:val="16"/>
              </w:rPr>
              <w:fldChar w:fldCharType="separate"/>
            </w:r>
            <w:r w:rsidR="004952A4">
              <w:rPr>
                <w:rFonts w:ascii="Arial" w:hAnsi="Arial" w:cs="Arial"/>
                <w:webHidden/>
                <w:sz w:val="16"/>
                <w:szCs w:val="16"/>
              </w:rPr>
              <w:t>35</w:t>
            </w:r>
            <w:r w:rsidR="0030247F" w:rsidRPr="00635B9D">
              <w:rPr>
                <w:rFonts w:ascii="Arial" w:hAnsi="Arial" w:cs="Arial"/>
                <w:webHidden/>
                <w:sz w:val="16"/>
                <w:szCs w:val="16"/>
              </w:rPr>
              <w:fldChar w:fldCharType="end"/>
            </w:r>
          </w:hyperlink>
        </w:p>
        <w:p w:rsidR="006E5B90" w:rsidRDefault="0030247F" w:rsidP="0096061F">
          <w:pPr>
            <w:spacing w:after="0" w:line="240" w:lineRule="auto"/>
            <w:jc w:val="both"/>
            <w:rPr>
              <w:rFonts w:ascii="Arial" w:hAnsi="Arial" w:cs="Arial"/>
              <w:bCs/>
              <w:sz w:val="16"/>
              <w:szCs w:val="16"/>
            </w:rPr>
          </w:pPr>
          <w:r w:rsidRPr="00635B9D">
            <w:rPr>
              <w:rFonts w:ascii="Arial" w:hAnsi="Arial" w:cs="Arial"/>
              <w:bCs/>
              <w:sz w:val="16"/>
              <w:szCs w:val="16"/>
            </w:rPr>
            <w:fldChar w:fldCharType="end"/>
          </w: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E93B60" w:rsidRPr="0096061F" w:rsidRDefault="001428B2" w:rsidP="0096061F">
          <w:pPr>
            <w:spacing w:after="0" w:line="240" w:lineRule="auto"/>
            <w:jc w:val="both"/>
            <w:rPr>
              <w:rFonts w:ascii="Arial" w:hAnsi="Arial" w:cs="Arial"/>
              <w:sz w:val="16"/>
              <w:szCs w:val="16"/>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lastRenderedPageBreak/>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7E7652" w:rsidRDefault="007E7652"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 xml:space="preserve">projekt – przedsięwzięcie, o którym mowa w art. 2 pkt 18 ustawy wdrożeniowej, szczegółowo opisane w dokumentacji aplikacyjnej; </w:t>
      </w:r>
    </w:p>
    <w:p w:rsidR="000F0976" w:rsidRPr="008C1046" w:rsidRDefault="000F0976" w:rsidP="008C1046">
      <w:pPr>
        <w:numPr>
          <w:ilvl w:val="0"/>
          <w:numId w:val="4"/>
        </w:numPr>
        <w:spacing w:after="0"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partner - podmiot w rozumieniu art. 33 ust. 1 ustawy wdrożeniowej, który jest wymieniony we wniosku o dofinansowanie, realizujący wspólnie z Liderem i ewentualnie innymi partnerami projekt na warunkach określonych w </w:t>
      </w:r>
      <w:r w:rsidR="00AE2F92">
        <w:rPr>
          <w:rFonts w:ascii="Arial" w:eastAsia="Times New Roman" w:hAnsi="Arial" w:cs="Arial"/>
          <w:sz w:val="16"/>
          <w:szCs w:val="16"/>
          <w:lang w:eastAsia="pl-PL"/>
        </w:rPr>
        <w:t>decyzji o dofinansowaniu</w:t>
      </w:r>
      <w:r>
        <w:rPr>
          <w:rFonts w:ascii="Arial" w:eastAsia="Times New Roman" w:hAnsi="Arial" w:cs="Arial"/>
          <w:sz w:val="16"/>
          <w:szCs w:val="16"/>
          <w:lang w:eastAsia="pl-PL"/>
        </w:rPr>
        <w:t xml:space="preserve"> oraz umowie o partnerstwie i wnoszący do projektu zasoby ludzkie, organizacyjne, techniczne lub finansowe;</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umowa o dofinansowanie (umowa)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2016 r., poz. 217</w:t>
      </w:r>
      <w:r w:rsidR="00F5057E">
        <w:rPr>
          <w:rFonts w:ascii="Arial" w:eastAsia="Times New Roman" w:hAnsi="Arial" w:cs="Arial"/>
          <w:sz w:val="16"/>
          <w:szCs w:val="16"/>
          <w:lang w:eastAsia="pl-PL"/>
        </w:rPr>
        <w:t xml:space="preserve"> 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B67536"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r w:rsidR="00B67536">
        <w:rPr>
          <w:rFonts w:ascii="Arial" w:eastAsia="Times New Roman" w:hAnsi="Arial" w:cs="Arial"/>
          <w:sz w:val="16"/>
          <w:szCs w:val="16"/>
          <w:lang w:eastAsia="pl-PL"/>
        </w:rPr>
        <w:t>;</w:t>
      </w:r>
    </w:p>
    <w:p w:rsidR="003B22B6" w:rsidRDefault="00F52148">
      <w:pPr>
        <w:numPr>
          <w:ilvl w:val="0"/>
          <w:numId w:val="4"/>
        </w:numPr>
        <w:spacing w:after="0" w:line="240" w:lineRule="auto"/>
        <w:contextualSpacing/>
        <w:jc w:val="both"/>
        <w:rPr>
          <w:rFonts w:ascii="Arial" w:hAnsi="Arial" w:cs="Arial"/>
          <w:sz w:val="16"/>
          <w:szCs w:val="16"/>
        </w:rPr>
      </w:pPr>
      <w:r>
        <w:rPr>
          <w:rFonts w:ascii="Arial" w:eastAsia="Times New Roman" w:hAnsi="Arial" w:cs="Arial"/>
          <w:sz w:val="16"/>
          <w:szCs w:val="16"/>
          <w:lang w:eastAsia="pl-PL"/>
        </w:rPr>
        <w:t>wnioskodawca - podmiot, o którym mowa w art. 2 pkt 28 ustawy wdrożeniowej, a w przypadku projektów partnerskich Lider.</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41425945"/>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5D6B8A" w:rsidRPr="001C5DDB" w:rsidTr="00D2225E">
        <w:tc>
          <w:tcPr>
            <w:tcW w:w="2471" w:type="pct"/>
            <w:shd w:val="pct10" w:color="auto" w:fill="auto"/>
            <w:vAlign w:val="center"/>
          </w:tcPr>
          <w:p w:rsidR="005D6B8A" w:rsidRPr="001C5DDB" w:rsidRDefault="005D6B8A" w:rsidP="000B5DB4">
            <w:pPr>
              <w:pStyle w:val="Bezodstpw"/>
              <w:rPr>
                <w:rFonts w:ascii="Arial" w:hAnsi="Arial" w:cs="Arial"/>
                <w:b/>
                <w:sz w:val="16"/>
                <w:szCs w:val="16"/>
              </w:rPr>
            </w:pPr>
            <w:r w:rsidRPr="005D6B8A">
              <w:rPr>
                <w:rFonts w:ascii="Arial" w:hAnsi="Arial" w:cs="Arial"/>
                <w:b/>
                <w:sz w:val="16"/>
                <w:szCs w:val="16"/>
              </w:rPr>
              <w:t>3.2. Dodatkowa kategoria interwencji</w:t>
            </w:r>
          </w:p>
        </w:tc>
        <w:tc>
          <w:tcPr>
            <w:tcW w:w="2529" w:type="pct"/>
            <w:shd w:val="clear" w:color="auto" w:fill="auto"/>
          </w:tcPr>
          <w:p w:rsidR="005D6B8A" w:rsidRPr="00387CF2" w:rsidRDefault="00750F48" w:rsidP="00C6051C">
            <w:pPr>
              <w:spacing w:after="0" w:line="240" w:lineRule="auto"/>
              <w:jc w:val="both"/>
              <w:rPr>
                <w:rFonts w:ascii="Arial" w:hAnsi="Arial" w:cs="Arial"/>
                <w:i/>
                <w:sz w:val="16"/>
                <w:szCs w:val="16"/>
              </w:rPr>
            </w:pPr>
            <w:r w:rsidRPr="00387CF2">
              <w:rPr>
                <w:rFonts w:ascii="Arial" w:hAnsi="Arial" w:cs="Arial"/>
                <w:i/>
                <w:sz w:val="16"/>
                <w:szCs w:val="16"/>
              </w:rPr>
              <w:t>Z listy rozwijanej należy wybrać kategorię interwencji właściwą dla danego typu projektu.</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41425946"/>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Przez rozpoczęcie realizacji projektu należy rozumieć podjęcie jakichkolwiek działań w ramach projektu, niebędących rozpoczęciem prac, </w:t>
            </w:r>
            <w:r w:rsidR="00D2225E">
              <w:rPr>
                <w:rFonts w:ascii="Arial" w:hAnsi="Arial" w:cs="Arial"/>
                <w:i/>
                <w:sz w:val="16"/>
                <w:szCs w:val="16"/>
              </w:rPr>
              <w:br/>
            </w:r>
            <w:r w:rsidRPr="008E2E89">
              <w:rPr>
                <w:rFonts w:ascii="Arial" w:hAnsi="Arial" w:cs="Arial"/>
                <w:i/>
                <w:sz w:val="16"/>
                <w:szCs w:val="16"/>
              </w:rPr>
              <w:t>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t>
            </w:r>
            <w:r w:rsidR="00D2225E">
              <w:rPr>
                <w:rFonts w:ascii="Arial" w:hAnsi="Arial" w:cs="Arial"/>
                <w:i/>
                <w:sz w:val="16"/>
                <w:szCs w:val="16"/>
              </w:rPr>
              <w:br/>
            </w:r>
            <w:r w:rsidRPr="008E2E89">
              <w:rPr>
                <w:rFonts w:ascii="Arial" w:hAnsi="Arial" w:cs="Arial"/>
                <w:i/>
                <w:sz w:val="16"/>
                <w:szCs w:val="16"/>
              </w:rPr>
              <w:t>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Przez rozpoczęcie prac należy rozumieć rozpoczęcie robót budowlanych związanych </w:t>
            </w:r>
            <w:r w:rsidR="00D2225E">
              <w:rPr>
                <w:rFonts w:ascii="Arial" w:hAnsi="Arial" w:cs="Arial"/>
                <w:i/>
                <w:sz w:val="16"/>
                <w:szCs w:val="16"/>
              </w:rPr>
              <w:br/>
            </w:r>
            <w:r w:rsidRPr="008E2E89">
              <w:rPr>
                <w:rFonts w:ascii="Arial" w:hAnsi="Arial" w:cs="Arial"/>
                <w:i/>
                <w:sz w:val="16"/>
                <w:szCs w:val="16"/>
              </w:rPr>
              <w:t xml:space="preserve">z inwestycją objętą projektem lub pierwsze prawnie wiążące zobowiązanie do zamówienia urządzeń lub inne zobowiązanie, które powoduje, że inwestycja staje się nieodwracalna, </w:t>
            </w:r>
            <w:r w:rsidR="00D2225E">
              <w:rPr>
                <w:rFonts w:ascii="Arial" w:hAnsi="Arial" w:cs="Arial"/>
                <w:i/>
                <w:sz w:val="16"/>
                <w:szCs w:val="16"/>
              </w:rPr>
              <w:br/>
            </w:r>
            <w:r w:rsidRPr="008E2E89">
              <w:rPr>
                <w:rFonts w:ascii="Arial" w:hAnsi="Arial" w:cs="Arial"/>
                <w:i/>
                <w:sz w:val="16"/>
                <w:szCs w:val="16"/>
              </w:rPr>
              <w:t>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Należy podać termin rozpoczęcia kwalifikowalności wydatków w ramach projektu poprzez wybór odpowiedniej daty z „Kalendarza”.</w:t>
            </w:r>
          </w:p>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lastRenderedPageBreak/>
              <w:t>Początkiem okresu kwalifikowalności wydatków jest 1 stycznia 2014 r. W przypadku projektów rozpoczętych przed ww. datą do współfinansowania kwalifikują się jedynie wydatki faktycznie poniesione od tej daty.</w:t>
            </w:r>
          </w:p>
          <w:p w:rsidR="00200DA7" w:rsidRDefault="00D742CA" w:rsidP="0051608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p w:rsidR="0073095A" w:rsidRPr="001C5DDB" w:rsidRDefault="0073095A" w:rsidP="0073095A">
            <w:pPr>
              <w:spacing w:after="0" w:line="240" w:lineRule="auto"/>
              <w:jc w:val="both"/>
              <w:rPr>
                <w:rFonts w:ascii="Arial" w:hAnsi="Arial" w:cs="Arial"/>
                <w:i/>
                <w:sz w:val="16"/>
                <w:szCs w:val="16"/>
              </w:rPr>
            </w:pPr>
            <w:r w:rsidRPr="0073095A">
              <w:rPr>
                <w:rFonts w:ascii="Arial" w:hAnsi="Arial" w:cs="Arial"/>
                <w:i/>
                <w:sz w:val="16"/>
                <w:szCs w:val="16"/>
              </w:rPr>
              <w:t xml:space="preserve">Termin musi być zgodny z datą poniesienia  pierwszego wydatku kwalifikowalnego, zgodnego z katalogiem wydatków kwalifikowalnych wskazanych w Regulaminie </w:t>
            </w:r>
            <w:r>
              <w:rPr>
                <w:rFonts w:ascii="Arial" w:hAnsi="Arial" w:cs="Arial"/>
                <w:i/>
                <w:sz w:val="16"/>
                <w:szCs w:val="16"/>
              </w:rPr>
              <w:t>naboru</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podać planowany termin zakończenia realizacji projektu poprzez wybór odpowiedniej daty z „Kalendarza”. 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 xml:space="preserve">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Należy wybrać z dostępnych opcji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 xml:space="preserve">powiat, na terenie którego </w:t>
            </w:r>
            <w:r w:rsidR="00224761" w:rsidRPr="003F0EBB">
              <w:rPr>
                <w:rFonts w:ascii="Arial" w:hAnsi="Arial" w:cs="Arial"/>
                <w:i/>
                <w:sz w:val="16"/>
                <w:szCs w:val="16"/>
              </w:rPr>
              <w:lastRenderedPageBreak/>
              <w:t>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lastRenderedPageBreak/>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 poprzez uzupełnienie następujących pól tekstowych:</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 / przeznaczonej na cele realizacji projektu.</w:t>
            </w:r>
            <w:r w:rsidR="00DE28FC">
              <w:rPr>
                <w:rFonts w:ascii="Arial" w:hAnsi="Arial" w:cs="Arial"/>
                <w:i/>
                <w:sz w:val="16"/>
                <w:szCs w:val="16"/>
              </w:rPr>
              <w:t>(jeśli dotyczy)</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Inne (Jakie?)</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4517F7">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2016 r., poz. 290</w:t>
            </w:r>
            <w:r w:rsidR="00645957">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E347AA" w:rsidP="00415B19">
            <w:pPr>
              <w:spacing w:after="0" w:line="240" w:lineRule="auto"/>
              <w:jc w:val="both"/>
              <w:rPr>
                <w:rFonts w:ascii="Arial" w:hAnsi="Arial" w:cs="Arial"/>
                <w:i/>
                <w:sz w:val="16"/>
                <w:szCs w:val="16"/>
              </w:rPr>
            </w:pPr>
            <w:r w:rsidRPr="00E347AA">
              <w:rPr>
                <w:rFonts w:ascii="Arial" w:hAnsi="Arial" w:cs="Arial"/>
                <w:i/>
                <w:sz w:val="16"/>
                <w:szCs w:val="16"/>
              </w:rPr>
              <w:t xml:space="preserve">„Tak”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realizowany będzie jedynie na terenie </w:t>
            </w:r>
            <w:r w:rsidR="00423299">
              <w:rPr>
                <w:rFonts w:ascii="Arial" w:hAnsi="Arial" w:cs="Arial"/>
                <w:i/>
                <w:sz w:val="16"/>
                <w:szCs w:val="16"/>
              </w:rPr>
              <w:t>Specjalnej Strefy Włączenia</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„Nie”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nie będzie realizowany na terenie </w:t>
            </w:r>
            <w:r w:rsidR="00423299">
              <w:rPr>
                <w:rFonts w:ascii="Arial" w:hAnsi="Arial" w:cs="Arial"/>
                <w:i/>
                <w:sz w:val="16"/>
                <w:szCs w:val="16"/>
              </w:rPr>
              <w:t>Specjalnej Strefy Włączenia.</w:t>
            </w:r>
          </w:p>
          <w:p w:rsidR="002F7657" w:rsidRPr="004517F7" w:rsidRDefault="00E347AA" w:rsidP="001D7A3F">
            <w:pPr>
              <w:spacing w:after="0" w:line="240" w:lineRule="auto"/>
              <w:jc w:val="both"/>
              <w:rPr>
                <w:rFonts w:ascii="Arial" w:hAnsi="Arial" w:cs="Arial"/>
                <w:i/>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Specjalnej Strefy Włączenia</w:t>
            </w:r>
            <w:r w:rsidRPr="00E347AA">
              <w:rPr>
                <w:rFonts w:ascii="Arial" w:hAnsi="Arial" w:cs="Arial"/>
                <w:i/>
                <w:sz w:val="16"/>
                <w:szCs w:val="16"/>
              </w:rPr>
              <w:t xml:space="preserve">. </w:t>
            </w:r>
            <w:r w:rsidR="00423299">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lastRenderedPageBreak/>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a) występuje transfer zasobów publicznych,</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b) transfer zasobów publicznych jest selektywny</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 uprzywilejowuje określony podmiot lub wytwarzanie określonych dóbr,</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c) transfer zasobów publicznych skutkuje przysporzeniem (korzyścią ekonomiczną) na rzecz określonego podmiotu, na warunkach korzystniejszych niż rynkowe,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 w efekcie transferu zasobów publicznych występuje lub może wystąpić zakłócenie konkurencji,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e) 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055878">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055878">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41425947"/>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 xml:space="preserve">nioskodawcy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lastRenderedPageBreak/>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165965">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 xml:space="preserve">nioskodawcę przedsięwzięcia o podobnym charakterze </w:t>
            </w:r>
            <w:r w:rsidRPr="003F0EBB">
              <w:rPr>
                <w:rFonts w:ascii="Arial" w:hAnsi="Arial" w:cs="Arial"/>
                <w:i/>
                <w:sz w:val="16"/>
                <w:szCs w:val="16"/>
              </w:rPr>
              <w:b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65965">
            <w:pPr>
              <w:pStyle w:val="Bezodstpw"/>
              <w:numPr>
                <w:ilvl w:val="0"/>
                <w:numId w:val="41"/>
              </w:numPr>
              <w:jc w:val="both"/>
              <w:rPr>
                <w:rFonts w:ascii="Arial" w:hAnsi="Arial" w:cs="Arial"/>
                <w:sz w:val="16"/>
                <w:szCs w:val="16"/>
              </w:rPr>
            </w:pPr>
            <w:r>
              <w:rPr>
                <w:rFonts w:ascii="Arial" w:hAnsi="Arial" w:cs="Arial"/>
                <w:sz w:val="16"/>
                <w:szCs w:val="16"/>
              </w:rPr>
              <w:t>Tak</w:t>
            </w:r>
          </w:p>
          <w:p w:rsidR="008367F7" w:rsidRDefault="008367F7" w:rsidP="00165965">
            <w:pPr>
              <w:pStyle w:val="Bezodstpw"/>
              <w:numPr>
                <w:ilvl w:val="0"/>
                <w:numId w:val="41"/>
              </w:numPr>
              <w:jc w:val="both"/>
              <w:rPr>
                <w:rFonts w:ascii="Arial" w:hAnsi="Arial" w:cs="Arial"/>
                <w:sz w:val="16"/>
                <w:szCs w:val="16"/>
              </w:rPr>
            </w:pPr>
            <w:r>
              <w:rPr>
                <w:rFonts w:ascii="Arial" w:hAnsi="Arial" w:cs="Arial"/>
                <w:sz w:val="16"/>
                <w:szCs w:val="16"/>
              </w:rPr>
              <w:t>Nie</w:t>
            </w:r>
          </w:p>
        </w:tc>
      </w:tr>
      <w:tr w:rsidR="008367F7" w:rsidRPr="003F0EBB" w:rsidTr="00FC689E">
        <w:tc>
          <w:tcPr>
            <w:tcW w:w="2519" w:type="pct"/>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BC0090">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na który Beneficjent otrzymał dofinansowanie w ramach RPO WZ 2014-2020 oraz podać numer projektu lub numer </w:t>
            </w:r>
            <w:r w:rsidR="00BC0090">
              <w:rPr>
                <w:rFonts w:ascii="Arial" w:hAnsi="Arial" w:cs="Arial"/>
                <w:i/>
                <w:sz w:val="16"/>
                <w:szCs w:val="16"/>
              </w:rPr>
              <w:t>umowy</w:t>
            </w:r>
            <w:r w:rsidRPr="008C1046">
              <w:rPr>
                <w:rFonts w:ascii="Arial" w:hAnsi="Arial" w:cs="Arial"/>
                <w:i/>
                <w:sz w:val="16"/>
                <w:szCs w:val="16"/>
              </w:rPr>
              <w:t xml:space="preserve"> o dofinansowani</w:t>
            </w:r>
            <w:r w:rsidR="00BC0090">
              <w:rPr>
                <w:rFonts w:ascii="Arial" w:hAnsi="Arial" w:cs="Arial"/>
                <w:i/>
                <w:sz w:val="16"/>
                <w:szCs w:val="16"/>
              </w:rPr>
              <w:t>e</w:t>
            </w:r>
            <w:r w:rsidR="003E12C6">
              <w:rPr>
                <w:rFonts w:ascii="Arial" w:hAnsi="Arial" w:cs="Arial"/>
                <w:i/>
                <w:sz w:val="16"/>
                <w:szCs w:val="16"/>
              </w:rPr>
              <w:t>.</w:t>
            </w:r>
          </w:p>
        </w:tc>
      </w:tr>
      <w:tr w:rsidR="008367F7" w:rsidRPr="003F0EBB" w:rsidTr="00FC689E">
        <w:tc>
          <w:tcPr>
            <w:tcW w:w="2519" w:type="pct"/>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cs="Arial"/>
                <w:i/>
                <w:sz w:val="16"/>
                <w:szCs w:val="16"/>
              </w:rPr>
            </w:pPr>
            <w:r w:rsidRPr="003F0EBB">
              <w:rPr>
                <w:rFonts w:ascii="Arial" w:hAnsi="Arial" w:cs="Arial"/>
                <w:i/>
                <w:sz w:val="16"/>
                <w:szCs w:val="16"/>
              </w:rPr>
              <w:t>Należy dokonać wyboru z listy rozwijanej.</w:t>
            </w:r>
          </w:p>
        </w:tc>
      </w:tr>
    </w:tbl>
    <w:p w:rsidR="00D742CA" w:rsidRPr="003F0EBB" w:rsidRDefault="00D742CA" w:rsidP="00D742CA">
      <w:pPr>
        <w:pStyle w:val="Bezodstpw"/>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D742CA" w:rsidRPr="00D742CA" w:rsidTr="004B1DCF">
        <w:tc>
          <w:tcPr>
            <w:tcW w:w="0" w:type="auto"/>
          </w:tcPr>
          <w:p w:rsidR="00D742CA" w:rsidRPr="00D742CA" w:rsidRDefault="00D742CA" w:rsidP="003E12C6">
            <w:pPr>
              <w:pStyle w:val="Bezodstpw"/>
              <w:jc w:val="both"/>
              <w:rPr>
                <w:rFonts w:ascii="Arial" w:hAnsi="Arial" w:cs="Arial"/>
                <w:i/>
                <w:sz w:val="16"/>
                <w:szCs w:val="16"/>
              </w:rPr>
            </w:pPr>
            <w:r w:rsidRPr="003F0EBB">
              <w:rPr>
                <w:rFonts w:ascii="Arial" w:hAnsi="Arial" w:cs="Arial"/>
                <w:i/>
                <w:sz w:val="16"/>
                <w:szCs w:val="16"/>
              </w:rPr>
              <w:t xml:space="preserve">W powyższym polu należy podać wszystkie dofinansowane projekty realizowane przez wnioskodawcę </w:t>
            </w:r>
            <w:r w:rsidR="00DE28FC">
              <w:rPr>
                <w:rFonts w:ascii="Arial" w:hAnsi="Arial" w:cs="Arial"/>
                <w:i/>
                <w:sz w:val="16"/>
                <w:szCs w:val="16"/>
              </w:rPr>
              <w:t xml:space="preserve">w ramach RPO WZ </w:t>
            </w:r>
            <w:r w:rsidRPr="003F0EBB">
              <w:rPr>
                <w:rFonts w:ascii="Arial" w:hAnsi="Arial" w:cs="Arial"/>
                <w:i/>
                <w:sz w:val="16"/>
                <w:szCs w:val="16"/>
              </w:rPr>
              <w:t>poprzez multiplikowanie danych wykorzystując opcję „Dodaj kolejny projekt”.</w:t>
            </w:r>
          </w:p>
        </w:tc>
      </w:tr>
    </w:tbl>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rsidP="003E12C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Należy wpisać tytuł projektu na dofinansowanie którego Beneficjent ubiega się w ramach RPO WZ 2014-2020 oraz ewentualnie podać numer projektu</w:t>
            </w:r>
            <w:r w:rsidR="003E12C6" w:rsidRPr="003E12C6">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(maksymalnie 3000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2F2D72" w:rsidRPr="00FC689E">
              <w:rPr>
                <w:rFonts w:ascii="Arial" w:hAnsi="Arial" w:cs="Arial"/>
                <w:i/>
                <w:sz w:val="16"/>
                <w:szCs w:val="16"/>
              </w:rPr>
              <w:t>Wnioskodawcę,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r w:rsidR="00742097" w:rsidRPr="00E41F82" w:rsidTr="0016792E">
        <w:trPr>
          <w:trHeight w:val="37"/>
        </w:trPr>
        <w:tc>
          <w:tcPr>
            <w:tcW w:w="5000" w:type="pct"/>
            <w:shd w:val="pct10" w:color="auto" w:fill="auto"/>
          </w:tcPr>
          <w:p w:rsidR="00742097" w:rsidRPr="0070646C" w:rsidRDefault="00742097" w:rsidP="00423E74">
            <w:pPr>
              <w:autoSpaceDE w:val="0"/>
              <w:autoSpaceDN w:val="0"/>
              <w:adjustRightInd w:val="0"/>
              <w:spacing w:after="0" w:line="240" w:lineRule="auto"/>
              <w:jc w:val="both"/>
              <w:rPr>
                <w:rFonts w:ascii="Arial" w:hAnsi="Arial" w:cs="Arial"/>
                <w:b/>
                <w:color w:val="000000"/>
                <w:sz w:val="16"/>
                <w:szCs w:val="16"/>
                <w:lang w:eastAsia="pl-PL"/>
              </w:rPr>
            </w:pPr>
          </w:p>
        </w:tc>
      </w:tr>
    </w:tbl>
    <w:tbl>
      <w:tblPr>
        <w:tblStyle w:val="Tabela-Siatka"/>
        <w:tblW w:w="5000" w:type="pct"/>
        <w:shd w:val="clear" w:color="auto" w:fill="FFFF00"/>
        <w:tblLook w:val="04A0" w:firstRow="1" w:lastRow="0" w:firstColumn="1" w:lastColumn="0" w:noHBand="0" w:noVBand="1"/>
      </w:tblPr>
      <w:tblGrid>
        <w:gridCol w:w="9429"/>
      </w:tblGrid>
      <w:tr w:rsidR="00742097" w:rsidTr="00810A03">
        <w:tc>
          <w:tcPr>
            <w:tcW w:w="5000" w:type="pct"/>
            <w:shd w:val="clear" w:color="auto" w:fill="F2F2F2" w:themeFill="background1" w:themeFillShade="F2"/>
          </w:tcPr>
          <w:p w:rsidR="00742097" w:rsidRPr="000D3BC8" w:rsidRDefault="00742097" w:rsidP="00810A03">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742097" w:rsidRDefault="00742097" w:rsidP="00810A03">
            <w:pPr>
              <w:pStyle w:val="Default"/>
              <w:jc w:val="both"/>
              <w:rPr>
                <w:rFonts w:ascii="Arial" w:hAnsi="Arial" w:cs="Arial"/>
                <w:i/>
                <w:iCs/>
                <w:sz w:val="16"/>
                <w:szCs w:val="16"/>
              </w:rPr>
            </w:pP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742097" w:rsidRPr="007D70E2" w:rsidRDefault="00742097" w:rsidP="00810A03">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C63530" w:rsidTr="00810A03">
        <w:tc>
          <w:tcPr>
            <w:tcW w:w="5000" w:type="pct"/>
          </w:tcPr>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Tak</w:t>
            </w:r>
          </w:p>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C.2.</w:t>
            </w:r>
            <w:r w:rsidRPr="00E41F82">
              <w:rPr>
                <w:rFonts w:ascii="Arial" w:hAnsi="Arial" w:cs="Arial"/>
                <w:b/>
                <w:sz w:val="16"/>
                <w:szCs w:val="16"/>
              </w:rPr>
              <w:t>1.</w:t>
            </w:r>
            <w:r w:rsidRPr="0070646C">
              <w:rPr>
                <w:rFonts w:ascii="Arial" w:hAnsi="Arial" w:cs="Arial"/>
                <w:b/>
                <w:sz w:val="16"/>
                <w:szCs w:val="16"/>
              </w:rPr>
              <w:t xml:space="preserve"> Nazwa </w:t>
            </w:r>
            <w:r w:rsidRPr="00E41F82">
              <w:rPr>
                <w:rFonts w:ascii="Arial" w:hAnsi="Arial" w:cs="Arial"/>
                <w:b/>
                <w:sz w:val="16"/>
                <w:szCs w:val="16"/>
              </w:rPr>
              <w:t>partnera</w:t>
            </w:r>
          </w:p>
        </w:tc>
        <w:tc>
          <w:tcPr>
            <w:tcW w:w="3275" w:type="pct"/>
          </w:tcPr>
          <w:p w:rsidR="00742097" w:rsidRPr="00FD196C" w:rsidRDefault="00742097" w:rsidP="00810A03">
            <w:pPr>
              <w:spacing w:after="0" w:line="240" w:lineRule="auto"/>
              <w:jc w:val="both"/>
              <w:rPr>
                <w:rFonts w:ascii="Arial" w:hAnsi="Arial"/>
                <w:i/>
                <w:sz w:val="16"/>
              </w:rPr>
            </w:pPr>
            <w:r w:rsidRPr="00FC689E">
              <w:rPr>
                <w:rFonts w:ascii="Arial" w:hAnsi="Arial" w:cs="Arial"/>
                <w:i/>
                <w:sz w:val="16"/>
                <w:szCs w:val="16"/>
              </w:rPr>
              <w:t xml:space="preserve">Należy wpisać nazwę </w:t>
            </w:r>
            <w:r>
              <w:rPr>
                <w:rFonts w:ascii="Arial" w:hAnsi="Arial" w:cs="Arial"/>
                <w:i/>
                <w:sz w:val="16"/>
                <w:szCs w:val="16"/>
              </w:rPr>
              <w:t>Partnera</w:t>
            </w:r>
            <w:r w:rsidRPr="00213D6F">
              <w:rPr>
                <w:rFonts w:ascii="Arial" w:hAnsi="Arial" w:cs="Arial"/>
                <w:i/>
                <w:sz w:val="16"/>
                <w:szCs w:val="16"/>
              </w:rPr>
              <w:t>.</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742097" w:rsidRPr="00213D6F" w:rsidRDefault="00742097" w:rsidP="00810A03">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742097" w:rsidRPr="00213D6F" w:rsidTr="00810A03">
        <w:tc>
          <w:tcPr>
            <w:tcW w:w="1725" w:type="pct"/>
            <w:vMerge w:val="restart"/>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742097" w:rsidRPr="00804952" w:rsidRDefault="00742097" w:rsidP="00810A03">
            <w:pPr>
              <w:pStyle w:val="Default"/>
              <w:rPr>
                <w:rFonts w:ascii="Arial" w:hAnsi="Arial" w:cs="Arial"/>
                <w:sz w:val="16"/>
                <w:szCs w:val="16"/>
              </w:rPr>
            </w:pPr>
            <w:r w:rsidRPr="00804952">
              <w:rPr>
                <w:rFonts w:ascii="Arial" w:hAnsi="Arial" w:cs="Arial"/>
                <w:i/>
                <w:iCs/>
                <w:sz w:val="16"/>
                <w:szCs w:val="16"/>
              </w:rPr>
              <w:t>W ramach naboru nr RPZP.0</w:t>
            </w:r>
            <w:r>
              <w:rPr>
                <w:rFonts w:ascii="Arial" w:hAnsi="Arial" w:cs="Arial"/>
                <w:i/>
                <w:iCs/>
                <w:sz w:val="16"/>
                <w:szCs w:val="16"/>
              </w:rPr>
              <w:t>5</w:t>
            </w:r>
            <w:r w:rsidRPr="00804952">
              <w:rPr>
                <w:rFonts w:ascii="Arial" w:hAnsi="Arial" w:cs="Arial"/>
                <w:i/>
                <w:iCs/>
                <w:sz w:val="16"/>
                <w:szCs w:val="16"/>
              </w:rPr>
              <w:t xml:space="preserve">.02.00-IZ.00-32-001/16 w sekcji tej należy zaznaczyć pole „Nie dotyczy”. </w:t>
            </w:r>
          </w:p>
        </w:tc>
      </w:tr>
      <w:tr w:rsidR="00742097" w:rsidTr="00810A03">
        <w:tc>
          <w:tcPr>
            <w:tcW w:w="1725" w:type="pct"/>
            <w:vMerge/>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Nie dotyczy</w:t>
            </w:r>
          </w:p>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Dotyczy</w:t>
            </w:r>
          </w:p>
        </w:tc>
      </w:tr>
      <w:tr w:rsidR="00742097" w:rsidTr="00810A03">
        <w:tc>
          <w:tcPr>
            <w:tcW w:w="1725" w:type="pct"/>
            <w:vMerge/>
            <w:tcBorders>
              <w:bottom w:val="single" w:sz="4" w:space="0" w:color="auto"/>
            </w:tcBorders>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E41F82" w:rsidRDefault="00742097" w:rsidP="00546880">
            <w:pPr>
              <w:pStyle w:val="Akapitzlist"/>
              <w:numPr>
                <w:ilvl w:val="0"/>
                <w:numId w:val="88"/>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mały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średni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duży przedsiębiorca</w:t>
            </w:r>
          </w:p>
          <w:p w:rsidR="00742097" w:rsidRPr="00E41F82" w:rsidRDefault="00742097" w:rsidP="00810A03">
            <w:pPr>
              <w:spacing w:after="0" w:line="240" w:lineRule="auto"/>
              <w:rPr>
                <w:rFonts w:ascii="Arial" w:hAnsi="Arial" w:cs="Arial"/>
                <w:sz w:val="16"/>
                <w:szCs w:val="16"/>
              </w:rPr>
            </w:pPr>
          </w:p>
          <w:p w:rsidR="00742097" w:rsidRDefault="00742097" w:rsidP="00810A03">
            <w:pPr>
              <w:spacing w:after="0" w:line="240" w:lineRule="auto"/>
              <w:jc w:val="both"/>
              <w:rPr>
                <w:rFonts w:ascii="Arial" w:hAnsi="Arial" w:cs="Arial"/>
                <w:sz w:val="16"/>
                <w:szCs w:val="16"/>
              </w:rPr>
            </w:pPr>
            <w:r>
              <w:rPr>
                <w:rFonts w:ascii="Arial" w:hAnsi="Arial" w:cs="Arial"/>
                <w:sz w:val="16"/>
                <w:szCs w:val="16"/>
              </w:rPr>
              <w:t>Z</w:t>
            </w:r>
            <w:r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Pr>
                <w:rFonts w:ascii="Arial" w:hAnsi="Arial" w:cs="Arial"/>
                <w:sz w:val="16"/>
                <w:szCs w:val="16"/>
              </w:rPr>
              <w:t>.</w:t>
            </w:r>
          </w:p>
        </w:tc>
      </w:tr>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lastRenderedPageBreak/>
              <w:t>C.</w:t>
            </w:r>
            <w:r w:rsidRPr="00E41F82">
              <w:rPr>
                <w:rFonts w:ascii="Arial" w:hAnsi="Arial" w:cs="Arial"/>
                <w:b/>
                <w:sz w:val="16"/>
                <w:szCs w:val="16"/>
              </w:rPr>
              <w:t>2</w:t>
            </w:r>
            <w:r w:rsidRPr="0070646C">
              <w:rPr>
                <w:rFonts w:ascii="Arial" w:hAnsi="Arial" w:cs="Arial"/>
                <w:b/>
                <w:sz w:val="16"/>
                <w:szCs w:val="16"/>
              </w:rPr>
              <w:t xml:space="preserve">.3. </w:t>
            </w:r>
            <w:r w:rsidRPr="00E41F82">
              <w:rPr>
                <w:rFonts w:ascii="Arial" w:hAnsi="Arial" w:cs="Arial"/>
                <w:b/>
                <w:sz w:val="16"/>
                <w:szCs w:val="16"/>
              </w:rPr>
              <w:t>Forma prawna partnera</w:t>
            </w:r>
          </w:p>
        </w:tc>
        <w:tc>
          <w:tcPr>
            <w:tcW w:w="3275" w:type="pct"/>
          </w:tcPr>
          <w:p w:rsidR="00742097" w:rsidRDefault="00742097" w:rsidP="00810A03">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742097" w:rsidTr="00810A03">
        <w:trPr>
          <w:trHeight w:val="231"/>
        </w:trPr>
        <w:tc>
          <w:tcPr>
            <w:tcW w:w="1725" w:type="pct"/>
            <w:shd w:val="pct10" w:color="auto" w:fill="auto"/>
            <w:vAlign w:val="center"/>
          </w:tcPr>
          <w:p w:rsidR="00742097" w:rsidRPr="00987C92" w:rsidRDefault="00742097" w:rsidP="00810A03">
            <w:pPr>
              <w:spacing w:after="0" w:line="240" w:lineRule="auto"/>
              <w:rPr>
                <w:rFonts w:ascii="Arial" w:hAnsi="Arial"/>
                <w:b/>
                <w:sz w:val="16"/>
              </w:rPr>
            </w:pPr>
            <w:r w:rsidRPr="00726BFB">
              <w:rPr>
                <w:rFonts w:ascii="Arial" w:hAnsi="Arial"/>
                <w:b/>
                <w:sz w:val="16"/>
              </w:rPr>
              <w:t xml:space="preserve">C.2.4. </w:t>
            </w:r>
            <w:r w:rsidRPr="00987C92">
              <w:rPr>
                <w:rFonts w:ascii="Arial" w:hAnsi="Arial"/>
                <w:b/>
                <w:sz w:val="16"/>
              </w:rPr>
              <w:t>Kraj</w:t>
            </w:r>
          </w:p>
        </w:tc>
        <w:tc>
          <w:tcPr>
            <w:tcW w:w="3275" w:type="pct"/>
            <w:vAlign w:val="center"/>
          </w:tcPr>
          <w:p w:rsidR="00742097" w:rsidRPr="00FD196C" w:rsidRDefault="00742097" w:rsidP="00810A03">
            <w:pPr>
              <w:spacing w:after="0" w:line="240" w:lineRule="auto"/>
              <w:rPr>
                <w:rFonts w:ascii="Arial" w:hAnsi="Arial"/>
                <w:sz w:val="16"/>
              </w:rPr>
            </w:pPr>
            <w:r w:rsidRPr="00FD196C">
              <w:rPr>
                <w:rFonts w:ascii="Arial" w:hAnsi="Arial"/>
                <w:i/>
                <w:sz w:val="16"/>
              </w:rPr>
              <w:t>Z listy rozwijanej należy wybrać kraj.</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742097" w:rsidRPr="00213D6F" w:rsidRDefault="00742097" w:rsidP="00810A03">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742097" w:rsidRDefault="00742097" w:rsidP="00810A03">
            <w:pPr>
              <w:spacing w:after="0" w:line="240" w:lineRule="auto"/>
              <w:rPr>
                <w:rFonts w:ascii="Arial" w:hAnsi="Arial" w:cs="Arial"/>
                <w:sz w:val="16"/>
                <w:szCs w:val="16"/>
              </w:rPr>
            </w:pP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742097" w:rsidTr="00810A03">
        <w:trPr>
          <w:trHeight w:val="149"/>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742097" w:rsidTr="00810A03">
        <w:trPr>
          <w:trHeight w:val="150"/>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742097" w:rsidRPr="00FC689E" w:rsidRDefault="00742097" w:rsidP="00810A03">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742097" w:rsidTr="00810A03">
        <w:trPr>
          <w:trHeight w:val="13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742097" w:rsidTr="00810A03">
        <w:trPr>
          <w:trHeight w:val="195"/>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742097" w:rsidTr="00810A03">
        <w:trPr>
          <w:trHeight w:val="219"/>
        </w:trPr>
        <w:tc>
          <w:tcPr>
            <w:tcW w:w="1725" w:type="pct"/>
            <w:vAlign w:val="center"/>
          </w:tcPr>
          <w:p w:rsidR="00742097" w:rsidRPr="0070646C" w:rsidRDefault="00742097" w:rsidP="00810A03">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Pr="006B0DCF">
              <w:rPr>
                <w:rFonts w:ascii="Arial" w:hAnsi="Arial" w:cs="Arial"/>
                <w:b/>
                <w:sz w:val="16"/>
                <w:szCs w:val="16"/>
              </w:rPr>
              <w:t>2.7</w:t>
            </w:r>
            <w:r w:rsidRPr="00FD196C">
              <w:rPr>
                <w:rFonts w:ascii="Arial" w:hAnsi="Arial"/>
                <w:b/>
                <w:color w:val="000000"/>
                <w:sz w:val="16"/>
              </w:rPr>
              <w:t xml:space="preserve">. Osoba/y uprawniona/e do reprezentowania </w:t>
            </w:r>
            <w:r w:rsidRPr="006B0DCF">
              <w:rPr>
                <w:rFonts w:ascii="Arial" w:hAnsi="Arial" w:cs="Arial"/>
                <w:b/>
                <w:sz w:val="16"/>
                <w:szCs w:val="16"/>
              </w:rPr>
              <w:t>Partnera</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RPr="004F015A" w:rsidTr="00810A03">
        <w:tc>
          <w:tcPr>
            <w:tcW w:w="5000" w:type="pct"/>
            <w:shd w:val="clear" w:color="auto" w:fill="FFFFFF" w:themeFill="background1"/>
          </w:tcPr>
          <w:p w:rsidR="00742097" w:rsidRPr="004F015A" w:rsidRDefault="00742097" w:rsidP="00810A03">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742097" w:rsidRPr="004F015A" w:rsidRDefault="00742097" w:rsidP="00810A03">
            <w:pPr>
              <w:shd w:val="clear" w:color="auto" w:fill="FFFFFF" w:themeFill="background1"/>
              <w:spacing w:after="0" w:line="240" w:lineRule="auto"/>
              <w:jc w:val="both"/>
              <w:rPr>
                <w:rFonts w:ascii="Arial" w:hAnsi="Arial" w:cs="Arial"/>
                <w:i/>
                <w:sz w:val="16"/>
                <w:szCs w:val="16"/>
              </w:rPr>
            </w:pPr>
          </w:p>
          <w:p w:rsidR="00742097" w:rsidRPr="004F015A" w:rsidRDefault="00742097" w:rsidP="00810A03">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Partnera.</w:t>
            </w:r>
          </w:p>
        </w:tc>
      </w:tr>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Pr="006B0DCF">
              <w:rPr>
                <w:rFonts w:ascii="Arial" w:hAnsi="Arial" w:cs="Arial"/>
                <w:sz w:val="16"/>
                <w:szCs w:val="16"/>
              </w:rPr>
              <w:t>Partnera</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Pr>
                <w:rFonts w:ascii="Arial" w:hAnsi="Arial" w:cs="Arial"/>
                <w:i/>
                <w:sz w:val="16"/>
                <w:szCs w:val="16"/>
              </w:rPr>
              <w:t>Partnera.</w:t>
            </w:r>
          </w:p>
        </w:tc>
      </w:tr>
    </w:tbl>
    <w:p w:rsidR="00742097" w:rsidRDefault="00742097" w:rsidP="00742097">
      <w:pPr>
        <w:spacing w:after="0" w:line="240" w:lineRule="auto"/>
        <w:jc w:val="both"/>
        <w:rPr>
          <w:rFonts w:ascii="Arial" w:hAnsi="Arial" w:cs="Arial"/>
          <w:sz w:val="16"/>
          <w:szCs w:val="16"/>
        </w:rPr>
      </w:pPr>
    </w:p>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742097" w:rsidTr="00810A03">
        <w:tc>
          <w:tcPr>
            <w:tcW w:w="1711" w:type="pct"/>
          </w:tcPr>
          <w:p w:rsidR="00742097" w:rsidRDefault="00742097" w:rsidP="00810A03">
            <w:pPr>
              <w:spacing w:after="0" w:line="240" w:lineRule="auto"/>
              <w:jc w:val="both"/>
              <w:rPr>
                <w:rFonts w:ascii="Arial" w:hAnsi="Arial" w:cs="Arial"/>
                <w:sz w:val="16"/>
                <w:szCs w:val="16"/>
              </w:rPr>
            </w:pPr>
            <w:r>
              <w:rPr>
                <w:rFonts w:ascii="Arial" w:hAnsi="Arial" w:cs="Arial"/>
                <w:b/>
                <w:sz w:val="16"/>
                <w:szCs w:val="16"/>
              </w:rPr>
              <w:t>C.2.8. Rola oraz potencjał i </w:t>
            </w:r>
            <w:r w:rsidRPr="0055369D">
              <w:rPr>
                <w:rFonts w:ascii="Arial" w:hAnsi="Arial" w:cs="Arial"/>
                <w:b/>
                <w:sz w:val="16"/>
                <w:szCs w:val="16"/>
              </w:rPr>
              <w:t>doświadczenie Partnera</w:t>
            </w:r>
          </w:p>
        </w:tc>
        <w:tc>
          <w:tcPr>
            <w:tcW w:w="3289" w:type="pct"/>
          </w:tcPr>
          <w:p w:rsidR="00742097" w:rsidRDefault="00742097" w:rsidP="00810A03">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42097" w:rsidTr="00810A03">
        <w:tc>
          <w:tcPr>
            <w:tcW w:w="5000" w:type="pct"/>
          </w:tcPr>
          <w:p w:rsidR="00742097" w:rsidRPr="006964F8" w:rsidRDefault="00742097" w:rsidP="00810A03">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742097" w:rsidRPr="00FC689E" w:rsidRDefault="0074209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FC689E">
        <w:tc>
          <w:tcPr>
            <w:tcW w:w="5000" w:type="pct"/>
            <w:shd w:val="clear" w:color="auto" w:fill="FFFFFF" w:themeFill="background1"/>
          </w:tcPr>
          <w:p w:rsidR="0070646C" w:rsidRPr="002F2D72" w:rsidRDefault="002F506F" w:rsidP="00FA1E9F">
            <w:pPr>
              <w:spacing w:after="0" w:line="240" w:lineRule="auto"/>
              <w:jc w:val="both"/>
              <w:rPr>
                <w:rFonts w:ascii="Arial" w:hAnsi="Arial" w:cs="Arial"/>
                <w:i/>
                <w:sz w:val="16"/>
                <w:szCs w:val="16"/>
              </w:rPr>
            </w:pPr>
            <w:r w:rsidRPr="00FC689E">
              <w:rPr>
                <w:rFonts w:ascii="Arial" w:hAnsi="Arial" w:cs="Arial"/>
                <w:i/>
                <w:sz w:val="16"/>
                <w:szCs w:val="16"/>
              </w:rPr>
              <w:t>W przypadku planowanego powierzenia realizacji projektu innemu podmiotowi należy zaznaczyć opcję „Tak” oraz podać dane Realizatora. W sytuacji gdy nie planuje się powierzenia realizacji projektu innemu podmiotowi należy 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70646C"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lastRenderedPageBreak/>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Realizatora projektu.</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Realizatora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41425949"/>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165965">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 które zostaną osiągnięte w wyniku realizacji projektu;</w:t>
            </w:r>
          </w:p>
          <w:p w:rsidR="00D71F73"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165965">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8A2B90" w:rsidRDefault="008A2B90" w:rsidP="006F2F0E">
            <w:pPr>
              <w:pStyle w:val="PSDBTabelaNormalny"/>
              <w:jc w:val="both"/>
              <w:rPr>
                <w:rFonts w:ascii="Arial" w:hAnsi="Arial" w:cs="Arial"/>
                <w:i/>
                <w:sz w:val="16"/>
                <w:szCs w:val="16"/>
              </w:rPr>
            </w:pPr>
            <w:r w:rsidRPr="008A2B90">
              <w:rPr>
                <w:rFonts w:ascii="Arial" w:hAnsi="Arial" w:cs="Arial"/>
                <w:i/>
                <w:sz w:val="16"/>
                <w:szCs w:val="16"/>
              </w:rPr>
              <w:t>Opis w tej sekcji musi być adekwatny do specyfiki branży objętej projektem.</w:t>
            </w:r>
          </w:p>
          <w:p w:rsidR="008A2B90" w:rsidRPr="008A2B90" w:rsidRDefault="008A2B90" w:rsidP="006F2F0E">
            <w:pPr>
              <w:pStyle w:val="PSDBTabelaNormalny"/>
              <w:jc w:val="both"/>
              <w:rPr>
                <w:rFonts w:ascii="Arial" w:hAnsi="Arial" w:cs="Arial"/>
                <w:i/>
                <w:sz w:val="16"/>
                <w:szCs w:val="16"/>
              </w:rPr>
            </w:pPr>
            <w:r w:rsidRPr="008A2B90">
              <w:rPr>
                <w:rFonts w:ascii="Arial" w:hAnsi="Arial" w:cs="Arial"/>
                <w:i/>
                <w:sz w:val="16"/>
                <w:szCs w:val="16"/>
              </w:rPr>
              <w:t>Jeżeli projekt dotyczy modernizacji / r</w:t>
            </w:r>
            <w:r w:rsidR="002D407B">
              <w:rPr>
                <w:rFonts w:ascii="Arial" w:hAnsi="Arial" w:cs="Arial"/>
                <w:i/>
                <w:sz w:val="16"/>
                <w:szCs w:val="16"/>
              </w:rPr>
              <w:t xml:space="preserve">ozbudowy / przebudowy </w:t>
            </w:r>
            <w:r w:rsidRPr="008A2B90">
              <w:rPr>
                <w:rFonts w:ascii="Arial" w:hAnsi="Arial" w:cs="Arial"/>
                <w:i/>
                <w:sz w:val="16"/>
                <w:szCs w:val="16"/>
              </w:rPr>
              <w:t>istniejącej infrastruktury, należy ją opisać skupiając się na elementach istotnych z punktu widzenia projektu.</w:t>
            </w:r>
          </w:p>
          <w:p w:rsidR="008A2B90" w:rsidRPr="008A2B90" w:rsidRDefault="008A2B90" w:rsidP="006F2F0E">
            <w:pPr>
              <w:pStyle w:val="PSDBTabelaNormalny"/>
              <w:tabs>
                <w:tab w:val="clear" w:pos="567"/>
                <w:tab w:val="left" w:pos="247"/>
              </w:tabs>
              <w:jc w:val="both"/>
              <w:rPr>
                <w:rFonts w:ascii="Arial" w:hAnsi="Arial" w:cs="Arial"/>
                <w:i/>
                <w:sz w:val="16"/>
                <w:szCs w:val="16"/>
              </w:rPr>
            </w:pPr>
            <w:r w:rsidRPr="008A2B90">
              <w:rPr>
                <w:rFonts w:ascii="Arial" w:hAnsi="Arial" w:cs="Arial"/>
                <w:i/>
                <w:sz w:val="16"/>
                <w:szCs w:val="16"/>
              </w:rPr>
              <w:t xml:space="preserve">Jeżeli projekt dotyczy budowy nowej infrastruktury, należy skupić się na otoczeniu społeczno-gospodarczym, ze szczególnym uwzględnieniem otaczającej infrastruktury komplementarnej i substytucyjnej. </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e/technologiczne</w:t>
            </w:r>
            <w:r w:rsidR="008A2B90">
              <w:rPr>
                <w:rFonts w:ascii="Arial" w:hAnsi="Arial" w:cs="Arial"/>
                <w:i/>
                <w:sz w:val="16"/>
                <w:szCs w:val="16"/>
              </w:rPr>
              <w:t xml:space="preserve"> oraz wskazać:</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Pr="008A2B90" w:rsidRDefault="00FD3769"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 są optymalne i umożliwiają realizację projektu.</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lastRenderedPageBreak/>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65965">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65965">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lastRenderedPageBreak/>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CB06F4" w:rsidRPr="000927B1" w:rsidRDefault="007E0A05" w:rsidP="00CB06F4">
            <w:pPr>
              <w:spacing w:after="0" w:line="240" w:lineRule="auto"/>
              <w:rPr>
                <w:rFonts w:ascii="Arial" w:hAnsi="Arial" w:cs="Arial"/>
                <w:b/>
                <w:sz w:val="16"/>
                <w:szCs w:val="16"/>
              </w:rPr>
            </w:pPr>
            <w:r w:rsidRPr="000927B1">
              <w:rPr>
                <w:rFonts w:ascii="Arial" w:hAnsi="Arial" w:cs="Arial"/>
                <w:b/>
                <w:sz w:val="16"/>
                <w:szCs w:val="16"/>
              </w:rPr>
              <w:t>Zasada promowania i realizacji zasady równości szans i niedyskryminacji, w tym m.in. budowanie infrastruktury w 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2F6E9C" w:rsidRPr="002F6E9C" w:rsidRDefault="002F6E9C" w:rsidP="00FA1E9F">
            <w:pPr>
              <w:spacing w:after="0" w:line="240" w:lineRule="auto"/>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24891" w:rsidRDefault="00F24891" w:rsidP="00FA1E9F">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564E5" w:rsidTr="005564E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564E5" w:rsidRDefault="005564E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w:t>
            </w:r>
            <w:r w:rsidR="00E13314">
              <w:rPr>
                <w:rFonts w:ascii="Arial" w:hAnsi="Arial" w:cs="Arial"/>
                <w:b/>
                <w:color w:val="000000"/>
                <w:sz w:val="16"/>
                <w:szCs w:val="16"/>
                <w:lang w:eastAsia="pl-PL"/>
              </w:rPr>
              <w:t>ekt jest realizowany w formule „</w:t>
            </w:r>
            <w:r>
              <w:rPr>
                <w:rFonts w:ascii="Arial" w:hAnsi="Arial" w:cs="Arial"/>
                <w:b/>
                <w:color w:val="000000"/>
                <w:sz w:val="16"/>
                <w:szCs w:val="16"/>
                <w:lang w:eastAsia="pl-PL"/>
              </w:rPr>
              <w:t>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1F7572" w:rsidRDefault="001F7572" w:rsidP="00E13314">
            <w:pPr>
              <w:autoSpaceDE w:val="0"/>
              <w:autoSpaceDN w:val="0"/>
              <w:adjustRightInd w:val="0"/>
              <w:spacing w:after="0" w:line="240" w:lineRule="auto"/>
              <w:jc w:val="both"/>
              <w:rPr>
                <w:rFonts w:ascii="Arial" w:hAnsi="Arial" w:cs="Arial"/>
                <w:i/>
                <w:color w:val="000000"/>
                <w:sz w:val="16"/>
                <w:szCs w:val="16"/>
                <w:lang w:eastAsia="pl-PL"/>
              </w:rPr>
            </w:pPr>
            <w:r w:rsidRPr="001F7572">
              <w:rPr>
                <w:rFonts w:ascii="Arial" w:hAnsi="Arial" w:cs="Arial"/>
                <w:i/>
                <w:color w:val="000000"/>
                <w:sz w:val="16"/>
                <w:szCs w:val="16"/>
                <w:lang w:eastAsia="pl-PL"/>
              </w:rPr>
              <w:t>Wnioskodawcy ubiegający się o wsparcie w ramach RPO WZ zobowiązani są do stosowania przepisów ustawy z dnia 29 stycznia 2004 r. Prawo zamówień publicznych (</w:t>
            </w:r>
            <w:r>
              <w:rPr>
                <w:rFonts w:ascii="Arial" w:hAnsi="Arial" w:cs="Arial"/>
                <w:i/>
                <w:color w:val="000000"/>
                <w:sz w:val="16"/>
                <w:szCs w:val="16"/>
                <w:lang w:eastAsia="pl-PL"/>
              </w:rPr>
              <w:t>Dz. U. 2015 r., poz. 2164 j.t.</w:t>
            </w:r>
            <w:r w:rsidR="00645957">
              <w:rPr>
                <w:rFonts w:ascii="Arial" w:hAnsi="Arial" w:cs="Arial"/>
                <w:i/>
                <w:color w:val="000000"/>
                <w:sz w:val="16"/>
                <w:szCs w:val="16"/>
                <w:lang w:eastAsia="pl-PL"/>
              </w:rPr>
              <w:t>, ze zm.</w:t>
            </w:r>
            <w:r>
              <w:rPr>
                <w:rFonts w:ascii="Arial" w:hAnsi="Arial" w:cs="Arial"/>
                <w:i/>
                <w:color w:val="000000"/>
                <w:sz w:val="16"/>
                <w:szCs w:val="16"/>
                <w:lang w:eastAsia="pl-PL"/>
              </w:rPr>
              <w:t>)</w:t>
            </w:r>
            <w:r w:rsidR="005D5DB3">
              <w:rPr>
                <w:rFonts w:ascii="Arial" w:hAnsi="Arial" w:cs="Arial"/>
                <w:i/>
                <w:color w:val="000000"/>
                <w:sz w:val="16"/>
                <w:szCs w:val="16"/>
                <w:lang w:eastAsia="pl-PL"/>
              </w:rPr>
              <w:t>,</w:t>
            </w:r>
            <w:r>
              <w:rPr>
                <w:rFonts w:ascii="Arial" w:hAnsi="Arial" w:cs="Arial"/>
                <w:i/>
                <w:color w:val="000000"/>
                <w:sz w:val="16"/>
                <w:szCs w:val="16"/>
                <w:lang w:eastAsia="pl-PL"/>
              </w:rPr>
              <w:t xml:space="preserve"> </w:t>
            </w:r>
            <w:r w:rsidRPr="001F7572">
              <w:rPr>
                <w:rFonts w:ascii="Arial" w:hAnsi="Arial" w:cs="Arial"/>
                <w:i/>
                <w:color w:val="000000"/>
                <w:sz w:val="16"/>
                <w:szCs w:val="16"/>
                <w:lang w:eastAsia="pl-PL"/>
              </w:rPr>
              <w:t>chyba że jej</w:t>
            </w:r>
            <w:r>
              <w:rPr>
                <w:rFonts w:ascii="Arial" w:hAnsi="Arial" w:cs="Arial"/>
                <w:i/>
                <w:color w:val="000000"/>
                <w:sz w:val="16"/>
                <w:szCs w:val="16"/>
                <w:lang w:eastAsia="pl-PL"/>
              </w:rPr>
              <w:t xml:space="preserve"> uregulowania stanowią inaczej.</w:t>
            </w:r>
          </w:p>
          <w:p w:rsidR="009911A0" w:rsidRDefault="009911A0"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sekcji należy wykazać:</w:t>
            </w:r>
          </w:p>
          <w:p w:rsidR="00423E74" w:rsidRDefault="00423E74" w:rsidP="00165965">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zamówienia publiczne udzielane na podstawie przepisów unijnych i krajowych, </w:t>
            </w:r>
          </w:p>
          <w:p w:rsidR="00423E74" w:rsidRDefault="00423E74" w:rsidP="00165965">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przypadku wszystkich zamówień udzielanych w ramach projektu w sekcji D.9.1 i D.9.2 należy wybrać opcję „Tak” oraz w edytowalnych polach wniosku podać wymagane informacje na temat danego zamówienia:</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przedmiot zamówienia, </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tryb,</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czy zamówienie będzie realizowane w trybie „zaprojektuj i wybuduj” (poprzez wybór opcji „Tak” lub „Nie”),</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krótki opis,</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data rozpoczęcia oraz zakończenia procedury (dotyczy zamówień udzielonych na dzień złożenia pisemnego wniosku o przyznanie pomocy).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Pr="001F7572" w:rsidRDefault="00423E74" w:rsidP="00E1331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UWAGA: na potrzeby przygotowania wniosku o dofinansowanie należy przyjąć, że datą zakończenia procedury (oraz udzielenia zamówienia) jest data zawarcia umowy z wybranym wykonawcą.</w:t>
            </w:r>
          </w:p>
        </w:tc>
      </w:tr>
    </w:tbl>
    <w:p w:rsidR="00F24891" w:rsidRDefault="00F24891" w:rsidP="00FA1E9F">
      <w:pPr>
        <w:spacing w:after="0" w:line="240" w:lineRule="auto"/>
        <w:jc w:val="both"/>
        <w:rPr>
          <w:rFonts w:ascii="Arial" w:hAnsi="Arial" w:cs="Arial"/>
          <w:color w:val="FF0000"/>
          <w:sz w:val="16"/>
          <w:szCs w:val="16"/>
        </w:rPr>
      </w:pPr>
    </w:p>
    <w:p w:rsidR="00E13314" w:rsidRDefault="00E13314"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69684A" w:rsidRPr="000927B1" w:rsidRDefault="008C1046" w:rsidP="006F2F0E">
            <w:pPr>
              <w:pStyle w:val="Bezodstpw"/>
              <w:jc w:val="both"/>
              <w:rPr>
                <w:rFonts w:ascii="Arial" w:hAnsi="Arial" w:cs="Arial"/>
                <w:i/>
                <w:sz w:val="16"/>
                <w:szCs w:val="16"/>
              </w:rPr>
            </w:pPr>
            <w:r w:rsidRPr="008C1046">
              <w:rPr>
                <w:rFonts w:ascii="Arial" w:hAnsi="Arial" w:cs="Arial"/>
                <w:i/>
                <w:sz w:val="16"/>
                <w:szCs w:val="16"/>
              </w:rPr>
              <w:t>W poniższym polu należy podać wszystkie zamówienia, któr</w:t>
            </w:r>
            <w:r w:rsidR="006F2F0E">
              <w:rPr>
                <w:rFonts w:ascii="Arial" w:hAnsi="Arial" w:cs="Arial"/>
                <w:i/>
                <w:sz w:val="16"/>
                <w:szCs w:val="16"/>
              </w:rPr>
              <w:t>e wnioskodawca planuje</w:t>
            </w:r>
            <w:r w:rsidRPr="008C1046">
              <w:rPr>
                <w:rFonts w:ascii="Arial" w:hAnsi="Arial" w:cs="Arial"/>
                <w:i/>
                <w:sz w:val="16"/>
                <w:szCs w:val="16"/>
              </w:rPr>
              <w:t xml:space="preserve"> udziel</w:t>
            </w:r>
            <w:r w:rsidR="006F2F0E">
              <w:rPr>
                <w:rFonts w:ascii="Arial" w:hAnsi="Arial" w:cs="Arial"/>
                <w:i/>
                <w:sz w:val="16"/>
                <w:szCs w:val="16"/>
              </w:rPr>
              <w:t>ić</w:t>
            </w:r>
            <w:r w:rsidRPr="008C1046">
              <w:rPr>
                <w:rFonts w:ascii="Arial" w:hAnsi="Arial" w:cs="Arial"/>
                <w:i/>
                <w:sz w:val="16"/>
                <w:szCs w:val="16"/>
              </w:rPr>
              <w:t xml:space="preserve"> po dniu złożenia pisemnego wniosku o przyznanie pomocy poprzez multiplikowanie danych wykorzy</w:t>
            </w:r>
            <w:r w:rsidR="005012C2">
              <w:rPr>
                <w:rFonts w:ascii="Arial" w:hAnsi="Arial" w:cs="Arial"/>
                <w:i/>
                <w:sz w:val="16"/>
                <w:szCs w:val="16"/>
              </w:rPr>
              <w:t>stując opcję „Dodaj zamówienie</w:t>
            </w:r>
            <w:r w:rsidR="000452AB">
              <w:rPr>
                <w:rFonts w:ascii="Arial" w:hAnsi="Arial" w:cs="Arial"/>
                <w:i/>
                <w:sz w:val="16"/>
                <w:szCs w:val="16"/>
              </w:rPr>
              <w:t>”.</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1E08B2" w:rsidRDefault="007852EB" w:rsidP="007852EB">
            <w:pPr>
              <w:spacing w:after="0" w:line="240" w:lineRule="auto"/>
              <w:rPr>
                <w:rFonts w:ascii="Arial" w:hAnsi="Arial" w:cs="Arial"/>
                <w:i/>
                <w:sz w:val="16"/>
                <w:szCs w:val="16"/>
              </w:rPr>
            </w:pPr>
            <w:r w:rsidRPr="001E08B2">
              <w:rPr>
                <w:rFonts w:ascii="Arial" w:hAnsi="Arial" w:cs="Arial"/>
                <w:i/>
                <w:sz w:val="16"/>
                <w:szCs w:val="16"/>
              </w:rPr>
              <w:t>Należy wybrać jedną z opcji („Tak”, „Nie”). Jeśli projekt będzie objęty zamówieniami publicznymi należy zaznaczyć opcję „Tak”.</w:t>
            </w:r>
          </w:p>
          <w:p w:rsidR="007852EB"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lastRenderedPageBreak/>
              <w:t>Tak</w:t>
            </w:r>
          </w:p>
          <w:p w:rsidR="00567113"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FA1E9F">
            <w:pPr>
              <w:spacing w:after="0" w:line="240" w:lineRule="auto"/>
              <w:jc w:val="both"/>
              <w:rPr>
                <w:rFonts w:ascii="Arial" w:hAnsi="Arial" w:cs="Arial"/>
                <w:i/>
                <w:sz w:val="16"/>
                <w:szCs w:val="16"/>
              </w:rPr>
            </w:pPr>
            <w:r w:rsidRPr="000927B1">
              <w:rPr>
                <w:rFonts w:ascii="Arial" w:hAnsi="Arial" w:cs="Arial"/>
                <w:i/>
                <w:sz w:val="16"/>
                <w:szCs w:val="16"/>
              </w:rPr>
              <w:t>Należy podać planowany przedmiot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podać planowany tryb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będzie udzielane w formule „zaprojektuj i wybuduj” należy zaznaczyć opcję „Tak”.</w:t>
            </w:r>
          </w:p>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B555E5"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0927B1" w:rsidRDefault="001F7572" w:rsidP="0016653C">
            <w:pPr>
              <w:spacing w:after="0" w:line="240" w:lineRule="auto"/>
              <w:jc w:val="both"/>
              <w:rPr>
                <w:rFonts w:ascii="Arial" w:hAnsi="Arial" w:cs="Arial"/>
                <w:i/>
                <w:sz w:val="16"/>
                <w:szCs w:val="16"/>
              </w:rPr>
            </w:pPr>
            <w:r w:rsidRPr="000927B1">
              <w:rPr>
                <w:rFonts w:ascii="Arial" w:hAnsi="Arial" w:cs="Arial"/>
                <w:i/>
                <w:sz w:val="16"/>
                <w:szCs w:val="16"/>
              </w:rPr>
              <w:t>Należy podać uzasadnienie planowanego trybu postępowania.</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1F7572" w:rsidP="0016653C">
            <w:pPr>
              <w:spacing w:after="0" w:line="240" w:lineRule="auto"/>
              <w:jc w:val="both"/>
              <w:rPr>
                <w:rFonts w:ascii="Arial" w:hAnsi="Arial" w:cs="Arial"/>
                <w:i/>
                <w:sz w:val="16"/>
                <w:szCs w:val="16"/>
              </w:rPr>
            </w:pPr>
            <w:r w:rsidRPr="000927B1">
              <w:rPr>
                <w:rFonts w:ascii="Arial" w:hAnsi="Arial" w:cs="Arial"/>
                <w:i/>
                <w:sz w:val="16"/>
                <w:szCs w:val="16"/>
              </w:rPr>
              <w:t>Jeśli projekt nie będzie objęty zamówieniami publicznymi należy zaznaczyć opcję „Nie” oraz przedstawić uzasadnienie.</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firstRow="0" w:lastRow="0" w:firstColumn="0" w:lastColumn="0" w:noHBand="0" w:noVBand="0"/>
            </w:tblPr>
            <w:tblGrid>
              <w:gridCol w:w="5526"/>
            </w:tblGrid>
            <w:tr w:rsidR="007852EB" w:rsidRPr="007852EB">
              <w:trPr>
                <w:trHeight w:val="363"/>
              </w:trPr>
              <w:tc>
                <w:tcPr>
                  <w:tcW w:w="0" w:type="auto"/>
                </w:tcPr>
                <w:p w:rsidR="007852EB" w:rsidRPr="007852EB" w:rsidRDefault="007852EB" w:rsidP="007D44B9">
                  <w:pPr>
                    <w:autoSpaceDE w:val="0"/>
                    <w:autoSpaceDN w:val="0"/>
                    <w:adjustRightInd w:val="0"/>
                    <w:spacing w:after="0" w:line="240" w:lineRule="auto"/>
                    <w:jc w:val="both"/>
                    <w:rPr>
                      <w:rFonts w:ascii="Arial" w:hAnsi="Arial" w:cs="Arial"/>
                      <w:color w:val="000000"/>
                      <w:sz w:val="16"/>
                      <w:szCs w:val="16"/>
                      <w:lang w:eastAsia="pl-PL"/>
                    </w:rPr>
                  </w:pPr>
                  <w:r w:rsidRPr="007852EB">
                    <w:rPr>
                      <w:rFonts w:ascii="Arial" w:hAnsi="Arial" w:cs="Arial"/>
                      <w:i/>
                      <w:iCs/>
                      <w:color w:val="000000"/>
                      <w:sz w:val="16"/>
                      <w:szCs w:val="16"/>
                      <w:lang w:eastAsia="pl-PL"/>
                    </w:rPr>
                    <w:t xml:space="preserve">Jeśli w ramach projektu były udzielane zamówienia publiczne należy zaznaczyć opcję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16792E" w:rsidRPr="005E264D" w:rsidRDefault="0016792E" w:rsidP="0016792E">
            <w:pPr>
              <w:spacing w:after="0" w:line="240" w:lineRule="auto"/>
              <w:jc w:val="both"/>
              <w:rPr>
                <w:rFonts w:ascii="Arial" w:hAnsi="Arial" w:cs="Arial"/>
                <w:i/>
                <w:iCs/>
                <w:color w:val="000000" w:themeColor="text1"/>
                <w:sz w:val="16"/>
                <w:szCs w:val="16"/>
                <w:lang w:eastAsia="pl-PL"/>
              </w:rPr>
            </w:pPr>
            <w:r w:rsidRPr="005E264D">
              <w:rPr>
                <w:rFonts w:ascii="Arial" w:hAnsi="Arial" w:cs="Arial"/>
                <w:i/>
                <w:iCs/>
                <w:color w:val="000000" w:themeColor="text1"/>
                <w:sz w:val="16"/>
                <w:szCs w:val="16"/>
                <w:lang w:eastAsia="pl-PL"/>
              </w:rPr>
              <w:t>Na końcu należy podać uzasadnienie wyboru trybu oraz wartość udzielonego zamówienia w polu „Krótki opis”.</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Jeśli w ramach projektu nie były udzielane zamówienia publiczne, należy zaznaczyć opcję „Nie” oraz przedstawić uzasadnienie. </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rozpoczęcia procedury przyjmuje się:</w:t>
            </w:r>
          </w:p>
          <w:p w:rsidR="0016792E" w:rsidRDefault="0016792E" w:rsidP="00165965">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datę opublikowania ogłoszenia o zamówieniu w Biuletynie Zamówień Publicznych lub datę przekazania do publikacji zamówienia w Dzienniku Urzędowym Unii Europejskiej;</w:t>
            </w:r>
          </w:p>
          <w:p w:rsidR="0016792E" w:rsidRDefault="0016792E" w:rsidP="00165965">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datę wysłania zaproszenia do negocjacji (dotyczy trybów negocjacji bez ogłoszenia, wolnej ręki oraz zapytania o cenę). </w:t>
            </w:r>
          </w:p>
          <w:p w:rsidR="0016792E" w:rsidRDefault="0016792E" w:rsidP="0016792E">
            <w:pPr>
              <w:spacing w:after="0" w:line="240" w:lineRule="auto"/>
              <w:jc w:val="both"/>
              <w:rPr>
                <w:rFonts w:ascii="Arial" w:hAnsi="Arial" w:cs="Arial"/>
                <w:i/>
                <w:iCs/>
                <w:sz w:val="16"/>
                <w:szCs w:val="16"/>
                <w:lang w:eastAsia="pl-PL"/>
              </w:rPr>
            </w:pP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zakończenia procedury przyjmuje się datę zawarcia umowy z wykonawcą wyłonionym zgodnie z ustawą Prawo zamówień publicznych.</w:t>
            </w:r>
          </w:p>
          <w:p w:rsidR="0016792E" w:rsidRDefault="0016792E" w:rsidP="0016792E">
            <w:pPr>
              <w:spacing w:after="0" w:line="240" w:lineRule="auto"/>
              <w:jc w:val="both"/>
              <w:rPr>
                <w:rFonts w:ascii="Arial" w:hAnsi="Arial" w:cs="Arial"/>
                <w:i/>
                <w:iCs/>
                <w:sz w:val="16"/>
                <w:szCs w:val="16"/>
                <w:highlight w:val="yellow"/>
                <w:lang w:eastAsia="pl-PL"/>
              </w:rPr>
            </w:pPr>
          </w:p>
          <w:p w:rsidR="0069684A" w:rsidRP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W poniższym polu należy podać wszystkie zamówienia udzielone przez wnioskodawcę </w:t>
            </w:r>
            <w:r>
              <w:rPr>
                <w:rFonts w:ascii="Arial" w:hAnsi="Arial" w:cs="Arial"/>
                <w:i/>
                <w:iCs/>
                <w:sz w:val="16"/>
                <w:szCs w:val="16"/>
                <w:u w:val="single"/>
                <w:lang w:eastAsia="pl-PL"/>
              </w:rPr>
              <w:t>przed dniem złożenia pisemnego wniosku o przyznanie pomocy</w:t>
            </w:r>
            <w:r>
              <w:rPr>
                <w:rFonts w:ascii="Arial" w:hAnsi="Arial" w:cs="Arial"/>
                <w:i/>
                <w:iCs/>
                <w:sz w:val="16"/>
                <w:szCs w:val="16"/>
                <w:lang w:eastAsia="pl-PL"/>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przedmiot zamówienia.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tryb postępowania.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był udzielony w formule „zaprojektuj i wybuduj” należy zaznaczyć opcję „Tak”.</w:t>
            </w:r>
          </w:p>
          <w:p w:rsidR="007852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Tak</w:t>
            </w:r>
          </w:p>
          <w:p w:rsidR="00522F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datę rozpoczęcia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522FEB" w:rsidRPr="000927B1" w:rsidRDefault="0069684A"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podać datę zakończenia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69684A" w:rsidRPr="000927B1" w:rsidRDefault="0069684A" w:rsidP="0069684A">
            <w:pPr>
              <w:spacing w:after="0" w:line="240" w:lineRule="auto"/>
              <w:jc w:val="both"/>
              <w:rPr>
                <w:rFonts w:ascii="Arial" w:hAnsi="Arial" w:cs="Arial"/>
                <w:i/>
                <w:sz w:val="16"/>
                <w:szCs w:val="16"/>
              </w:rPr>
            </w:pPr>
            <w:r w:rsidRPr="000927B1">
              <w:rPr>
                <w:rFonts w:ascii="Arial" w:hAnsi="Arial" w:cs="Arial"/>
                <w:i/>
                <w:sz w:val="16"/>
                <w:szCs w:val="16"/>
              </w:rPr>
              <w:t xml:space="preserve">(maksymalnie </w:t>
            </w:r>
            <w:r w:rsidR="001F3BD9">
              <w:rPr>
                <w:rFonts w:ascii="Arial" w:hAnsi="Arial" w:cs="Arial"/>
                <w:i/>
                <w:sz w:val="16"/>
                <w:szCs w:val="16"/>
              </w:rPr>
              <w:t>1</w:t>
            </w:r>
            <w:r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krótki opis procedury/numer ogłoszenia.</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Jeśli projekt nie był objęty zamówieniami publicznymi należy zaznaczyć opcję „Nie” oraz przedstawić uzasadnienie.</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1425950"/>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 </w:t>
            </w:r>
            <w:r w:rsidR="00EE7C2B">
              <w:rPr>
                <w:rFonts w:ascii="Arial" w:hAnsi="Arial" w:cs="Arial"/>
                <w:i/>
                <w:iCs/>
                <w:sz w:val="16"/>
                <w:szCs w:val="16"/>
              </w:rPr>
              <w:t xml:space="preserve">i Finansów </w:t>
            </w:r>
            <w:r w:rsidRPr="000927B1">
              <w:rPr>
                <w:rFonts w:ascii="Arial" w:hAnsi="Arial" w:cs="Arial"/>
                <w:i/>
                <w:iCs/>
                <w:sz w:val="16"/>
                <w:szCs w:val="16"/>
              </w:rPr>
              <w:t>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EE7C2B">
              <w:rPr>
                <w:rFonts w:ascii="Arial" w:eastAsia="Calibri" w:hAnsi="Arial" w:cs="Arial"/>
                <w:i/>
                <w:sz w:val="16"/>
                <w:szCs w:val="16"/>
                <w:lang w:eastAsia="en-US"/>
              </w:rPr>
              <w:t>18</w:t>
            </w:r>
            <w:r w:rsidR="00EE7C2B" w:rsidRPr="000927B1">
              <w:rPr>
                <w:rFonts w:ascii="Arial" w:eastAsia="Calibri" w:hAnsi="Arial" w:cs="Arial"/>
                <w:i/>
                <w:sz w:val="16"/>
                <w:szCs w:val="16"/>
                <w:lang w:eastAsia="en-US"/>
              </w:rPr>
              <w:t xml:space="preserve"> </w:t>
            </w:r>
            <w:r w:rsidR="00EE7C2B">
              <w:rPr>
                <w:rFonts w:ascii="Arial" w:eastAsia="Calibri" w:hAnsi="Arial" w:cs="Arial"/>
                <w:i/>
                <w:sz w:val="16"/>
                <w:szCs w:val="16"/>
                <w:lang w:eastAsia="en-US"/>
              </w:rPr>
              <w:t>maja 2017 r.</w:t>
            </w:r>
            <w:r w:rsidR="003E7CDB" w:rsidRPr="000927B1">
              <w:rPr>
                <w:rFonts w:ascii="Arial" w:eastAsia="Calibri" w:hAnsi="Arial" w:cs="Arial"/>
                <w:i/>
                <w:sz w:val="16"/>
                <w:szCs w:val="16"/>
                <w:lang w:eastAsia="en-US"/>
              </w:rPr>
              <w:t>.</w:t>
            </w:r>
          </w:p>
          <w:p w:rsidR="00F70588" w:rsidRPr="000927B1" w:rsidRDefault="005008D4" w:rsidP="00F70588">
            <w:pPr>
              <w:pStyle w:val="Bezodstpw"/>
              <w:jc w:val="both"/>
              <w:rPr>
                <w:rFonts w:ascii="Arial" w:hAnsi="Arial" w:cs="Arial"/>
                <w:i/>
                <w:iCs/>
                <w:sz w:val="16"/>
                <w:szCs w:val="16"/>
              </w:rPr>
            </w:pPr>
            <w:r w:rsidRPr="000927B1">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5008D4" w:rsidP="00DA33FE">
            <w:pPr>
              <w:pStyle w:val="Bezodstpw"/>
              <w:jc w:val="both"/>
              <w:rPr>
                <w:rFonts w:ascii="Arial" w:hAnsi="Arial" w:cs="Arial"/>
                <w:i/>
                <w:iCs/>
                <w:sz w:val="16"/>
                <w:szCs w:val="16"/>
              </w:rPr>
            </w:pPr>
            <w:r w:rsidRPr="000927B1">
              <w:rPr>
                <w:rFonts w:ascii="Arial" w:hAnsi="Arial" w:cs="Arial"/>
                <w:i/>
                <w:iCs/>
                <w:sz w:val="16"/>
                <w:szCs w:val="16"/>
              </w:rPr>
              <w:t>We wniosku o dofinansowanie należy ponadto ująć wszystkie wskaźniki określo</w:t>
            </w:r>
            <w:r w:rsidR="00D43EF2" w:rsidRPr="000927B1">
              <w:rPr>
                <w:rFonts w:ascii="Arial" w:hAnsi="Arial" w:cs="Arial"/>
                <w:i/>
                <w:iCs/>
                <w:sz w:val="16"/>
                <w:szCs w:val="16"/>
              </w:rPr>
              <w:t xml:space="preserve">ne w </w:t>
            </w:r>
            <w:r w:rsidR="003E1BE7" w:rsidRPr="000927B1">
              <w:rPr>
                <w:rFonts w:ascii="Arial" w:hAnsi="Arial" w:cs="Arial"/>
                <w:i/>
                <w:iCs/>
                <w:sz w:val="16"/>
                <w:szCs w:val="16"/>
              </w:rPr>
              <w:t>r</w:t>
            </w:r>
            <w:r w:rsidR="00DA33FE" w:rsidRPr="000927B1">
              <w:rPr>
                <w:rFonts w:ascii="Arial" w:hAnsi="Arial" w:cs="Arial"/>
                <w:i/>
                <w:iCs/>
                <w:sz w:val="16"/>
                <w:szCs w:val="16"/>
              </w:rPr>
              <w:t xml:space="preserve">egulaminie </w:t>
            </w:r>
            <w:r w:rsidR="000711ED" w:rsidRPr="000927B1">
              <w:rPr>
                <w:rFonts w:ascii="Arial" w:hAnsi="Arial" w:cs="Arial"/>
                <w:i/>
                <w:iCs/>
                <w:sz w:val="16"/>
                <w:szCs w:val="16"/>
              </w:rPr>
              <w:t>naboru</w:t>
            </w:r>
            <w:r w:rsidR="003E1BE7" w:rsidRPr="000927B1">
              <w:rPr>
                <w:rFonts w:ascii="Arial" w:hAnsi="Arial" w:cs="Arial"/>
                <w:i/>
                <w:iCs/>
                <w:sz w:val="16"/>
                <w:szCs w:val="16"/>
              </w:rPr>
              <w:t xml:space="preserve"> </w:t>
            </w:r>
            <w:r w:rsidR="00F70588" w:rsidRPr="000927B1">
              <w:rPr>
                <w:rFonts w:ascii="Arial" w:hAnsi="Arial" w:cs="Arial"/>
                <w:i/>
                <w:iCs/>
                <w:sz w:val="16"/>
                <w:szCs w:val="16"/>
              </w:rPr>
              <w:t>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 xml:space="preserve">Długość </w:t>
            </w:r>
            <w:r w:rsidR="008027D3">
              <w:rPr>
                <w:rFonts w:ascii="Arial" w:hAnsi="Arial" w:cs="Arial"/>
                <w:i/>
                <w:sz w:val="16"/>
                <w:szCs w:val="16"/>
              </w:rPr>
              <w:t>ciągów transportowych</w:t>
            </w:r>
            <w:r w:rsidRPr="000927B1">
              <w:rPr>
                <w:rFonts w:ascii="Arial" w:hAnsi="Arial" w:cs="Arial"/>
                <w:i/>
                <w:sz w:val="16"/>
                <w:szCs w:val="16"/>
              </w:rPr>
              <w:t>,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Brak wskaźników rezultatu w projekcie  </w:t>
            </w:r>
            <w:r w:rsidRPr="001900CE">
              <w:rPr>
                <w:rFonts w:ascii="Arial" w:hAnsi="Arial" w:cs="Arial"/>
                <w:b/>
                <w:sz w:val="16"/>
                <w:szCs w:val="16"/>
              </w:rPr>
              <w:sym w:font="Symbol" w:char="F09E"/>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5D5DB3" w:rsidRDefault="00D87C63" w:rsidP="00FA1E9F">
            <w:pPr>
              <w:pStyle w:val="Bezodstpw"/>
              <w:jc w:val="both"/>
              <w:rPr>
                <w:rFonts w:ascii="Arial" w:hAnsi="Arial" w:cs="Arial"/>
                <w:i/>
                <w:sz w:val="16"/>
                <w:szCs w:val="16"/>
              </w:rPr>
            </w:pPr>
            <w:r w:rsidRPr="00783AAE">
              <w:rPr>
                <w:rFonts w:ascii="Arial" w:hAnsi="Arial" w:cs="Arial"/>
                <w:bCs/>
                <w:i/>
                <w:sz w:val="18"/>
                <w:szCs w:val="18"/>
              </w:rPr>
              <w:t>Należy podać główne wskaźniki analizy finansowej przedstawione w studium wykonalności st</w:t>
            </w:r>
            <w:r>
              <w:rPr>
                <w:rFonts w:ascii="Arial" w:hAnsi="Arial" w:cs="Arial"/>
                <w:bCs/>
                <w:i/>
                <w:sz w:val="18"/>
                <w:szCs w:val="18"/>
              </w:rPr>
              <w:t xml:space="preserve">anowiącym załącznik do wniosku </w:t>
            </w:r>
            <w:r w:rsidRPr="00783AAE">
              <w:rPr>
                <w:rFonts w:ascii="Arial" w:hAnsi="Arial" w:cs="Arial"/>
                <w:bCs/>
                <w:i/>
                <w:sz w:val="18"/>
                <w:szCs w:val="18"/>
              </w:rPr>
              <w:t>o dofinansowanie oraz odnieść ww. informacje do analizy kosztów i korzyści (AKK).</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06A2F"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41425951"/>
            <w:r>
              <w:rPr>
                <w:rFonts w:ascii="Arial" w:hAnsi="Arial" w:cs="Arial"/>
                <w:b/>
                <w:sz w:val="16"/>
                <w:szCs w:val="16"/>
              </w:rPr>
              <w:lastRenderedPageBreak/>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9"/>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Tr="000927B1">
        <w:tc>
          <w:tcPr>
            <w:tcW w:w="5000" w:type="pct"/>
            <w:shd w:val="clear" w:color="auto" w:fill="FFFFFF" w:themeFill="background1"/>
          </w:tcPr>
          <w:p w:rsidR="00AF5B4D" w:rsidRPr="000145E0" w:rsidRDefault="000145E0" w:rsidP="00E13314">
            <w:pPr>
              <w:pStyle w:val="Bezodstpw"/>
              <w:jc w:val="both"/>
              <w:rPr>
                <w:rFonts w:ascii="Arial" w:hAnsi="Arial" w:cs="Arial"/>
                <w:i/>
                <w:sz w:val="16"/>
                <w:szCs w:val="16"/>
              </w:rPr>
            </w:pPr>
            <w:r w:rsidRPr="000145E0">
              <w:rPr>
                <w:rFonts w:ascii="Arial" w:hAnsi="Arial" w:cs="Arial"/>
                <w:i/>
                <w:sz w:val="16"/>
                <w:szCs w:val="16"/>
              </w:rPr>
              <w:t>Podatek VAT będzie stanowić wydatek kwalifikowalny</w:t>
            </w:r>
            <w:r w:rsidR="00E13314">
              <w:rPr>
                <w:rFonts w:ascii="Arial" w:hAnsi="Arial" w:cs="Arial"/>
                <w:i/>
                <w:sz w:val="16"/>
                <w:szCs w:val="16"/>
              </w:rPr>
              <w:t xml:space="preserve">, gdy </w:t>
            </w:r>
            <w:r w:rsidR="001900CE">
              <w:rPr>
                <w:rFonts w:ascii="Arial" w:hAnsi="Arial" w:cs="Arial"/>
                <w:i/>
                <w:sz w:val="16"/>
                <w:szCs w:val="16"/>
              </w:rPr>
              <w:t xml:space="preserve">wnioskodawca </w:t>
            </w:r>
            <w:r w:rsidRPr="000145E0">
              <w:rPr>
                <w:rFonts w:ascii="Arial" w:hAnsi="Arial" w:cs="Arial"/>
                <w:i/>
                <w:sz w:val="16"/>
                <w:szCs w:val="16"/>
              </w:rPr>
              <w:t xml:space="preserve">co do zasady nie może odliczyć podatku VAT (z zastrzeżeniem zapisów regulaminu naboru, które wykluczają możliwość uznania podatku VAT jako wydatku kwalifikowalnego). </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Realizator nie może i nie będzie </w:t>
            </w:r>
            <w:r w:rsidR="0016653C" w:rsidRPr="0016653C">
              <w:rPr>
                <w:rFonts w:ascii="Arial" w:hAnsi="Arial" w:cs="Arial"/>
                <w:sz w:val="16"/>
                <w:szCs w:val="16"/>
              </w:rPr>
              <w:t>mógł 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165965">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810A03" w:rsidRPr="0016653C" w:rsidTr="00810A03">
        <w:tc>
          <w:tcPr>
            <w:tcW w:w="5000" w:type="pct"/>
            <w:shd w:val="pct25" w:color="auto" w:fill="auto"/>
          </w:tcPr>
          <w:p w:rsidR="00810A03" w:rsidRPr="006F3247" w:rsidRDefault="00810A03" w:rsidP="00810A03">
            <w:pPr>
              <w:spacing w:after="0"/>
              <w:rPr>
                <w:rFonts w:ascii="Arial" w:hAnsi="Arial" w:cs="Arial"/>
                <w:b/>
                <w:sz w:val="16"/>
                <w:szCs w:val="16"/>
              </w:rPr>
            </w:pPr>
            <w:r w:rsidRPr="006F3247">
              <w:rPr>
                <w:rFonts w:ascii="Arial" w:hAnsi="Arial" w:cs="Arial"/>
                <w:b/>
                <w:sz w:val="16"/>
                <w:szCs w:val="16"/>
              </w:rPr>
              <w:t xml:space="preserve">F.2. Kwalifikowalność VAT </w:t>
            </w:r>
            <w:r>
              <w:rPr>
                <w:rFonts w:ascii="Arial" w:hAnsi="Arial" w:cs="Arial"/>
                <w:b/>
                <w:sz w:val="16"/>
                <w:szCs w:val="16"/>
              </w:rPr>
              <w:t>–</w:t>
            </w:r>
            <w:r w:rsidRPr="006F3247">
              <w:rPr>
                <w:rFonts w:ascii="Arial" w:hAnsi="Arial" w:cs="Arial"/>
                <w:b/>
                <w:sz w:val="16"/>
                <w:szCs w:val="16"/>
              </w:rPr>
              <w:t xml:space="preserve"> Partnera </w:t>
            </w:r>
          </w:p>
        </w:tc>
      </w:tr>
    </w:tbl>
    <w:p w:rsidR="00810A03" w:rsidRDefault="00810A03" w:rsidP="00810A03">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810A03" w:rsidRPr="0045053B" w:rsidTr="00810A03">
        <w:tc>
          <w:tcPr>
            <w:tcW w:w="5000" w:type="pct"/>
            <w:shd w:val="clear" w:color="auto" w:fill="FFFFFF" w:themeFill="background1"/>
          </w:tcPr>
          <w:p w:rsidR="00810A03" w:rsidRPr="005D5DB3" w:rsidRDefault="00810A03" w:rsidP="00810A03">
            <w:pPr>
              <w:pStyle w:val="Bezodstpw"/>
              <w:jc w:val="both"/>
              <w:rPr>
                <w:rFonts w:ascii="Arial" w:hAnsi="Arial" w:cs="Arial"/>
                <w:i/>
                <w:sz w:val="16"/>
                <w:szCs w:val="16"/>
              </w:rPr>
            </w:pPr>
            <w:r w:rsidRPr="0045053B">
              <w:rPr>
                <w:rFonts w:ascii="Arial" w:hAnsi="Arial" w:cs="Arial"/>
                <w:i/>
                <w:sz w:val="16"/>
                <w:szCs w:val="16"/>
              </w:rPr>
              <w:t>Pole aktywne tylko w przypad</w:t>
            </w:r>
            <w:r>
              <w:rPr>
                <w:rFonts w:ascii="Arial" w:hAnsi="Arial" w:cs="Arial"/>
                <w:i/>
                <w:sz w:val="16"/>
                <w:szCs w:val="16"/>
              </w:rPr>
              <w:t>ku wyboru opcji „Tak” w polu C.2</w:t>
            </w:r>
            <w:r w:rsidRPr="0045053B">
              <w:rPr>
                <w:rFonts w:ascii="Arial" w:hAnsi="Arial" w:cs="Arial"/>
                <w:i/>
                <w:sz w:val="16"/>
                <w:szCs w:val="16"/>
              </w:rPr>
              <w:t>. Jeżeli pod</w:t>
            </w:r>
            <w:r>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810A03" w:rsidRPr="0045053B" w:rsidRDefault="00810A03" w:rsidP="00810A03">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2500" w:type="pct"/>
            <w:shd w:val="pct10" w:color="auto" w:fill="auto"/>
            <w:vAlign w:val="center"/>
          </w:tcPr>
          <w:p w:rsidR="00810A03" w:rsidRPr="0045053B" w:rsidRDefault="00810A03" w:rsidP="00810A03">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810A03" w:rsidRPr="0045053B" w:rsidTr="00810A03">
        <w:trPr>
          <w:trHeight w:val="491"/>
        </w:trPr>
        <w:tc>
          <w:tcPr>
            <w:tcW w:w="2500" w:type="pct"/>
            <w:shd w:val="pct10" w:color="auto" w:fill="auto"/>
            <w:vAlign w:val="center"/>
          </w:tcPr>
          <w:p w:rsidR="00810A03" w:rsidRPr="0045053B" w:rsidRDefault="00810A03" w:rsidP="00810A03">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810A03" w:rsidRDefault="00810A03" w:rsidP="00810A03">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810A03" w:rsidRPr="0045053B" w:rsidTr="00810A03">
        <w:tc>
          <w:tcPr>
            <w:tcW w:w="5000" w:type="pct"/>
            <w:gridSpan w:val="2"/>
            <w:shd w:val="pct10" w:color="auto" w:fill="auto"/>
            <w:vAlign w:val="center"/>
          </w:tcPr>
          <w:p w:rsidR="00810A03" w:rsidRDefault="00810A03" w:rsidP="00810A03">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810A03" w:rsidRPr="0045053B" w:rsidTr="00810A03">
        <w:tc>
          <w:tcPr>
            <w:tcW w:w="5000" w:type="pct"/>
            <w:gridSpan w:val="2"/>
            <w:vAlign w:val="center"/>
          </w:tcPr>
          <w:p w:rsidR="00810A03" w:rsidRDefault="00810A03" w:rsidP="00810A03">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Pr>
                <w:rFonts w:ascii="Arial" w:eastAsia="Times New Roman" w:hAnsi="Arial" w:cs="Arial"/>
                <w:sz w:val="16"/>
                <w:szCs w:val="16"/>
                <w:lang w:eastAsia="pl-PL"/>
              </w:rPr>
              <w:t>.</w:t>
            </w:r>
          </w:p>
        </w:tc>
        <w:tc>
          <w:tcPr>
            <w:tcW w:w="2500" w:type="pct"/>
            <w:shd w:val="clear" w:color="auto" w:fill="FFFFFF" w:themeFill="background1"/>
          </w:tcPr>
          <w:p w:rsidR="00810A03" w:rsidRPr="00FD196C" w:rsidRDefault="00341794" w:rsidP="00810A03">
            <w:pPr>
              <w:spacing w:after="0" w:line="240" w:lineRule="auto"/>
              <w:jc w:val="both"/>
              <w:rPr>
                <w:rFonts w:ascii="Arial" w:hAnsi="Arial"/>
                <w:i/>
                <w:sz w:val="16"/>
              </w:rPr>
            </w:pPr>
            <w:r w:rsidRPr="000927B1">
              <w:rPr>
                <w:rFonts w:ascii="Arial" w:hAnsi="Arial" w:cs="Arial"/>
                <w:i/>
                <w:sz w:val="16"/>
                <w:szCs w:val="16"/>
              </w:rPr>
              <w:t>Należy podać podstawę prawną oraz opisać odnoszący się do niej stan faktyczny.</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restar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ign w:val="center"/>
          </w:tcPr>
          <w:p w:rsidR="00810A03" w:rsidRDefault="00810A03" w:rsidP="00810A03">
            <w:pPr>
              <w:spacing w:after="0" w:line="240" w:lineRule="auto"/>
              <w:jc w:val="both"/>
              <w:rPr>
                <w:rFonts w:ascii="Arial" w:hAnsi="Arial" w:cs="Arial"/>
                <w:sz w:val="16"/>
                <w:szCs w:val="16"/>
              </w:rPr>
            </w:pPr>
          </w:p>
        </w:tc>
        <w:tc>
          <w:tcPr>
            <w:tcW w:w="2500" w:type="pct"/>
            <w:shd w:val="clear" w:color="auto" w:fill="FFFFFF" w:themeFill="background1"/>
          </w:tcPr>
          <w:p w:rsidR="00810A03" w:rsidRPr="009176F5" w:rsidRDefault="00810A03" w:rsidP="00810A03">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810A03" w:rsidRDefault="00810A03" w:rsidP="00810A03">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10A03" w:rsidRDefault="00810A03" w:rsidP="00810A03">
            <w:pPr>
              <w:numPr>
                <w:ilvl w:val="0"/>
                <w:numId w:val="45"/>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810A03" w:rsidRPr="00E31093" w:rsidRDefault="00810A03" w:rsidP="00810A03">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Pr>
                <w:rFonts w:ascii="Arial" w:eastAsia="Times New Roman" w:hAnsi="Arial" w:cs="Arial"/>
                <w:i/>
                <w:sz w:val="16"/>
                <w:szCs w:val="16"/>
                <w:lang w:eastAsia="pl-PL"/>
              </w:rPr>
              <w:t>.</w:t>
            </w:r>
          </w:p>
          <w:p w:rsidR="00810A03" w:rsidRPr="00FD196C" w:rsidRDefault="00810A03" w:rsidP="00810A03">
            <w:pPr>
              <w:numPr>
                <w:ilvl w:val="0"/>
                <w:numId w:val="45"/>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1425953"/>
            <w:r w:rsidRPr="001C5DDB">
              <w:rPr>
                <w:rFonts w:ascii="Arial" w:hAnsi="Arial" w:cs="Arial"/>
                <w:b/>
                <w:sz w:val="16"/>
                <w:szCs w:val="16"/>
              </w:rPr>
              <w:t>G. Harmonogram i budżet projektu</w:t>
            </w:r>
            <w:bookmarkEnd w:id="1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05587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05587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Poniższe pola m</w:t>
            </w:r>
            <w:r w:rsidR="003C7834">
              <w:rPr>
                <w:rFonts w:ascii="Arial" w:hAnsi="Arial" w:cs="Arial"/>
                <w:i/>
                <w:sz w:val="16"/>
                <w:szCs w:val="16"/>
              </w:rPr>
              <w:t xml:space="preserve">  </w:t>
            </w:r>
            <w:proofErr w:type="spellStart"/>
            <w:r w:rsidRPr="0045053B">
              <w:rPr>
                <w:rFonts w:ascii="Arial" w:hAnsi="Arial" w:cs="Arial"/>
                <w:i/>
                <w:sz w:val="16"/>
                <w:szCs w:val="16"/>
              </w:rPr>
              <w:t>ożna</w:t>
            </w:r>
            <w:proofErr w:type="spellEnd"/>
            <w:r w:rsidRPr="0045053B">
              <w:rPr>
                <w:rFonts w:ascii="Arial" w:hAnsi="Arial" w:cs="Arial"/>
                <w:i/>
                <w:sz w:val="16"/>
                <w:szCs w:val="16"/>
              </w:rPr>
              <w:t xml:space="preserve">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lastRenderedPageBreak/>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firstRow="0" w:lastRow="0" w:firstColumn="0" w:lastColumn="0" w:noHBand="0" w:noVBand="0"/>
            </w:tblPr>
            <w:tblGrid>
              <w:gridCol w:w="4553"/>
            </w:tblGrid>
            <w:tr w:rsidR="005B0F78" w:rsidRPr="0045053B" w:rsidTr="00DD389B">
              <w:trPr>
                <w:trHeight w:val="285"/>
              </w:trPr>
              <w:tc>
                <w:tcPr>
                  <w:tcW w:w="0" w:type="auto"/>
                </w:tcPr>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Nabycie</w:t>
                  </w:r>
                  <w:r w:rsidR="006627F3">
                    <w:rPr>
                      <w:rFonts w:ascii="Arial" w:hAnsi="Arial" w:cs="Arial"/>
                      <w:i/>
                      <w:iCs/>
                      <w:color w:val="000000"/>
                      <w:sz w:val="16"/>
                      <w:szCs w:val="16"/>
                      <w:lang w:eastAsia="pl-PL"/>
                    </w:rPr>
                    <w:t xml:space="preserve"> </w:t>
                  </w:r>
                  <w:r w:rsidRPr="00E31093">
                    <w:rPr>
                      <w:rFonts w:ascii="Arial" w:hAnsi="Arial" w:cs="Arial"/>
                      <w:i/>
                      <w:iCs/>
                      <w:color w:val="000000"/>
                      <w:sz w:val="16"/>
                      <w:szCs w:val="16"/>
                      <w:lang w:eastAsia="pl-PL"/>
                    </w:rPr>
                    <w:t xml:space="preserve">środków trwałych;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Nadzór;</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Promocja projektu;</w:t>
                  </w:r>
                </w:p>
                <w:p w:rsidR="00DD389B" w:rsidRPr="00DD389B" w:rsidRDefault="00E31093" w:rsidP="00055878">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65965">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65965">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165965">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lastRenderedPageBreak/>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Zakres wydatków możliwych do uwzględnienia w ramach kosztów pośrednich został określony w regulaminie konkursu.</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Pr="00713987" w:rsidRDefault="001A29B2" w:rsidP="00925F52">
            <w:pPr>
              <w:spacing w:after="0" w:line="240" w:lineRule="auto"/>
              <w:jc w:val="both"/>
              <w:rPr>
                <w:rFonts w:ascii="Arial" w:hAnsi="Arial" w:cs="Arial"/>
                <w:i/>
                <w:sz w:val="16"/>
                <w:szCs w:val="16"/>
                <w:u w:val="single"/>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165965">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kwartał, w którym Wnioskodawca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odpowiedni wskaźnik główny będący wynikiem realizacji zadania. Wprowadzone dane mają odzwierciedlenie w sekcji E.3.</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C46775" w:rsidP="00165965">
            <w:pPr>
              <w:pStyle w:val="Akapitzlist"/>
              <w:numPr>
                <w:ilvl w:val="0"/>
                <w:numId w:val="54"/>
              </w:numPr>
              <w:spacing w:after="0" w:line="240" w:lineRule="auto"/>
              <w:jc w:val="both"/>
              <w:rPr>
                <w:rFonts w:ascii="Arial" w:hAnsi="Arial" w:cs="Arial"/>
                <w:b/>
                <w:sz w:val="16"/>
                <w:szCs w:val="16"/>
              </w:rPr>
            </w:pP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wydatku.</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w:t>
            </w:r>
            <w:proofErr w:type="spellStart"/>
            <w:r w:rsidRPr="00713987">
              <w:rPr>
                <w:rFonts w:ascii="Arial" w:eastAsia="Times New Roman" w:hAnsi="Arial" w:cs="Arial"/>
                <w:sz w:val="16"/>
                <w:szCs w:val="16"/>
                <w:lang w:eastAsia="pl-PL"/>
              </w:rPr>
              <w:t>minimis</w:t>
            </w:r>
            <w:proofErr w:type="spellEnd"/>
            <w:r w:rsidRPr="00713987">
              <w:rPr>
                <w:rFonts w:ascii="Arial" w:eastAsia="Times New Roman" w:hAnsi="Arial" w:cs="Arial"/>
                <w:sz w:val="16"/>
                <w:szCs w:val="16"/>
                <w:lang w:eastAsia="pl-PL"/>
              </w:rPr>
              <w:t xml:space="preserve">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B72667" w:rsidRPr="00713987">
              <w:rPr>
                <w:rFonts w:ascii="Arial" w:hAnsi="Arial" w:cs="Arial"/>
                <w:i/>
                <w:sz w:val="16"/>
                <w:szCs w:val="16"/>
              </w:rPr>
              <w:t>: „Stawka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rsidP="00B72667">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B72667" w:rsidRPr="00713987">
              <w:rPr>
                <w:rFonts w:ascii="Arial" w:hAnsi="Arial" w:cs="Arial"/>
                <w:i/>
                <w:sz w:val="16"/>
                <w:szCs w:val="16"/>
              </w:rPr>
              <w:t>: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F749C0" w:rsidRPr="00713987" w:rsidRDefault="00F749C0" w:rsidP="002B36EA">
            <w:pPr>
              <w:spacing w:after="0" w:line="240" w:lineRule="auto"/>
              <w:jc w:val="both"/>
              <w:rPr>
                <w:rFonts w:ascii="Arial" w:hAnsi="Arial" w:cs="Arial"/>
                <w:i/>
                <w:sz w:val="16"/>
                <w:szCs w:val="16"/>
              </w:rPr>
            </w:pPr>
          </w:p>
          <w:p w:rsidR="00F749C0" w:rsidRPr="00713987" w:rsidRDefault="00F749C0"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165965">
            <w:pPr>
              <w:numPr>
                <w:ilvl w:val="0"/>
                <w:numId w:val="54"/>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lastRenderedPageBreak/>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Nazwa </w:t>
            </w:r>
            <w:r w:rsidRPr="00CD6F0E">
              <w:rPr>
                <w:rFonts w:ascii="Arial" w:hAnsi="Arial" w:cs="Arial"/>
                <w:sz w:val="12"/>
                <w:szCs w:val="12"/>
              </w:rPr>
              <w:lastRenderedPageBreak/>
              <w:t>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 xml:space="preserve">Podmiot </w:t>
            </w:r>
            <w:r w:rsidRPr="00CD6F0E">
              <w:rPr>
                <w:rFonts w:ascii="Arial" w:hAnsi="Arial" w:cs="Arial"/>
                <w:sz w:val="12"/>
                <w:szCs w:val="12"/>
              </w:rPr>
              <w:lastRenderedPageBreak/>
              <w:t>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 xml:space="preserve">Kategoria </w:t>
            </w:r>
            <w:r w:rsidRPr="00CD6F0E">
              <w:rPr>
                <w:rFonts w:ascii="Arial" w:hAnsi="Arial" w:cs="Arial"/>
                <w:sz w:val="12"/>
                <w:szCs w:val="12"/>
              </w:rPr>
              <w:lastRenderedPageBreak/>
              <w:t>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 xml:space="preserve">Całkowita </w:t>
            </w:r>
            <w:r w:rsidRPr="00CD6F0E">
              <w:rPr>
                <w:rFonts w:ascii="Arial" w:hAnsi="Arial" w:cs="Arial"/>
                <w:sz w:val="12"/>
                <w:szCs w:val="12"/>
              </w:rPr>
              <w:lastRenderedPageBreak/>
              <w:t>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 xml:space="preserve">Część </w:t>
            </w:r>
            <w:r w:rsidRPr="00CD6F0E">
              <w:rPr>
                <w:rFonts w:ascii="Arial" w:hAnsi="Arial" w:cs="Arial"/>
                <w:sz w:val="12"/>
                <w:szCs w:val="12"/>
              </w:rPr>
              <w:lastRenderedPageBreak/>
              <w:t>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lastRenderedPageBreak/>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r w:rsidRPr="00CD6F0E">
              <w:rPr>
                <w:rFonts w:ascii="Arial" w:hAnsi="Arial" w:cs="Arial"/>
                <w:sz w:val="12"/>
                <w:szCs w:val="12"/>
              </w:rPr>
              <w:lastRenderedPageBreak/>
              <w:t>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lastRenderedPageBreak/>
              <w:t xml:space="preserve">Część </w:t>
            </w:r>
            <w:r w:rsidRPr="00CD6F0E">
              <w:rPr>
                <w:rFonts w:ascii="Arial" w:hAnsi="Arial" w:cs="Arial"/>
                <w:sz w:val="12"/>
                <w:szCs w:val="12"/>
              </w:rPr>
              <w:lastRenderedPageBreak/>
              <w:t>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lastRenderedPageBreak/>
              <w:t>V</w:t>
            </w:r>
            <w:r w:rsidRPr="00CD6F0E">
              <w:rPr>
                <w:rFonts w:ascii="Arial" w:eastAsia="Times New Roman" w:hAnsi="Arial" w:cs="Arial"/>
                <w:sz w:val="12"/>
                <w:szCs w:val="12"/>
                <w:lang w:eastAsia="pl-PL"/>
              </w:rPr>
              <w:t>AT</w:t>
            </w:r>
            <w:r w:rsidRPr="00CD6F0E">
              <w:rPr>
                <w:rFonts w:ascii="Arial" w:hAnsi="Arial" w:cs="Arial"/>
                <w:sz w:val="12"/>
                <w:szCs w:val="12"/>
              </w:rPr>
              <w:t xml:space="preserve"> </w:t>
            </w:r>
            <w:r w:rsidRPr="00CD6F0E">
              <w:rPr>
                <w:rFonts w:ascii="Arial" w:hAnsi="Arial" w:cs="Arial"/>
                <w:sz w:val="12"/>
                <w:szCs w:val="12"/>
              </w:rPr>
              <w:lastRenderedPageBreak/>
              <w:t>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04A8B" w:rsidTr="00057CC1">
        <w:tc>
          <w:tcPr>
            <w:tcW w:w="5000" w:type="pct"/>
          </w:tcPr>
          <w:p w:rsidR="00604A8B"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Dotyczy</w:t>
            </w:r>
          </w:p>
          <w:p w:rsidR="00604A8B" w:rsidRPr="000A586A"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604A8B" w:rsidRDefault="00604A8B"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604A8B" w:rsidRPr="00230AFC" w:rsidRDefault="00604A8B"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604A8B" w:rsidRDefault="00604A8B"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w:t>
            </w:r>
            <w:r w:rsidR="008047A2">
              <w:rPr>
                <w:rFonts w:ascii="Arial" w:hAnsi="Arial" w:cs="Arial"/>
                <w:i/>
                <w:sz w:val="16"/>
                <w:szCs w:val="16"/>
              </w:rPr>
              <w:t xml:space="preserve"> o wskaźnik luki w finansowaniu</w:t>
            </w:r>
            <w:r w:rsidR="002B2FD3">
              <w:rPr>
                <w:rFonts w:ascii="Arial" w:hAnsi="Arial" w:cs="Arial"/>
                <w:i/>
                <w:sz w:val="16"/>
                <w:szCs w:val="16"/>
              </w:rPr>
              <w:t>,</w:t>
            </w:r>
            <w:r>
              <w:rPr>
                <w:rFonts w:ascii="Arial" w:hAnsi="Arial" w:cs="Arial"/>
                <w:i/>
                <w:sz w:val="16"/>
                <w:szCs w:val="16"/>
              </w:rPr>
              <w:t xml:space="preserve">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lastRenderedPageBreak/>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B32687" w:rsidRPr="00B32687" w:rsidRDefault="00B32687" w:rsidP="00B32687">
            <w:pPr>
              <w:spacing w:after="0" w:line="240" w:lineRule="auto"/>
              <w:jc w:val="both"/>
              <w:rPr>
                <w:rFonts w:ascii="Arial" w:hAnsi="Arial" w:cs="Arial"/>
                <w:i/>
                <w:sz w:val="16"/>
                <w:szCs w:val="16"/>
              </w:rPr>
            </w:pPr>
            <w:r w:rsidRPr="00B32687">
              <w:rPr>
                <w:rFonts w:ascii="Arial" w:hAnsi="Arial" w:cs="Arial"/>
                <w:i/>
                <w:sz w:val="16"/>
                <w:szCs w:val="16"/>
              </w:rPr>
              <w:t xml:space="preserve">W sekcji G.7 całkowitą wartość wydatków w ramach projektu należy podzielić na źródła finansowania projektu oraz wskazać nazwę dokumentu potwierdzającego zapewnienie środków na realizację projektu. </w:t>
            </w:r>
          </w:p>
          <w:p w:rsidR="002B458C" w:rsidRDefault="00B32687" w:rsidP="00B32687">
            <w:pPr>
              <w:spacing w:after="0" w:line="240" w:lineRule="auto"/>
              <w:jc w:val="both"/>
              <w:rPr>
                <w:rFonts w:ascii="Arial" w:hAnsi="Arial" w:cs="Arial"/>
                <w:i/>
                <w:sz w:val="16"/>
                <w:szCs w:val="16"/>
              </w:rPr>
            </w:pPr>
            <w:r w:rsidRPr="00B32687">
              <w:rPr>
                <w:rFonts w:ascii="Arial" w:hAnsi="Arial" w:cs="Arial"/>
                <w:i/>
                <w:sz w:val="16"/>
                <w:szCs w:val="16"/>
              </w:rPr>
              <w:t>Należy pamiętać, że wnioskodawca powinien zapewniać środki finansowe gwarantujące płynną i terminową realizację projektu.</w:t>
            </w:r>
          </w:p>
          <w:p w:rsidR="00420FFA" w:rsidRPr="00EC050A" w:rsidRDefault="00420FFA" w:rsidP="00B32687">
            <w:pPr>
              <w:spacing w:after="0" w:line="240" w:lineRule="auto"/>
              <w:jc w:val="both"/>
              <w:rPr>
                <w:rFonts w:ascii="Arial" w:hAnsi="Arial" w:cs="Arial"/>
                <w:i/>
                <w:sz w:val="16"/>
                <w:szCs w:val="16"/>
              </w:rPr>
            </w:pPr>
            <w:r w:rsidRPr="00E65595">
              <w:rPr>
                <w:rFonts w:ascii="Arial" w:hAnsi="Arial" w:cs="Arial"/>
                <w:i/>
                <w:color w:val="000000"/>
                <w:sz w:val="16"/>
                <w:szCs w:val="16"/>
              </w:rPr>
              <w:t xml:space="preserve">Uwaga: Ze względu na </w:t>
            </w:r>
            <w:proofErr w:type="spellStart"/>
            <w:r w:rsidRPr="00E65595">
              <w:rPr>
                <w:rFonts w:ascii="Arial" w:hAnsi="Arial" w:cs="Arial"/>
                <w:i/>
                <w:color w:val="000000"/>
                <w:sz w:val="16"/>
                <w:szCs w:val="16"/>
              </w:rPr>
              <w:t>nieinwestycyjny</w:t>
            </w:r>
            <w:proofErr w:type="spellEnd"/>
            <w:r w:rsidRPr="00E65595">
              <w:rPr>
                <w:rFonts w:ascii="Arial" w:hAnsi="Arial" w:cs="Arial"/>
                <w:i/>
                <w:color w:val="000000"/>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2B2FD3"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A1214E" w:rsidRPr="00BD3E7D" w:rsidDel="009D20BC" w:rsidRDefault="00A1214E" w:rsidP="00E65595">
            <w:pPr>
              <w:spacing w:after="0" w:line="240" w:lineRule="auto"/>
              <w:ind w:left="360"/>
              <w:contextualSpacing/>
              <w:rPr>
                <w:rFonts w:ascii="Arial" w:eastAsia="Times New Roman" w:hAnsi="Arial" w:cs="Arial"/>
                <w:sz w:val="16"/>
                <w:szCs w:val="16"/>
                <w:lang w:eastAsia="pl-PL"/>
              </w:rPr>
            </w:pP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E6559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 xml:space="preserve">Należy wskazać nazwę </w:t>
            </w:r>
            <w:r w:rsidRPr="00552C0D">
              <w:rPr>
                <w:rFonts w:ascii="Arial" w:eastAsia="Times New Roman" w:hAnsi="Arial" w:cs="Arial"/>
                <w:sz w:val="16"/>
                <w:szCs w:val="16"/>
                <w:lang w:eastAsia="pl-PL"/>
              </w:rPr>
              <w:t xml:space="preserve">dokumentu </w:t>
            </w:r>
            <w:r>
              <w:rPr>
                <w:rFonts w:ascii="Arial" w:eastAsia="Times New Roman" w:hAnsi="Arial" w:cs="Arial"/>
                <w:sz w:val="16"/>
                <w:szCs w:val="16"/>
                <w:lang w:eastAsia="pl-PL"/>
              </w:rPr>
              <w:t xml:space="preserve">wraz z podaniem </w:t>
            </w:r>
            <w:r w:rsidRPr="00552C0D">
              <w:rPr>
                <w:rFonts w:ascii="Arial" w:eastAsia="Times New Roman" w:hAnsi="Arial" w:cs="Arial"/>
                <w:sz w:val="16"/>
                <w:szCs w:val="16"/>
                <w:lang w:eastAsia="pl-PL"/>
              </w:rPr>
              <w:t xml:space="preserve"> numer</w:t>
            </w:r>
            <w:r>
              <w:rPr>
                <w:rFonts w:ascii="Arial" w:eastAsia="Times New Roman" w:hAnsi="Arial" w:cs="Arial"/>
                <w:sz w:val="16"/>
                <w:szCs w:val="16"/>
                <w:lang w:eastAsia="pl-PL"/>
              </w:rPr>
              <w:t>u</w:t>
            </w:r>
            <w:r w:rsidRPr="00552C0D">
              <w:rPr>
                <w:rFonts w:ascii="Arial" w:eastAsia="Times New Roman" w:hAnsi="Arial" w:cs="Arial"/>
                <w:sz w:val="16"/>
                <w:szCs w:val="16"/>
                <w:lang w:eastAsia="pl-PL"/>
              </w:rPr>
              <w:t xml:space="preserve"> strony lub numer</w:t>
            </w:r>
            <w:r>
              <w:rPr>
                <w:rFonts w:ascii="Arial" w:eastAsia="Times New Roman" w:hAnsi="Arial" w:cs="Arial"/>
                <w:sz w:val="16"/>
                <w:szCs w:val="16"/>
                <w:lang w:eastAsia="pl-PL"/>
              </w:rPr>
              <w:t xml:space="preserve">u </w:t>
            </w:r>
            <w:r w:rsidRPr="00552C0D">
              <w:rPr>
                <w:rFonts w:ascii="Arial" w:eastAsia="Times New Roman" w:hAnsi="Arial" w:cs="Arial"/>
                <w:sz w:val="16"/>
                <w:szCs w:val="16"/>
                <w:lang w:eastAsia="pl-PL"/>
              </w:rPr>
              <w:t>pozycji z której wynika zabezpieczenie</w:t>
            </w:r>
            <w:r>
              <w:rPr>
                <w:rFonts w:ascii="Arial" w:eastAsia="Times New Roman" w:hAnsi="Arial" w:cs="Arial"/>
                <w:sz w:val="16"/>
                <w:szCs w:val="16"/>
                <w:lang w:eastAsia="pl-PL"/>
              </w:rPr>
              <w:t xml:space="preserve"> </w:t>
            </w:r>
            <w:r w:rsidRPr="00552C0D">
              <w:rPr>
                <w:rFonts w:ascii="Arial" w:eastAsia="Times New Roman" w:hAnsi="Arial" w:cs="Arial"/>
                <w:sz w:val="16"/>
                <w:szCs w:val="16"/>
                <w:lang w:eastAsia="pl-PL"/>
              </w:rPr>
              <w:t>środków na realizacj</w:t>
            </w:r>
            <w:r w:rsidR="0085401C">
              <w:rPr>
                <w:rFonts w:ascii="Arial" w:eastAsia="Times New Roman" w:hAnsi="Arial" w:cs="Arial"/>
                <w:sz w:val="16"/>
                <w:szCs w:val="16"/>
                <w:lang w:eastAsia="pl-PL"/>
              </w:rPr>
              <w:t>ę</w:t>
            </w:r>
            <w:r w:rsidRPr="00552C0D">
              <w:rPr>
                <w:rFonts w:ascii="Arial" w:eastAsia="Times New Roman" w:hAnsi="Arial" w:cs="Arial"/>
                <w:sz w:val="16"/>
                <w:szCs w:val="16"/>
                <w:lang w:eastAsia="pl-PL"/>
              </w:rPr>
              <w:t xml:space="preserve"> projektu.</w:t>
            </w:r>
          </w:p>
        </w:tc>
      </w:tr>
      <w:tr w:rsidR="00A1214E" w:rsidRPr="00BD3E7D" w:rsidTr="005950C9">
        <w:tc>
          <w:tcPr>
            <w:tcW w:w="1076" w:type="pct"/>
            <w:shd w:val="clear" w:color="auto" w:fill="D9D9D9"/>
            <w:vAlign w:val="center"/>
          </w:tcPr>
          <w:p w:rsidR="00A1214E" w:rsidRPr="00BD3E7D" w:rsidDel="009D20BC"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A1214E" w:rsidRPr="00BD3E7D" w:rsidTr="005950C9">
        <w:trPr>
          <w:trHeight w:val="464"/>
        </w:trPr>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D9D9D9"/>
            <w:vAlign w:val="center"/>
          </w:tcPr>
          <w:p w:rsidR="00A1214E" w:rsidRPr="00BD3E7D" w:rsidDel="009D20BC" w:rsidRDefault="00A1214E"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BD3E7D" w:rsidRDefault="00A1214E"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1" w:name="_Toc433375896"/>
            <w:bookmarkStart w:id="12" w:name="_Toc441425954"/>
            <w:r w:rsidRPr="00BD3E7D">
              <w:rPr>
                <w:rFonts w:ascii="Arial" w:hAnsi="Arial" w:cs="Arial"/>
                <w:b/>
                <w:sz w:val="16"/>
                <w:szCs w:val="16"/>
              </w:rPr>
              <w:t>H. Ocena oddziaływania na środowisko</w:t>
            </w:r>
            <w:bookmarkEnd w:id="11"/>
            <w:bookmarkEnd w:id="12"/>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 ramach projektu realizowane jest więcej niż jedno 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lastRenderedPageBreak/>
              <w:t xml:space="preserve">Zgodnie z ustawą z dnia 3 października 2008 r. o udostępnianiu informacji o środowisku i jego ochronie, udziale społeczeństwa w ochronie środowiska oraz o ocenach oddziaływania 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3" w:name="_Toc434309435"/>
            <w:bookmarkStart w:id="14" w:name="_Toc441425955"/>
            <w:r>
              <w:rPr>
                <w:rFonts w:cs="Arial"/>
                <w:sz w:val="16"/>
                <w:szCs w:val="16"/>
              </w:rPr>
              <w:t xml:space="preserve">H.1.1. Do którego Załącznika </w:t>
            </w:r>
            <w:r w:rsidR="009F071A" w:rsidRPr="009F071A">
              <w:rPr>
                <w:rFonts w:cs="Arial"/>
                <w:sz w:val="16"/>
                <w:szCs w:val="16"/>
              </w:rPr>
              <w:t>dyrektywy OOŚ należy przedsięwzięcie</w:t>
            </w:r>
            <w:bookmarkEnd w:id="13"/>
            <w:bookmarkEnd w:id="14"/>
          </w:p>
        </w:tc>
      </w:tr>
      <w:tr w:rsidR="009F071A" w:rsidRPr="009F071A" w:rsidTr="009F071A">
        <w:trPr>
          <w:trHeight w:val="37"/>
        </w:trPr>
        <w:tc>
          <w:tcPr>
            <w:tcW w:w="5000" w:type="pct"/>
            <w:shd w:val="clear" w:color="auto" w:fill="auto"/>
          </w:tcPr>
          <w:p w:rsidR="009F071A" w:rsidRPr="009F071A" w:rsidRDefault="00DD7304" w:rsidP="00055878">
            <w:pPr>
              <w:pStyle w:val="Nagwek1"/>
              <w:numPr>
                <w:ilvl w:val="0"/>
                <w:numId w:val="16"/>
              </w:numPr>
              <w:jc w:val="both"/>
              <w:rPr>
                <w:rFonts w:cs="Arial"/>
                <w:b w:val="0"/>
                <w:sz w:val="16"/>
                <w:szCs w:val="16"/>
              </w:rPr>
            </w:pPr>
            <w:bookmarkStart w:id="15" w:name="_Toc434309436"/>
            <w:bookmarkStart w:id="16" w:name="_Toc441425956"/>
            <w:r>
              <w:rPr>
                <w:rFonts w:cs="Arial"/>
                <w:b w:val="0"/>
                <w:sz w:val="16"/>
                <w:szCs w:val="16"/>
              </w:rPr>
              <w:t>Załącznik I – _________</w:t>
            </w:r>
            <w:r w:rsidR="009F071A" w:rsidRPr="009F071A">
              <w:rPr>
                <w:rFonts w:cs="Arial"/>
                <w:b w:val="0"/>
                <w:sz w:val="16"/>
                <w:szCs w:val="16"/>
              </w:rPr>
              <w:t xml:space="preserve"> (należy podać, w którym punkcie Załącznika I jest przedsięwzięcie i przejść do pytania H.1.2.</w:t>
            </w:r>
            <w:bookmarkEnd w:id="15"/>
            <w:bookmarkEnd w:id="16"/>
            <w:r>
              <w:rPr>
                <w:rFonts w:cs="Arial"/>
                <w:b w:val="0"/>
                <w:sz w:val="16"/>
                <w:szCs w:val="16"/>
              </w:rPr>
              <w:t>)</w:t>
            </w:r>
            <w:r w:rsidR="009F071A" w:rsidRPr="009F071A">
              <w:rPr>
                <w:rFonts w:cs="Arial"/>
                <w:b w:val="0"/>
                <w:sz w:val="16"/>
                <w:szCs w:val="16"/>
              </w:rPr>
              <w:t xml:space="preserve"> </w:t>
            </w:r>
          </w:p>
          <w:p w:rsidR="009F071A" w:rsidRPr="009F071A" w:rsidRDefault="009F071A" w:rsidP="00055878">
            <w:pPr>
              <w:pStyle w:val="Nagwek1"/>
              <w:numPr>
                <w:ilvl w:val="0"/>
                <w:numId w:val="16"/>
              </w:numPr>
              <w:jc w:val="both"/>
              <w:rPr>
                <w:rFonts w:cs="Arial"/>
                <w:b w:val="0"/>
                <w:sz w:val="16"/>
                <w:szCs w:val="16"/>
              </w:rPr>
            </w:pPr>
            <w:bookmarkStart w:id="17" w:name="_Toc434309437"/>
            <w:bookmarkStart w:id="18" w:name="_Toc441425957"/>
            <w:r w:rsidRPr="009F071A">
              <w:rPr>
                <w:rFonts w:cs="Arial"/>
                <w:b w:val="0"/>
                <w:sz w:val="16"/>
                <w:szCs w:val="16"/>
              </w:rPr>
              <w:t>Załącznik II – __________ (należy podać, w którym punkcie Załącznika II jest przedsięwzięcie, odpowiedzieć na pytanie poniżej oraz przejść do pytania H.1.2.)</w:t>
            </w:r>
            <w:bookmarkEnd w:id="17"/>
            <w:bookmarkEnd w:id="18"/>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9" w:name="_Toc434309438"/>
            <w:bookmarkStart w:id="20" w:name="_Toc441425958"/>
            <w:r w:rsidRPr="009F071A">
              <w:rPr>
                <w:rFonts w:cs="Arial"/>
                <w:b w:val="0"/>
                <w:sz w:val="16"/>
                <w:szCs w:val="16"/>
              </w:rPr>
              <w:t>Jeżeli projekt należy do Załącznika II dyrektywy, czy przeprowadzono ocenę oddziaływania na środowisko (OOŚ)?</w:t>
            </w:r>
            <w:bookmarkEnd w:id="19"/>
            <w:bookmarkEnd w:id="20"/>
          </w:p>
          <w:p w:rsidR="009F071A" w:rsidRPr="009F071A" w:rsidRDefault="009F071A" w:rsidP="00055878">
            <w:pPr>
              <w:pStyle w:val="Nagwek1"/>
              <w:numPr>
                <w:ilvl w:val="0"/>
                <w:numId w:val="17"/>
              </w:numPr>
              <w:jc w:val="both"/>
              <w:rPr>
                <w:rFonts w:cs="Arial"/>
                <w:b w:val="0"/>
                <w:sz w:val="16"/>
                <w:szCs w:val="16"/>
              </w:rPr>
            </w:pPr>
            <w:bookmarkStart w:id="21" w:name="_Toc434309439"/>
            <w:bookmarkStart w:id="22" w:name="_Toc441425959"/>
            <w:r w:rsidRPr="009F071A">
              <w:rPr>
                <w:rFonts w:cs="Arial"/>
                <w:b w:val="0"/>
                <w:sz w:val="16"/>
                <w:szCs w:val="16"/>
              </w:rPr>
              <w:t>Tak</w:t>
            </w:r>
            <w:bookmarkEnd w:id="21"/>
            <w:bookmarkEnd w:id="22"/>
            <w:r w:rsidRPr="009F071A">
              <w:rPr>
                <w:rFonts w:cs="Arial"/>
                <w:b w:val="0"/>
                <w:sz w:val="16"/>
                <w:szCs w:val="16"/>
              </w:rPr>
              <w:t xml:space="preserve"> </w:t>
            </w:r>
          </w:p>
          <w:p w:rsidR="009F071A" w:rsidRPr="009F071A" w:rsidRDefault="009F071A" w:rsidP="00055878">
            <w:pPr>
              <w:pStyle w:val="Nagwek1"/>
              <w:numPr>
                <w:ilvl w:val="0"/>
                <w:numId w:val="17"/>
              </w:numPr>
              <w:jc w:val="both"/>
              <w:rPr>
                <w:rFonts w:cs="Arial"/>
                <w:b w:val="0"/>
                <w:sz w:val="16"/>
                <w:szCs w:val="16"/>
              </w:rPr>
            </w:pPr>
            <w:bookmarkStart w:id="23" w:name="_Toc434309440"/>
            <w:bookmarkStart w:id="24" w:name="_Toc441425960"/>
            <w:r w:rsidRPr="009F071A">
              <w:rPr>
                <w:rFonts w:cs="Arial"/>
                <w:b w:val="0"/>
                <w:sz w:val="16"/>
                <w:szCs w:val="16"/>
              </w:rPr>
              <w:t>Nie</w:t>
            </w:r>
            <w:bookmarkEnd w:id="23"/>
            <w:bookmarkEnd w:id="24"/>
          </w:p>
          <w:p w:rsidR="009F071A" w:rsidRPr="009F071A" w:rsidRDefault="009F071A" w:rsidP="00FA1E9F">
            <w:pPr>
              <w:pStyle w:val="Nagwek1"/>
              <w:jc w:val="both"/>
              <w:rPr>
                <w:rFonts w:cs="Arial"/>
                <w:b w:val="0"/>
                <w:sz w:val="16"/>
                <w:szCs w:val="16"/>
              </w:rPr>
            </w:pPr>
            <w:bookmarkStart w:id="25" w:name="_Toc434309441"/>
            <w:bookmarkStart w:id="26" w:name="_Toc441425961"/>
            <w:r w:rsidRPr="009F071A">
              <w:rPr>
                <w:rFonts w:cs="Arial"/>
                <w:b w:val="0"/>
                <w:sz w:val="16"/>
                <w:szCs w:val="16"/>
              </w:rPr>
              <w:t>Jeżeli zaznaczono odpowiedź „nie”, należy podać następujące informacje:</w:t>
            </w:r>
            <w:bookmarkEnd w:id="25"/>
            <w:bookmarkEnd w:id="26"/>
          </w:p>
          <w:p w:rsidR="009F071A" w:rsidRPr="009F071A" w:rsidRDefault="009F071A" w:rsidP="00055878">
            <w:pPr>
              <w:pStyle w:val="Nagwek1"/>
              <w:numPr>
                <w:ilvl w:val="0"/>
                <w:numId w:val="18"/>
              </w:numPr>
              <w:jc w:val="both"/>
              <w:rPr>
                <w:rFonts w:cs="Arial"/>
                <w:b w:val="0"/>
                <w:sz w:val="16"/>
                <w:szCs w:val="16"/>
              </w:rPr>
            </w:pPr>
            <w:bookmarkStart w:id="27" w:name="_Toc434309442"/>
            <w:bookmarkStart w:id="28" w:name="_Toc441425962"/>
            <w:r w:rsidRPr="009F071A">
              <w:rPr>
                <w:rFonts w:cs="Arial"/>
                <w:b w:val="0"/>
                <w:sz w:val="16"/>
                <w:szCs w:val="16"/>
              </w:rPr>
              <w:t>ustalenie wymagane w art. 4 ust. 4 dyrektywy OOŚ (w formie określanej mianem „decyzji dotyczącej preselekcji” lub „decyzji „</w:t>
            </w:r>
            <w:proofErr w:type="spellStart"/>
            <w:r w:rsidRPr="009F071A">
              <w:rPr>
                <w:rFonts w:cs="Arial"/>
                <w:b w:val="0"/>
                <w:sz w:val="16"/>
                <w:szCs w:val="16"/>
              </w:rPr>
              <w:t>screeningowej</w:t>
            </w:r>
            <w:proofErr w:type="spellEnd"/>
            <w:r w:rsidRPr="009F071A">
              <w:rPr>
                <w:rFonts w:cs="Arial"/>
                <w:b w:val="0"/>
                <w:sz w:val="16"/>
                <w:szCs w:val="16"/>
              </w:rPr>
              <w:t>”);</w:t>
            </w:r>
            <w:bookmarkEnd w:id="27"/>
            <w:bookmarkEnd w:id="28"/>
          </w:p>
          <w:p w:rsidR="009F071A" w:rsidRPr="009F071A" w:rsidRDefault="009F071A" w:rsidP="00055878">
            <w:pPr>
              <w:pStyle w:val="Nagwek1"/>
              <w:numPr>
                <w:ilvl w:val="0"/>
                <w:numId w:val="18"/>
              </w:numPr>
              <w:jc w:val="both"/>
              <w:rPr>
                <w:rFonts w:cs="Arial"/>
                <w:b w:val="0"/>
                <w:sz w:val="16"/>
                <w:szCs w:val="16"/>
              </w:rPr>
            </w:pPr>
            <w:bookmarkStart w:id="29" w:name="_Toc434309443"/>
            <w:bookmarkStart w:id="30" w:name="_Toc44142596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29"/>
            <w:bookmarkEnd w:id="30"/>
          </w:p>
          <w:p w:rsidR="009F071A" w:rsidRPr="009F071A" w:rsidRDefault="009F071A" w:rsidP="00055878">
            <w:pPr>
              <w:pStyle w:val="Nagwek1"/>
              <w:numPr>
                <w:ilvl w:val="0"/>
                <w:numId w:val="18"/>
              </w:numPr>
              <w:jc w:val="both"/>
              <w:rPr>
                <w:rFonts w:cs="Arial"/>
                <w:b w:val="0"/>
                <w:sz w:val="16"/>
                <w:szCs w:val="16"/>
              </w:rPr>
            </w:pPr>
            <w:bookmarkStart w:id="31" w:name="_Toc434309444"/>
            <w:bookmarkStart w:id="32" w:name="_Toc44142596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31"/>
            <w:bookmarkEnd w:id="32"/>
          </w:p>
          <w:p w:rsidR="009F071A" w:rsidRPr="009F071A" w:rsidRDefault="009F071A" w:rsidP="00FA1E9F">
            <w:pPr>
              <w:pStyle w:val="Nagwek1"/>
              <w:jc w:val="both"/>
              <w:rPr>
                <w:rFonts w:cs="Arial"/>
                <w:b w:val="0"/>
                <w:sz w:val="16"/>
                <w:szCs w:val="16"/>
              </w:rPr>
            </w:pPr>
            <w:bookmarkStart w:id="33" w:name="_Toc434309445"/>
            <w:bookmarkStart w:id="34" w:name="_Toc441425965"/>
            <w:r>
              <w:rPr>
                <w:rFonts w:cs="Arial"/>
                <w:b w:val="0"/>
                <w:sz w:val="16"/>
                <w:szCs w:val="16"/>
              </w:rPr>
              <w:t>____________</w:t>
            </w:r>
            <w:r w:rsidRPr="009F071A">
              <w:rPr>
                <w:rFonts w:cs="Arial"/>
                <w:b w:val="0"/>
                <w:sz w:val="16"/>
                <w:szCs w:val="16"/>
              </w:rPr>
              <w:t>_______________________________________________</w:t>
            </w:r>
            <w:bookmarkEnd w:id="33"/>
            <w:bookmarkEnd w:id="34"/>
          </w:p>
          <w:p w:rsidR="009F071A" w:rsidRPr="00CD6F0E" w:rsidRDefault="00CD6F0E" w:rsidP="00CD6F0E">
            <w:pPr>
              <w:pStyle w:val="Nagwek1"/>
              <w:jc w:val="left"/>
              <w:rPr>
                <w:rFonts w:cs="Arial"/>
                <w:b w:val="0"/>
                <w:i/>
                <w:sz w:val="16"/>
                <w:szCs w:val="16"/>
              </w:rPr>
            </w:pPr>
            <w:bookmarkStart w:id="35" w:name="_Toc434309446"/>
            <w:bookmarkStart w:id="36" w:name="_Toc441425966"/>
            <w:r>
              <w:rPr>
                <w:rFonts w:cs="Arial"/>
                <w:b w:val="0"/>
                <w:i/>
                <w:sz w:val="16"/>
                <w:szCs w:val="16"/>
              </w:rPr>
              <w:t xml:space="preserve">                               </w:t>
            </w:r>
            <w:r w:rsidR="009F071A" w:rsidRPr="00CD6F0E">
              <w:rPr>
                <w:rFonts w:cs="Arial"/>
                <w:b w:val="0"/>
                <w:i/>
                <w:sz w:val="16"/>
                <w:szCs w:val="16"/>
              </w:rPr>
              <w:t>(maksymalnie 2000 znaków)</w:t>
            </w:r>
            <w:bookmarkEnd w:id="35"/>
            <w:bookmarkEnd w:id="36"/>
          </w:p>
          <w:p w:rsidR="009F071A" w:rsidRPr="009F071A" w:rsidRDefault="009F071A" w:rsidP="00055878">
            <w:pPr>
              <w:pStyle w:val="Nagwek1"/>
              <w:numPr>
                <w:ilvl w:val="0"/>
                <w:numId w:val="19"/>
              </w:numPr>
              <w:jc w:val="both"/>
              <w:rPr>
                <w:rFonts w:cs="Arial"/>
                <w:b w:val="0"/>
                <w:sz w:val="16"/>
                <w:szCs w:val="16"/>
              </w:rPr>
            </w:pPr>
            <w:bookmarkStart w:id="37" w:name="_Toc434309447"/>
            <w:bookmarkStart w:id="38" w:name="_Toc441425967"/>
            <w:r w:rsidRPr="009F071A">
              <w:rPr>
                <w:rFonts w:cs="Arial"/>
                <w:b w:val="0"/>
                <w:sz w:val="16"/>
                <w:szCs w:val="16"/>
              </w:rPr>
              <w:t>Żaden z powyższych Załączników (należy przejść do pytania H.2.)</w:t>
            </w:r>
            <w:bookmarkEnd w:id="37"/>
            <w:bookmarkEnd w:id="38"/>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39" w:name="_Toc433363230"/>
            <w:bookmarkStart w:id="40" w:name="_Toc433370178"/>
            <w:bookmarkStart w:id="41" w:name="_Toc433370264"/>
            <w:bookmarkStart w:id="42" w:name="_Toc433370609"/>
            <w:bookmarkStart w:id="43"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Pr="009F071A">
              <w:rPr>
                <w:rFonts w:ascii="Arial" w:hAnsi="Arial" w:cs="Arial"/>
                <w:i/>
                <w:sz w:val="16"/>
                <w:szCs w:val="16"/>
              </w:rPr>
              <w:t xml:space="preserve">oraz wskazać konkretny punkt 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39"/>
            <w:bookmarkEnd w:id="40"/>
            <w:bookmarkEnd w:id="41"/>
            <w:bookmarkEnd w:id="42"/>
            <w:bookmarkEnd w:id="43"/>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DD7304">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w:t>
            </w:r>
            <w:r w:rsidRPr="004D14F0">
              <w:rPr>
                <w:rFonts w:ascii="Arial" w:eastAsia="Times New Roman" w:hAnsi="Arial" w:cs="Arial"/>
                <w:b/>
                <w:sz w:val="16"/>
                <w:szCs w:val="16"/>
              </w:rPr>
              <w:br/>
              <w:t>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055878">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055878">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055878">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055878">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055878">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716411" w:rsidRPr="00E65595" w:rsidRDefault="00D009A3" w:rsidP="00055878">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 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055878">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055878">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 xml:space="preserve">iedliskowej należy załączyć pełną </w:t>
            </w:r>
            <w:r w:rsidRPr="00D009A3">
              <w:rPr>
                <w:rFonts w:ascii="Arial" w:hAnsi="Arial" w:cs="Arial"/>
                <w:i/>
                <w:sz w:val="16"/>
                <w:szCs w:val="16"/>
                <w:lang w:eastAsia="en-GB"/>
              </w:rPr>
              <w:lastRenderedPageBreak/>
              <w:t>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w:t>
            </w:r>
            <w:r w:rsidRPr="00D009A3">
              <w:rPr>
                <w:rFonts w:ascii="Arial" w:hAnsi="Arial" w:cs="Arial"/>
                <w:i/>
                <w:sz w:val="16"/>
                <w:szCs w:val="16"/>
                <w:lang w:eastAsia="en-GB"/>
              </w:rPr>
              <w:b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określonym w punkcie 2. dodatkowo wymagana jest kopia dokumentacji, o której mowa </w:t>
            </w:r>
            <w:r w:rsidRPr="00D009A3">
              <w:rPr>
                <w:rFonts w:ascii="Arial" w:hAnsi="Arial" w:cs="Arial"/>
                <w:i/>
                <w:sz w:val="16"/>
                <w:szCs w:val="16"/>
                <w:lang w:eastAsia="en-GB"/>
              </w:rPr>
              <w:b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C743D4" w:rsidRPr="00E65595" w:rsidRDefault="00C743D4" w:rsidP="00FA1E9F">
            <w:pPr>
              <w:pStyle w:val="Tekstkomentarza"/>
              <w:spacing w:after="0"/>
              <w:jc w:val="both"/>
              <w:rPr>
                <w:rFonts w:ascii="Arial" w:hAnsi="Arial" w:cs="Arial"/>
                <w:i/>
                <w:lang w:eastAsia="en-GB"/>
              </w:rPr>
            </w:pPr>
            <w:r w:rsidRPr="00E65595">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2001/42/WE Parlamentu Europejskiego 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055878">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055878">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B8152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055878">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D009A3" w:rsidRPr="0017175F" w:rsidRDefault="00D009A3" w:rsidP="00055878">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t>
            </w:r>
            <w:r w:rsidRPr="0017175F">
              <w:rPr>
                <w:rFonts w:ascii="Arial" w:hAnsi="Arial" w:cs="Arial"/>
                <w:i/>
                <w:sz w:val="16"/>
                <w:szCs w:val="16"/>
              </w:rPr>
              <w:br/>
              <w:t>w art. 51 ust. 2 pkt 1 lit. e ustawy OOŚ,</w:t>
            </w:r>
          </w:p>
          <w:p w:rsidR="00D009A3" w:rsidRPr="0017175F" w:rsidRDefault="00D009A3" w:rsidP="00055878">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055878">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055878">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055878">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055878">
            <w:pPr>
              <w:pStyle w:val="Akapitzlist"/>
              <w:numPr>
                <w:ilvl w:val="0"/>
                <w:numId w:val="28"/>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1F3BD9" w:rsidP="00FA1E9F">
            <w:pPr>
              <w:spacing w:after="0" w:line="240" w:lineRule="auto"/>
              <w:ind w:firstLine="1735"/>
              <w:jc w:val="both"/>
              <w:rPr>
                <w:rFonts w:ascii="Arial" w:hAnsi="Arial" w:cs="Arial"/>
                <w:sz w:val="16"/>
                <w:szCs w:val="16"/>
              </w:rPr>
            </w:pPr>
            <w:r>
              <w:rPr>
                <w:rFonts w:ascii="Arial" w:hAnsi="Arial" w:cs="Arial"/>
                <w:sz w:val="16"/>
                <w:szCs w:val="16"/>
              </w:rPr>
              <w:t>(maksymalnie 2</w:t>
            </w:r>
            <w:r w:rsidR="00FA1E9F">
              <w:rPr>
                <w:rFonts w:ascii="Arial" w:hAnsi="Arial" w:cs="Arial"/>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65965">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DD7304" w:rsidRPr="00E7727C" w:rsidRDefault="00E7727C" w:rsidP="00DD7304">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DD7304" w:rsidRDefault="00DD7304" w:rsidP="00165965">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TAK</w:t>
            </w:r>
          </w:p>
          <w:p w:rsidR="00DD7304" w:rsidRDefault="00DD7304" w:rsidP="00165965">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NIE</w:t>
            </w:r>
          </w:p>
          <w:p w:rsidR="00DD7304" w:rsidRPr="00DD7304" w:rsidRDefault="00DD7304" w:rsidP="00165965">
            <w:pPr>
              <w:pStyle w:val="Akapitzlist"/>
              <w:numPr>
                <w:ilvl w:val="0"/>
                <w:numId w:val="28"/>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Pr="00E7727C" w:rsidRDefault="00E7727C" w:rsidP="00165965">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lastRenderedPageBreak/>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E7727C" w:rsidRDefault="001F3BD9" w:rsidP="00E7727C">
            <w:pPr>
              <w:spacing w:after="0" w:line="240" w:lineRule="auto"/>
              <w:ind w:left="1701"/>
              <w:jc w:val="both"/>
              <w:rPr>
                <w:rFonts w:ascii="Arial" w:hAnsi="Arial" w:cs="Arial"/>
                <w:sz w:val="16"/>
                <w:szCs w:val="16"/>
              </w:rPr>
            </w:pPr>
            <w:r>
              <w:rPr>
                <w:rFonts w:ascii="Arial" w:hAnsi="Arial" w:cs="Arial"/>
                <w:sz w:val="16"/>
                <w:szCs w:val="16"/>
              </w:rPr>
              <w:t>(maksymalnie 2</w:t>
            </w:r>
            <w:r w:rsidR="00E7727C" w:rsidRPr="00E7727C">
              <w:rPr>
                <w:rFonts w:ascii="Arial" w:hAnsi="Arial" w:cs="Arial"/>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lastRenderedPageBreak/>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naprawiania szkody w pierwszym rzędzie 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27B6D" w:rsidRPr="00336ADE" w:rsidRDefault="00E27B6D" w:rsidP="00165965">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 xml:space="preserve">Tak – proszę podać szczegóły </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sz w:val="16"/>
                <w:szCs w:val="16"/>
              </w:rPr>
              <w:t xml:space="preserve">                  _____________________________________________</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i/>
                <w:sz w:val="16"/>
                <w:szCs w:val="16"/>
              </w:rPr>
              <w:t xml:space="preserve">                            </w:t>
            </w:r>
            <w:r w:rsidR="002E6C89">
              <w:rPr>
                <w:rFonts w:ascii="Arial" w:hAnsi="Arial" w:cs="Arial"/>
                <w:i/>
                <w:sz w:val="16"/>
                <w:szCs w:val="16"/>
              </w:rPr>
              <w:t>(</w:t>
            </w:r>
            <w:r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165965">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lastRenderedPageBreak/>
              <w:t>Nie</w:t>
            </w:r>
          </w:p>
          <w:p w:rsidR="00E27B6D" w:rsidRPr="00336ADE" w:rsidRDefault="00E27B6D" w:rsidP="00165965">
            <w:pPr>
              <w:pStyle w:val="Akapitzlist"/>
              <w:numPr>
                <w:ilvl w:val="0"/>
                <w:numId w:val="37"/>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65965">
            <w:pPr>
              <w:numPr>
                <w:ilvl w:val="0"/>
                <w:numId w:val="39"/>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65965">
            <w:pPr>
              <w:numPr>
                <w:ilvl w:val="0"/>
                <w:numId w:val="38"/>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65965">
            <w:pPr>
              <w:numPr>
                <w:ilvl w:val="0"/>
                <w:numId w:val="38"/>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w:t>
            </w:r>
            <w:r w:rsidR="00173CBF" w:rsidRPr="00173CBF">
              <w:rPr>
                <w:rFonts w:ascii="Arial" w:hAnsi="Arial" w:cs="Arial"/>
                <w:b/>
                <w:sz w:val="16"/>
                <w:szCs w:val="16"/>
              </w:rPr>
              <w:b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165965">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Oczyszczania Ścieków Komunalnych i Master Planem dla wdrażania dyrektywy 91/271/EWG.</w:t>
            </w:r>
          </w:p>
          <w:p w:rsidR="00173CBF" w:rsidRPr="00B65E3C" w:rsidRDefault="00173CBF" w:rsidP="00165965">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 xml:space="preserve">Zgodnie z przepisami dyrektywy ściekowej warunkami koniecznymi do spełnienia </w:t>
            </w:r>
            <w:r w:rsidRPr="00B65E3C">
              <w:rPr>
                <w:rFonts w:ascii="Arial" w:hAnsi="Arial" w:cs="Arial"/>
                <w:i/>
                <w:sz w:val="16"/>
                <w:szCs w:val="16"/>
              </w:rPr>
              <w:br/>
              <w:t>przez aglomeracje jej wymogów są następujące aspekty, do których należy się odnieść:</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2E6C89" w:rsidRDefault="00173CBF" w:rsidP="00165965">
            <w:pPr>
              <w:numPr>
                <w:ilvl w:val="0"/>
                <w:numId w:val="31"/>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celów w zakresie przygotowania </w:t>
            </w:r>
            <w:r w:rsidRPr="00B65E3C">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w:t>
            </w:r>
            <w:r w:rsidRPr="00B65E3C">
              <w:rPr>
                <w:rFonts w:ascii="Arial" w:hAnsi="Arial" w:cs="Arial"/>
                <w:i/>
                <w:sz w:val="16"/>
                <w:szCs w:val="16"/>
              </w:rPr>
              <w:b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B65E3C">
              <w:rPr>
                <w:rFonts w:ascii="Arial" w:hAnsi="Arial" w:cs="Arial"/>
                <w:i/>
                <w:sz w:val="16"/>
                <w:szCs w:val="16"/>
              </w:rPr>
              <w:t xml:space="preserve">W przypadku, gdy projekt obejmuje instalację do unieszkodliwiania odpadów należy potwierdzić, </w:t>
            </w:r>
            <w:r w:rsidRPr="00B65E3C">
              <w:rPr>
                <w:rFonts w:ascii="Arial" w:hAnsi="Arial" w:cs="Arial"/>
                <w:i/>
                <w:sz w:val="16"/>
                <w:szCs w:val="16"/>
              </w:rPr>
              <w:br/>
              <w:t>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H.7.3. Należy wyjaśnić, w jaki sposób projekt spełnia wymogi dyrektywy w sprawie emisji przemysłowych, w 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przedsięwzięć dla których konieczne jest uzyskanie, w myśl art. 201 ustawy Prawo ochrony środowiska (tekst jednolity </w:t>
            </w:r>
            <w:r w:rsidR="00980F14" w:rsidRPr="00980F14">
              <w:rPr>
                <w:rFonts w:ascii="Arial" w:hAnsi="Arial" w:cs="Arial"/>
                <w:i/>
                <w:sz w:val="16"/>
                <w:szCs w:val="16"/>
              </w:rPr>
              <w:t>Dz. U. z 2016 r., poz. 672 ze zm.</w:t>
            </w:r>
            <w:r w:rsidRPr="002D0525">
              <w:rPr>
                <w:rFonts w:ascii="Arial" w:hAnsi="Arial" w:cs="Arial"/>
                <w:i/>
                <w:sz w:val="16"/>
                <w:szCs w:val="16"/>
              </w:rPr>
              <w:t xml:space="preserve">), pozwolenia zintegrowanego. </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8E5BDE">
        <w:trPr>
          <w:trHeight w:val="37"/>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 xml:space="preserve">____________________________________________________________ </w:t>
            </w:r>
          </w:p>
          <w:p w:rsidR="008E5BDE" w:rsidRPr="002D0525" w:rsidRDefault="00B8152E"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BB78F9" w:rsidRPr="002D0525" w:rsidRDefault="00BB78F9" w:rsidP="00165965">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Należy opisać, w jaki sposób realizacja projektu wpisuje się w cele klimatyczne określone w Strategii Europa 2020, </w:t>
            </w:r>
            <w:r w:rsidRPr="002D0525">
              <w:rPr>
                <w:rFonts w:ascii="Arial" w:hAnsi="Arial" w:cs="Arial"/>
                <w:i/>
                <w:sz w:val="16"/>
                <w:szCs w:val="16"/>
              </w:rPr>
              <w:br/>
              <w:t xml:space="preserve">przy czym różne projekty w różnym stopniu i zakresie mogą przyczyniać się do wskazanych poniżej celów.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osiągnięcie 20% poziomu energii pochodzącej ze źródeł odnawialnych.</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wzrost efektywności energetycznej o 20%,</w:t>
            </w:r>
          </w:p>
          <w:p w:rsidR="00BB78F9" w:rsidRPr="002D0525" w:rsidRDefault="00BB78F9" w:rsidP="00165965">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2D0525">
              <w:rPr>
                <w:rFonts w:ascii="Arial" w:hAnsi="Arial" w:cs="Arial"/>
                <w:i/>
                <w:sz w:val="16"/>
                <w:szCs w:val="16"/>
              </w:rPr>
              <w:b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BB78F9" w:rsidRPr="002D0525" w:rsidRDefault="00BB78F9" w:rsidP="00165965">
            <w:pPr>
              <w:numPr>
                <w:ilvl w:val="0"/>
                <w:numId w:val="62"/>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2D0525" w:rsidRDefault="00BB78F9" w:rsidP="00165965">
            <w:pPr>
              <w:numPr>
                <w:ilvl w:val="0"/>
                <w:numId w:val="32"/>
              </w:numPr>
              <w:spacing w:after="0" w:line="240" w:lineRule="auto"/>
              <w:ind w:left="851" w:hanging="142"/>
              <w:jc w:val="both"/>
              <w:rPr>
                <w:rFonts w:ascii="Arial" w:hAnsi="Arial" w:cs="Arial"/>
                <w:sz w:val="16"/>
                <w:szCs w:val="16"/>
              </w:rPr>
            </w:pPr>
            <w:r w:rsidRPr="002D0525">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8E5BDE">
        <w:trPr>
          <w:trHeight w:val="37"/>
        </w:trPr>
        <w:tc>
          <w:tcPr>
            <w:tcW w:w="5000" w:type="pct"/>
            <w:tcBorders>
              <w:bottom w:val="single" w:sz="4" w:space="0" w:color="auto"/>
            </w:tcBorders>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8E5BDE" w:rsidRPr="002D0525" w:rsidRDefault="00B8152E" w:rsidP="002E6C89">
            <w:pPr>
              <w:spacing w:after="0" w:line="240" w:lineRule="auto"/>
              <w:ind w:left="2268"/>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1F0FE2">
        <w:trPr>
          <w:trHeight w:val="8922"/>
        </w:trPr>
        <w:tc>
          <w:tcPr>
            <w:tcW w:w="5000" w:type="pct"/>
          </w:tcPr>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lastRenderedPageBreak/>
              <w:t xml:space="preserve">W celu ułatwienia przygotowania inwestycji Ministerstwo Środowiska opracowało Poradnik przygotowania inwestycji </w:t>
            </w:r>
            <w:r w:rsidRPr="002D0525">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2D0525">
                <w:rPr>
                  <w:rFonts w:ascii="Arial" w:hAnsi="Arial" w:cs="Arial"/>
                  <w:i/>
                  <w:color w:val="0000FF"/>
                  <w:sz w:val="16"/>
                  <w:szCs w:val="16"/>
                  <w:u w:val="single"/>
                </w:rPr>
                <w:t>http://klimada.mos.gov.pl/blog/2015/10/30/poradnik_przygotowania_inwestycj/</w:t>
              </w:r>
            </w:hyperlink>
            <w:r w:rsidRPr="002D0525">
              <w:rPr>
                <w:rFonts w:ascii="Arial" w:hAnsi="Arial" w:cs="Arial"/>
                <w:i/>
                <w:sz w:val="16"/>
                <w:szCs w:val="16"/>
              </w:rPr>
              <w:t>.</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przypadku, gdy wnioskodawca wskaże opcję „Nie” w treści wniosku należy podać tego przyczyny (a w tym związane </w:t>
            </w:r>
            <w:r w:rsidRPr="002D0525">
              <w:rPr>
                <w:rFonts w:ascii="Arial" w:hAnsi="Arial" w:cs="Arial"/>
                <w:i/>
                <w:sz w:val="16"/>
                <w:szCs w:val="16"/>
              </w:rPr>
              <w:br/>
              <w:t xml:space="preserve">z terminem przeprowadzenia postępowania w sprawie OOŚ) oraz zawrzeć odpowiednie uzasadnienie, wskazujące, </w:t>
            </w:r>
            <w:r w:rsidRPr="002D0525">
              <w:rPr>
                <w:rFonts w:ascii="Arial" w:hAnsi="Arial" w:cs="Arial"/>
                <w:i/>
                <w:sz w:val="16"/>
                <w:szCs w:val="16"/>
              </w:rPr>
              <w:br/>
              <w:t xml:space="preserve">że w kontekście OOŚ, ryzyka klimatyczne wiążące się z realizacją wybranego wariantu zostały zredukowane do akceptowalnego poziomu.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BB78F9"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785402" w:rsidRDefault="00785402" w:rsidP="00165965">
            <w:pPr>
              <w:numPr>
                <w:ilvl w:val="0"/>
                <w:numId w:val="63"/>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1F0FE2">
        <w:trPr>
          <w:trHeight w:val="428"/>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2D0525" w:rsidTr="001F0FE2">
        <w:trPr>
          <w:trHeight w:val="428"/>
        </w:trPr>
        <w:tc>
          <w:tcPr>
            <w:tcW w:w="5000" w:type="pct"/>
            <w:shd w:val="clear" w:color="auto" w:fill="auto"/>
          </w:tcPr>
          <w:p w:rsidR="001F0FE2" w:rsidRPr="002D0525" w:rsidRDefault="001F0FE2"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Pr="002D0525" w:rsidRDefault="001F0FE2"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1F0FE2" w:rsidRPr="002D0525" w:rsidRDefault="001F0FE2" w:rsidP="001F0FE2">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1F0FE2" w:rsidRPr="002D0525" w:rsidRDefault="00B8152E"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lastRenderedPageBreak/>
              <w:t>Konieczne jest jasne wykazanie powiązania konkretnych działań ze zidentyfikowanym wcześniej ryzykiem oraz przedstawienie odporności projektu po ich zastosowaniu.</w:t>
            </w:r>
          </w:p>
          <w:p w:rsidR="00BB78F9" w:rsidRPr="002D0525"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BB78F9" w:rsidRPr="002D0525"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BB78F9" w:rsidRPr="00785402"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173CBF" w:rsidRPr="00785402" w:rsidRDefault="00BB78F9" w:rsidP="00165965">
            <w:pPr>
              <w:numPr>
                <w:ilvl w:val="0"/>
                <w:numId w:val="66"/>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65965">
            <w:pPr>
              <w:pStyle w:val="Akapitzlist"/>
              <w:numPr>
                <w:ilvl w:val="0"/>
                <w:numId w:val="38"/>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B8152E"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65965">
            <w:pPr>
              <w:pStyle w:val="Akapitzlist"/>
              <w:numPr>
                <w:ilvl w:val="0"/>
                <w:numId w:val="38"/>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o środowiskowych uwarunkowaniach uwzględniona jest ocena związana z ww. odstępstwem. </w:t>
            </w:r>
            <w:r w:rsidRPr="001657C6">
              <w:rPr>
                <w:rFonts w:ascii="Arial" w:hAnsi="Arial" w:cs="Arial"/>
                <w:i/>
                <w:sz w:val="16"/>
                <w:szCs w:val="16"/>
              </w:rPr>
              <w:br/>
              <w:t>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przesłanek </w:t>
            </w:r>
            <w:r w:rsidRPr="001657C6">
              <w:rPr>
                <w:rFonts w:ascii="Arial" w:hAnsi="Arial" w:cs="Arial"/>
                <w:i/>
                <w:sz w:val="16"/>
                <w:szCs w:val="16"/>
              </w:rPr>
              <w:b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w:t>
            </w:r>
            <w:r w:rsidRPr="001657C6">
              <w:rPr>
                <w:rFonts w:ascii="Arial" w:hAnsi="Arial" w:cs="Arial"/>
                <w:i/>
                <w:sz w:val="16"/>
                <w:szCs w:val="16"/>
              </w:rPr>
              <w:b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C743D4" w:rsidRPr="00C743D4" w:rsidRDefault="00C743D4" w:rsidP="00173CBF">
            <w:pPr>
              <w:spacing w:after="0" w:line="240" w:lineRule="auto"/>
              <w:jc w:val="both"/>
              <w:rPr>
                <w:rFonts w:ascii="Arial" w:hAnsi="Arial" w:cs="Arial"/>
                <w:i/>
                <w:sz w:val="16"/>
                <w:szCs w:val="16"/>
              </w:rPr>
            </w:pPr>
            <w:r w:rsidRPr="00E65595">
              <w:rPr>
                <w:rFonts w:ascii="Arial" w:hAnsi="Arial" w:cs="Arial"/>
                <w:i/>
                <w:iCs/>
                <w:sz w:val="16"/>
                <w:szCs w:val="16"/>
                <w:lang w:eastAsia="en-GB"/>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w:t>
            </w:r>
            <w:r w:rsidRPr="00173CBF">
              <w:rPr>
                <w:rFonts w:ascii="Arial" w:hAnsi="Arial" w:cs="Arial"/>
                <w:sz w:val="16"/>
                <w:szCs w:val="16"/>
              </w:rPr>
              <w:lastRenderedPageBreak/>
              <w:t xml:space="preserve">oddziaływać na środowisko zgodnie 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65965">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65965">
            <w:pPr>
              <w:pStyle w:val="Akapitzlist"/>
              <w:numPr>
                <w:ilvl w:val="0"/>
                <w:numId w:val="38"/>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65965">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165965">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4" w:name="_Toc44142596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4"/>
            <w:r w:rsidR="00785402">
              <w:rPr>
                <w:rFonts w:ascii="Arial" w:hAnsi="Arial" w:cs="Arial"/>
                <w:b/>
                <w:sz w:val="16"/>
                <w:szCs w:val="16"/>
              </w:rPr>
              <w:t xml:space="preserve"> - oświadczenia</w:t>
            </w:r>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r w:rsidR="00954D32" w:rsidRPr="002F4D02" w:rsidTr="00275A3A">
        <w:tc>
          <w:tcPr>
            <w:tcW w:w="5000" w:type="pct"/>
            <w:shd w:val="clear" w:color="auto" w:fill="auto"/>
          </w:tcPr>
          <w:p w:rsidR="00954D32" w:rsidRPr="009F6E09" w:rsidRDefault="00954D32" w:rsidP="00954D32">
            <w:pPr>
              <w:pStyle w:val="Akapitzlist"/>
              <w:numPr>
                <w:ilvl w:val="0"/>
                <w:numId w:val="100"/>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Tak</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Nie</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Nie dotyczy</w:t>
            </w:r>
          </w:p>
        </w:tc>
      </w:tr>
    </w:tbl>
    <w:p w:rsidR="002F4D02" w:rsidRDefault="002F4D02" w:rsidP="00FA1E9F">
      <w:pPr>
        <w:spacing w:after="0" w:line="240" w:lineRule="auto"/>
        <w:rPr>
          <w:rFonts w:ascii="Arial" w:hAnsi="Arial" w:cs="Arial"/>
          <w:sz w:val="16"/>
          <w:szCs w:val="16"/>
          <w:lang w:eastAsia="pl-PL"/>
        </w:rPr>
      </w:pPr>
    </w:p>
    <w:p w:rsidR="00954D32" w:rsidRPr="002F4D02" w:rsidRDefault="00954D3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rPr>
                <w:rFonts w:ascii="Arial" w:hAnsi="Arial" w:cs="Arial"/>
                <w:sz w:val="16"/>
                <w:szCs w:val="16"/>
              </w:rPr>
            </w:pPr>
            <w:r>
              <w:rPr>
                <w:rFonts w:ascii="Arial" w:hAnsi="Arial" w:cs="Arial"/>
                <w:sz w:val="16"/>
                <w:szCs w:val="16"/>
              </w:rPr>
              <w:t>9</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lastRenderedPageBreak/>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 xml:space="preserve">Wnioskodawca ma świadomość, że ciąży na nim obowiązek zabezpieczenia jego </w:t>
            </w:r>
            <w:r w:rsidR="00B17F9F" w:rsidRPr="00B17F9F">
              <w:rPr>
                <w:rFonts w:ascii="Arial" w:hAnsi="Arial" w:cs="Arial"/>
                <w:sz w:val="16"/>
                <w:szCs w:val="16"/>
              </w:rPr>
              <w:t>konta w systemie informatyczny</w:t>
            </w:r>
            <w:r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Pr="00B17F9F">
              <w:rPr>
                <w:rFonts w:ascii="Arial" w:hAnsi="Arial" w:cs="Arial"/>
                <w:sz w:val="16"/>
                <w:szCs w:val="16"/>
              </w:rPr>
              <w:t xml:space="preserve"> uniemożliwiających dostęp do jego konta w systemie informatycznym LSI2014 przez osoby nieupoważnione.</w:t>
            </w:r>
          </w:p>
        </w:tc>
      </w:tr>
    </w:tbl>
    <w:p w:rsidR="0090322D" w:rsidRPr="005B7749"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Akapitzlist"/>
              <w:numPr>
                <w:ilvl w:val="0"/>
                <w:numId w:val="101"/>
              </w:numPr>
              <w:spacing w:after="0" w:line="240" w:lineRule="auto"/>
              <w:jc w:val="both"/>
              <w:rPr>
                <w:rFonts w:ascii="Arial" w:eastAsia="Times New Roman" w:hAnsi="Arial" w:cs="Arial"/>
                <w:sz w:val="16"/>
                <w:szCs w:val="16"/>
                <w:lang w:eastAsia="pl-PL"/>
              </w:rPr>
            </w:pPr>
            <w:r w:rsidRPr="001C6EA2">
              <w:rPr>
                <w:rFonts w:ascii="Arial" w:eastAsia="Times New Roman" w:hAnsi="Arial" w:cs="Arial"/>
                <w:sz w:val="16"/>
                <w:szCs w:val="16"/>
                <w:lang w:eastAsia="pl-PL"/>
              </w:rPr>
              <w:t>Oświadczam, że najpóźniej w dniu rozpoczęcia prac będę posiadał prawo do dysponowania nieruchomością na cele realizacji projektu.</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075601" w:rsidRDefault="00A1265B" w:rsidP="00075601">
            <w:pPr>
              <w:spacing w:after="0" w:line="240" w:lineRule="auto"/>
              <w:jc w:val="both"/>
              <w:rPr>
                <w:rFonts w:ascii="Arial" w:hAnsi="Arial" w:cs="Arial"/>
                <w:sz w:val="16"/>
                <w:szCs w:val="16"/>
              </w:rPr>
            </w:pPr>
            <w:r>
              <w:rPr>
                <w:rFonts w:ascii="Arial" w:hAnsi="Arial" w:cs="Arial"/>
                <w:sz w:val="16"/>
                <w:szCs w:val="16"/>
              </w:rPr>
              <w:t>36</w:t>
            </w:r>
            <w:r w:rsidR="00075601" w:rsidRPr="00075601">
              <w:rPr>
                <w:rFonts w:ascii="Arial" w:hAnsi="Arial" w:cs="Arial"/>
                <w:sz w:val="16"/>
                <w:szCs w:val="16"/>
              </w:rPr>
              <w:t xml:space="preserve">. Oświadczam, iż nie zalegam z informacją wobec niżej wymienionych rejestrów prowadzonych w Generalnej Dyrekcji Ochrony Środowiska (GDOŚ): </w:t>
            </w:r>
          </w:p>
          <w:p w:rsidR="00075601" w:rsidRPr="00075601" w:rsidRDefault="00075601" w:rsidP="00165965">
            <w:pPr>
              <w:numPr>
                <w:ilvl w:val="0"/>
                <w:numId w:val="58"/>
              </w:numPr>
              <w:spacing w:after="0" w:line="240" w:lineRule="auto"/>
              <w:jc w:val="both"/>
              <w:rPr>
                <w:rFonts w:ascii="Arial" w:hAnsi="Arial" w:cs="Arial"/>
                <w:sz w:val="16"/>
                <w:szCs w:val="16"/>
              </w:rPr>
            </w:pPr>
            <w:r w:rsidRPr="00075601">
              <w:rPr>
                <w:rFonts w:ascii="Arial" w:hAnsi="Arial" w:cs="Arial"/>
                <w:sz w:val="16"/>
                <w:szCs w:val="16"/>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555E5">
              <w:rPr>
                <w:rFonts w:ascii="Arial" w:hAnsi="Arial" w:cs="Arial"/>
                <w:sz w:val="16"/>
                <w:szCs w:val="16"/>
              </w:rPr>
              <w:t>6</w:t>
            </w:r>
            <w:r w:rsidRPr="00075601">
              <w:rPr>
                <w:rFonts w:ascii="Arial" w:hAnsi="Arial" w:cs="Arial"/>
                <w:sz w:val="16"/>
                <w:szCs w:val="16"/>
              </w:rPr>
              <w:t xml:space="preserve"> r. poz.</w:t>
            </w:r>
            <w:r w:rsidR="00B555E5">
              <w:rPr>
                <w:rFonts w:ascii="Arial" w:hAnsi="Arial" w:cs="Arial"/>
                <w:sz w:val="16"/>
                <w:szCs w:val="16"/>
              </w:rPr>
              <w:t xml:space="preserve"> 353</w:t>
            </w:r>
            <w:r w:rsidRPr="00075601">
              <w:rPr>
                <w:rFonts w:ascii="Arial" w:hAnsi="Arial" w:cs="Arial"/>
                <w:sz w:val="16"/>
                <w:szCs w:val="16"/>
              </w:rPr>
              <w:t xml:space="preserve">); </w:t>
            </w:r>
          </w:p>
          <w:p w:rsidR="00075601" w:rsidRPr="00075601" w:rsidRDefault="00075601" w:rsidP="00165965">
            <w:pPr>
              <w:numPr>
                <w:ilvl w:val="0"/>
                <w:numId w:val="58"/>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(Dz. U. z 201</w:t>
            </w:r>
            <w:r w:rsidR="00B555E5">
              <w:rPr>
                <w:rFonts w:ascii="Arial" w:hAnsi="Arial" w:cs="Arial"/>
                <w:sz w:val="16"/>
                <w:szCs w:val="16"/>
              </w:rPr>
              <w:t>5</w:t>
            </w:r>
            <w:r w:rsidRPr="00075601">
              <w:rPr>
                <w:rFonts w:ascii="Arial" w:hAnsi="Arial" w:cs="Arial"/>
                <w:sz w:val="16"/>
                <w:szCs w:val="16"/>
              </w:rPr>
              <w:t xml:space="preserve">, poz. </w:t>
            </w:r>
            <w:r w:rsidR="00B555E5">
              <w:rPr>
                <w:rFonts w:ascii="Arial" w:hAnsi="Arial" w:cs="Arial"/>
                <w:sz w:val="16"/>
                <w:szCs w:val="16"/>
              </w:rPr>
              <w:t>1</w:t>
            </w:r>
            <w:r w:rsidRPr="00075601">
              <w:rPr>
                <w:rFonts w:ascii="Arial" w:hAnsi="Arial" w:cs="Arial"/>
                <w:sz w:val="16"/>
                <w:szCs w:val="16"/>
              </w:rPr>
              <w:t>6</w:t>
            </w:r>
            <w:r w:rsidR="00B555E5">
              <w:rPr>
                <w:rFonts w:ascii="Arial" w:hAnsi="Arial" w:cs="Arial"/>
                <w:sz w:val="16"/>
                <w:szCs w:val="16"/>
              </w:rPr>
              <w:t>51</w:t>
            </w:r>
            <w:r w:rsidRPr="00075601">
              <w:rPr>
                <w:rFonts w:ascii="Arial" w:hAnsi="Arial" w:cs="Arial"/>
                <w:sz w:val="16"/>
                <w:szCs w:val="16"/>
              </w:rPr>
              <w:t xml:space="preserve"> z </w:t>
            </w:r>
            <w:proofErr w:type="spellStart"/>
            <w:r w:rsidRPr="00075601">
              <w:rPr>
                <w:rFonts w:ascii="Arial" w:hAnsi="Arial" w:cs="Arial"/>
                <w:sz w:val="16"/>
                <w:szCs w:val="16"/>
              </w:rPr>
              <w:t>późn</w:t>
            </w:r>
            <w:proofErr w:type="spellEnd"/>
            <w:r w:rsidRPr="00075601">
              <w:rPr>
                <w:rFonts w:ascii="Arial" w:hAnsi="Arial" w:cs="Arial"/>
                <w:sz w:val="16"/>
                <w:szCs w:val="16"/>
              </w:rPr>
              <w:t>. zm.).</w:t>
            </w:r>
          </w:p>
          <w:p w:rsidR="00075601" w:rsidRPr="00075601" w:rsidRDefault="00075601" w:rsidP="00075601">
            <w:pPr>
              <w:spacing w:after="0" w:line="240" w:lineRule="auto"/>
              <w:jc w:val="both"/>
              <w:rPr>
                <w:rFonts w:ascii="Arial" w:hAnsi="Arial" w:cs="Arial"/>
                <w:sz w:val="16"/>
                <w:szCs w:val="16"/>
              </w:rPr>
            </w:pPr>
            <w:r w:rsidRPr="00075601">
              <w:rPr>
                <w:rFonts w:ascii="Arial" w:hAnsi="Arial" w:cs="Arial"/>
                <w:sz w:val="16"/>
                <w:szCs w:val="16"/>
              </w:rPr>
              <w:t xml:space="preserve">Jednocześnie zobowiązuję się do: </w:t>
            </w:r>
          </w:p>
          <w:p w:rsidR="00075601" w:rsidRPr="00075601" w:rsidRDefault="00075601" w:rsidP="00165965">
            <w:pPr>
              <w:numPr>
                <w:ilvl w:val="0"/>
                <w:numId w:val="59"/>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075601" w:rsidRPr="00075601" w:rsidRDefault="00075601" w:rsidP="00165965">
            <w:pPr>
              <w:numPr>
                <w:ilvl w:val="0"/>
                <w:numId w:val="59"/>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5B7749" w:rsidRPr="005B7749" w:rsidRDefault="00075601" w:rsidP="00075601">
            <w:pPr>
              <w:spacing w:after="0" w:line="240" w:lineRule="auto"/>
              <w:jc w:val="both"/>
              <w:rPr>
                <w:rFonts w:ascii="Arial" w:hAnsi="Arial" w:cs="Arial"/>
                <w:sz w:val="16"/>
                <w:szCs w:val="16"/>
              </w:rPr>
            </w:pPr>
            <w:r w:rsidRPr="00075601">
              <w:rPr>
                <w:rFonts w:ascii="Arial" w:hAnsi="Arial" w:cs="Arial"/>
                <w:sz w:val="16"/>
                <w:szCs w:val="16"/>
              </w:rPr>
              <w:t>składania wyjaśnień w ww. zakresie, również o charakterze formalno-prawnych, na wezwanie IZ RPO WZ.</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FA496D" w:rsidRDefault="001C6EA2" w:rsidP="001C6EA2">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Tak</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Nie</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Nie dotyczy</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810A03" w:rsidRPr="002F4D02" w:rsidTr="00810A03">
        <w:tc>
          <w:tcPr>
            <w:tcW w:w="5000" w:type="pct"/>
            <w:shd w:val="clear" w:color="auto" w:fill="auto"/>
          </w:tcPr>
          <w:p w:rsidR="00810A03" w:rsidRPr="00FA496D" w:rsidRDefault="00810A03" w:rsidP="00810A03">
            <w:pPr>
              <w:pStyle w:val="Akapitzlist"/>
              <w:numPr>
                <w:ilvl w:val="0"/>
                <w:numId w:val="94"/>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810A03" w:rsidRDefault="00810A0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lastRenderedPageBreak/>
              <w:t>Tak</w:t>
            </w:r>
          </w:p>
        </w:tc>
      </w:tr>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810A03" w:rsidRPr="002F4D02" w:rsidTr="00810A03">
        <w:tc>
          <w:tcPr>
            <w:tcW w:w="5000" w:type="pct"/>
            <w:shd w:val="clear" w:color="auto" w:fill="auto"/>
          </w:tcPr>
          <w:p w:rsidR="00810A03" w:rsidRPr="00FA496D" w:rsidRDefault="00810A03" w:rsidP="00810A03">
            <w:pPr>
              <w:pStyle w:val="Akapitzlist"/>
              <w:numPr>
                <w:ilvl w:val="0"/>
                <w:numId w:val="9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realizacji projektów przed dniem złożenia pisemnego wniosku o przyznanie pomocy, przy jego realizacji przestrzegał obowiązujących przepisów prawa dotyczących danego projektu.</w:t>
            </w:r>
          </w:p>
        </w:tc>
      </w:tr>
    </w:tbl>
    <w:p w:rsidR="00810A03" w:rsidRDefault="00810A03" w:rsidP="00810A03">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2F4D02" w:rsidTr="00810A03">
        <w:tc>
          <w:tcPr>
            <w:tcW w:w="5000" w:type="pct"/>
            <w:shd w:val="clear" w:color="auto" w:fill="auto"/>
          </w:tcPr>
          <w:p w:rsidR="00810A03" w:rsidRPr="00316BF3" w:rsidRDefault="00810A03" w:rsidP="00810A03">
            <w:pPr>
              <w:pStyle w:val="Akapitzlist"/>
              <w:numPr>
                <w:ilvl w:val="0"/>
                <w:numId w:val="96"/>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810A03" w:rsidRDefault="00810A03"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5" w:name="_Toc441425969"/>
            <w:r w:rsidRPr="001C5DDB">
              <w:rPr>
                <w:rFonts w:ascii="Arial" w:hAnsi="Arial" w:cs="Arial"/>
                <w:b/>
                <w:sz w:val="16"/>
                <w:szCs w:val="16"/>
              </w:rPr>
              <w:t>J. Załączniki</w:t>
            </w:r>
            <w:bookmarkEnd w:id="45"/>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0EAD" w:rsidRPr="002D0525" w:rsidRDefault="004B0EAD" w:rsidP="004B0EAD">
            <w:pPr>
              <w:pStyle w:val="Bezodstpw"/>
              <w:jc w:val="both"/>
              <w:rPr>
                <w:rFonts w:ascii="Arial" w:hAnsi="Arial" w:cs="Arial"/>
                <w:i/>
                <w:sz w:val="16"/>
                <w:szCs w:val="16"/>
              </w:rPr>
            </w:pPr>
            <w:r w:rsidRPr="002D0525">
              <w:rPr>
                <w:rFonts w:ascii="Arial" w:hAnsi="Arial" w:cs="Arial"/>
                <w:i/>
                <w:sz w:val="16"/>
                <w:szCs w:val="16"/>
              </w:rPr>
              <w:t xml:space="preserve">Wnioskodawca zobowiązany jest do załączenia do wniosku o dofinansowanie wszystkich </w:t>
            </w:r>
            <w:r>
              <w:rPr>
                <w:rFonts w:ascii="Arial" w:hAnsi="Arial" w:cs="Arial"/>
                <w:i/>
                <w:sz w:val="16"/>
                <w:szCs w:val="16"/>
              </w:rPr>
              <w:t xml:space="preserve">właściwych dla projektu </w:t>
            </w:r>
            <w:r w:rsidRPr="002D0525">
              <w:rPr>
                <w:rFonts w:ascii="Arial" w:hAnsi="Arial" w:cs="Arial"/>
                <w:i/>
                <w:sz w:val="16"/>
                <w:szCs w:val="16"/>
              </w:rPr>
              <w:t>załączników wskazanych w regulaminie naboru</w:t>
            </w:r>
            <w:r>
              <w:rPr>
                <w:rFonts w:ascii="Arial" w:hAnsi="Arial" w:cs="Arial"/>
                <w:i/>
                <w:sz w:val="16"/>
                <w:szCs w:val="16"/>
              </w:rPr>
              <w:t>.</w:t>
            </w:r>
          </w:p>
          <w:p w:rsidR="003B2765" w:rsidRDefault="00EA456D" w:rsidP="00FA1E9F">
            <w:pPr>
              <w:pStyle w:val="Bezodstpw"/>
              <w:jc w:val="both"/>
              <w:rPr>
                <w:rFonts w:ascii="Arial" w:hAnsi="Arial" w:cs="Arial"/>
                <w:i/>
                <w:sz w:val="16"/>
                <w:szCs w:val="16"/>
              </w:rPr>
            </w:pPr>
            <w:r w:rsidRPr="00B65E3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B65E3C">
              <w:rPr>
                <w:rFonts w:ascii="Arial" w:hAnsi="Arial" w:cs="Arial"/>
                <w:i/>
                <w:sz w:val="16"/>
                <w:szCs w:val="16"/>
              </w:rPr>
              <w:t xml:space="preserve"> nie załącza danego załącznika) lub „Nie dotyczy” (</w:t>
            </w:r>
            <w:r w:rsidRPr="00B65E3C">
              <w:rPr>
                <w:rFonts w:ascii="Arial" w:hAnsi="Arial" w:cs="Arial"/>
                <w:i/>
                <w:sz w:val="16"/>
                <w:szCs w:val="16"/>
              </w:rPr>
              <w:t>w przypadku, gdy dany załącznik nie dotyczy wnioskodawcy) oraz załączyć dany załącznik poprzez użycie funkcji „Dodano”.</w:t>
            </w:r>
          </w:p>
          <w:p w:rsidR="00EA456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095961">
              <w:rPr>
                <w:rFonts w:ascii="Arial" w:hAnsi="Arial" w:cs="Arial"/>
                <w:i/>
                <w:sz w:val="16"/>
                <w:szCs w:val="16"/>
              </w:rPr>
              <w:t>UWAGA! Załączane przez wnioskodawcę załączniki powinny mieć format pdf. W przypadku załączników przygotowywanych samodzielnie przez wnioskod</w:t>
            </w:r>
            <w:r w:rsidR="00095961">
              <w:rPr>
                <w:rFonts w:ascii="Arial" w:hAnsi="Arial" w:cs="Arial"/>
                <w:i/>
                <w:sz w:val="16"/>
                <w:szCs w:val="16"/>
              </w:rPr>
              <w:t>awcę (np. załącznik nr 1</w:t>
            </w:r>
            <w:r w:rsidRPr="00095961">
              <w:rPr>
                <w:rFonts w:ascii="Arial" w:hAnsi="Arial" w:cs="Arial"/>
                <w:i/>
                <w:sz w:val="16"/>
                <w:szCs w:val="16"/>
              </w:rPr>
              <w:t>) należy je wypełnić, wydrukować, podpisać zgodnie z zasadami reprezentacji wnioskodawcy a następnie dołączyć do wniosku o dofinasowanie w formacie pdf.</w:t>
            </w:r>
          </w:p>
          <w:p w:rsidR="00B555E5" w:rsidRDefault="00B555E5" w:rsidP="00B555E5">
            <w:pPr>
              <w:spacing w:after="0" w:line="240" w:lineRule="auto"/>
              <w:jc w:val="both"/>
              <w:rPr>
                <w:rFonts w:ascii="Arial" w:eastAsia="Times New Roman" w:hAnsi="Arial" w:cs="Arial"/>
                <w:i/>
                <w:sz w:val="16"/>
                <w:szCs w:val="16"/>
                <w:lang w:eastAsia="pl-PL"/>
              </w:rPr>
            </w:pP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WYJĄTKOWO Studium wykonalności powinno zostać załączone do wniosku o dofinansowanie jako pliki elektroniczne, nie należy załączać zeskanowanych dokumentów.</w:t>
            </w: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Dopuszczalne formaty plików:</w:t>
            </w:r>
          </w:p>
          <w:p w:rsidR="00B555E5" w:rsidRPr="00B555E5" w:rsidRDefault="00F74D32" w:rsidP="00B555E5">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1)   </w:t>
            </w:r>
            <w:r w:rsidR="00B555E5" w:rsidRPr="00B555E5">
              <w:rPr>
                <w:rFonts w:ascii="Arial" w:eastAsia="Times New Roman" w:hAnsi="Arial" w:cs="Arial"/>
                <w:i/>
                <w:sz w:val="16"/>
                <w:szCs w:val="16"/>
                <w:lang w:eastAsia="pl-PL"/>
              </w:rPr>
              <w:t xml:space="preserve">część opisowa  - plik edytora tekstów (np. MS Word, </w:t>
            </w:r>
            <w:proofErr w:type="spellStart"/>
            <w:r w:rsidR="00B555E5" w:rsidRPr="00B555E5">
              <w:rPr>
                <w:rFonts w:ascii="Arial" w:eastAsia="Times New Roman" w:hAnsi="Arial" w:cs="Arial"/>
                <w:i/>
                <w:sz w:val="16"/>
                <w:szCs w:val="16"/>
                <w:lang w:eastAsia="pl-PL"/>
              </w:rPr>
              <w:t>LibreOffice</w:t>
            </w:r>
            <w:proofErr w:type="spellEnd"/>
            <w:r w:rsidR="00B555E5" w:rsidRPr="00B555E5">
              <w:rPr>
                <w:rFonts w:ascii="Arial" w:eastAsia="Times New Roman" w:hAnsi="Arial" w:cs="Arial"/>
                <w:i/>
                <w:sz w:val="16"/>
                <w:szCs w:val="16"/>
                <w:lang w:eastAsia="pl-PL"/>
              </w:rPr>
              <w:t xml:space="preserve"> Writer) lub aktywny pdf (z możliwością przeszukiwania),</w:t>
            </w:r>
          </w:p>
          <w:p w:rsidR="00B555E5" w:rsidRPr="001C5DDB" w:rsidRDefault="00F74D32" w:rsidP="00B555E5">
            <w:pPr>
              <w:pStyle w:val="Bezodstpw"/>
              <w:jc w:val="both"/>
              <w:rPr>
                <w:rFonts w:ascii="Arial" w:hAnsi="Arial" w:cs="Arial"/>
                <w:i/>
                <w:sz w:val="16"/>
                <w:szCs w:val="16"/>
              </w:rPr>
            </w:pPr>
            <w:r>
              <w:rPr>
                <w:rFonts w:ascii="Arial" w:eastAsia="Calibri" w:hAnsi="Arial" w:cs="Arial"/>
                <w:i/>
                <w:sz w:val="16"/>
                <w:szCs w:val="16"/>
                <w:lang w:eastAsia="en-US"/>
              </w:rPr>
              <w:t xml:space="preserve">2)   </w:t>
            </w:r>
            <w:r w:rsidR="00B555E5" w:rsidRPr="00B555E5">
              <w:rPr>
                <w:rFonts w:ascii="Arial" w:eastAsia="Calibri" w:hAnsi="Arial" w:cs="Arial"/>
                <w:i/>
                <w:sz w:val="16"/>
                <w:szCs w:val="16"/>
                <w:lang w:eastAsia="en-US"/>
              </w:rPr>
              <w:t xml:space="preserve">część finansowa – plik arkusza kalkulacyjnego (np. MS Excel, </w:t>
            </w:r>
            <w:proofErr w:type="spellStart"/>
            <w:r w:rsidR="00B555E5" w:rsidRPr="00B555E5">
              <w:rPr>
                <w:rFonts w:ascii="Arial" w:eastAsia="Calibri" w:hAnsi="Arial" w:cs="Arial"/>
                <w:i/>
                <w:sz w:val="16"/>
                <w:szCs w:val="16"/>
                <w:lang w:eastAsia="en-US"/>
              </w:rPr>
              <w:t>LibreOffice</w:t>
            </w:r>
            <w:proofErr w:type="spellEnd"/>
            <w:r w:rsidR="00B555E5" w:rsidRPr="00B555E5">
              <w:rPr>
                <w:rFonts w:ascii="Arial" w:eastAsia="Calibri" w:hAnsi="Arial" w:cs="Arial"/>
                <w:i/>
                <w:sz w:val="16"/>
                <w:szCs w:val="16"/>
                <w:lang w:eastAsia="en-US"/>
              </w:rPr>
              <w:t xml:space="preserve"> </w:t>
            </w:r>
            <w:proofErr w:type="spellStart"/>
            <w:r w:rsidR="00B555E5" w:rsidRPr="00B555E5">
              <w:rPr>
                <w:rFonts w:ascii="Arial" w:eastAsia="Calibri" w:hAnsi="Arial" w:cs="Arial"/>
                <w:i/>
                <w:sz w:val="16"/>
                <w:szCs w:val="16"/>
                <w:lang w:eastAsia="en-US"/>
              </w:rPr>
              <w:t>Calc</w:t>
            </w:r>
            <w:proofErr w:type="spellEnd"/>
            <w:r w:rsidR="00B555E5" w:rsidRPr="00B555E5">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B6C18" w:rsidRPr="002F4D02" w:rsidTr="002F4D02">
        <w:tc>
          <w:tcPr>
            <w:tcW w:w="4016" w:type="pct"/>
            <w:shd w:val="clear" w:color="auto" w:fill="auto"/>
            <w:vAlign w:val="center"/>
          </w:tcPr>
          <w:p w:rsidR="002B6C18" w:rsidRPr="00BE08CA" w:rsidRDefault="002B6C18" w:rsidP="00BE08CA">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Pr>
                <w:rFonts w:ascii="Arial" w:hAnsi="Arial" w:cs="Arial"/>
                <w:sz w:val="16"/>
                <w:szCs w:val="16"/>
              </w:rPr>
              <w:t xml:space="preserve"> Dokumenty potwierdzające sytuację finansową wnioskodawcy/partnera</w:t>
            </w:r>
          </w:p>
        </w:tc>
        <w:tc>
          <w:tcPr>
            <w:tcW w:w="984" w:type="pct"/>
            <w:shd w:val="clear" w:color="auto" w:fill="auto"/>
          </w:tcPr>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B6C18" w:rsidRPr="00CB06F4" w:rsidRDefault="002B6C18"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lastRenderedPageBreak/>
              <w:t>Dokumentacja dotycząca procedury udziału społeczeństwa</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42"/>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B32B56">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B32B56" w:rsidRPr="002F4D02" w:rsidTr="002F4D02">
        <w:tc>
          <w:tcPr>
            <w:tcW w:w="4016" w:type="pct"/>
            <w:shd w:val="clear" w:color="auto" w:fill="auto"/>
            <w:vAlign w:val="center"/>
          </w:tcPr>
          <w:p w:rsidR="00B32B56" w:rsidRPr="000B6F20" w:rsidRDefault="00B32B56" w:rsidP="00FA1E9F">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B32B56" w:rsidRPr="00CB06F4" w:rsidRDefault="00B32B56"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244324" w:rsidRPr="002F4D02" w:rsidRDefault="00BE08CA"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00244324">
              <w:rPr>
                <w:rFonts w:ascii="Arial" w:hAnsi="Arial" w:cs="Arial"/>
                <w:sz w:val="16"/>
                <w:szCs w:val="16"/>
              </w:rPr>
              <w:t>Inne załączniki:</w:t>
            </w:r>
          </w:p>
        </w:tc>
        <w:tc>
          <w:tcPr>
            <w:tcW w:w="984" w:type="pct"/>
            <w:shd w:val="clear" w:color="auto" w:fill="auto"/>
          </w:tcPr>
          <w:p w:rsidR="000B6F20" w:rsidRPr="00CB06F4" w:rsidRDefault="000B6F20"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finansowania (np. promesa kredytowa/leasingowa)</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3A" w:rsidRDefault="00275A3A" w:rsidP="00C056A3">
      <w:pPr>
        <w:spacing w:after="0" w:line="240" w:lineRule="auto"/>
      </w:pPr>
      <w:r>
        <w:separator/>
      </w:r>
    </w:p>
  </w:endnote>
  <w:endnote w:type="continuationSeparator" w:id="0">
    <w:p w:rsidR="00275A3A" w:rsidRDefault="00275A3A"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275A3A" w:rsidRPr="002A3EA6" w:rsidRDefault="00275A3A" w:rsidP="002A3EA6">
            <w:pPr>
              <w:pStyle w:val="Stopka"/>
              <w:jc w:val="right"/>
              <w:rPr>
                <w:rFonts w:ascii="Arial" w:hAnsi="Arial" w:cs="Arial"/>
                <w:b/>
                <w:sz w:val="14"/>
                <w:szCs w:val="14"/>
              </w:rPr>
            </w:pPr>
            <w:r w:rsidRPr="002A3EA6">
              <w:rPr>
                <w:rFonts w:ascii="Arial" w:hAnsi="Arial" w:cs="Arial"/>
                <w:b/>
                <w:sz w:val="14"/>
                <w:szCs w:val="14"/>
              </w:rPr>
              <w:t xml:space="preserve">Strona </w:t>
            </w:r>
            <w:r w:rsidR="0030247F" w:rsidRPr="002A3EA6">
              <w:rPr>
                <w:rFonts w:ascii="Arial" w:hAnsi="Arial" w:cs="Arial"/>
                <w:b/>
                <w:bCs/>
                <w:sz w:val="14"/>
                <w:szCs w:val="14"/>
              </w:rPr>
              <w:fldChar w:fldCharType="begin"/>
            </w:r>
            <w:r w:rsidRPr="002A3EA6">
              <w:rPr>
                <w:rFonts w:ascii="Arial" w:hAnsi="Arial" w:cs="Arial"/>
                <w:b/>
                <w:bCs/>
                <w:sz w:val="14"/>
                <w:szCs w:val="14"/>
              </w:rPr>
              <w:instrText>PAGE</w:instrText>
            </w:r>
            <w:r w:rsidR="0030247F" w:rsidRPr="002A3EA6">
              <w:rPr>
                <w:rFonts w:ascii="Arial" w:hAnsi="Arial" w:cs="Arial"/>
                <w:b/>
                <w:bCs/>
                <w:sz w:val="14"/>
                <w:szCs w:val="14"/>
              </w:rPr>
              <w:fldChar w:fldCharType="separate"/>
            </w:r>
            <w:r w:rsidR="001428B2">
              <w:rPr>
                <w:rFonts w:ascii="Arial" w:hAnsi="Arial" w:cs="Arial"/>
                <w:b/>
                <w:bCs/>
                <w:noProof/>
                <w:sz w:val="14"/>
                <w:szCs w:val="14"/>
              </w:rPr>
              <w:t>35</w:t>
            </w:r>
            <w:r w:rsidR="0030247F" w:rsidRPr="002A3EA6">
              <w:rPr>
                <w:rFonts w:ascii="Arial" w:hAnsi="Arial" w:cs="Arial"/>
                <w:b/>
                <w:bCs/>
                <w:sz w:val="14"/>
                <w:szCs w:val="14"/>
              </w:rPr>
              <w:fldChar w:fldCharType="end"/>
            </w:r>
            <w:r w:rsidRPr="002A3EA6">
              <w:rPr>
                <w:rFonts w:ascii="Arial" w:hAnsi="Arial" w:cs="Arial"/>
                <w:b/>
                <w:sz w:val="14"/>
                <w:szCs w:val="14"/>
              </w:rPr>
              <w:t xml:space="preserve"> z </w:t>
            </w:r>
            <w:r w:rsidR="0030247F" w:rsidRPr="002A3EA6">
              <w:rPr>
                <w:rFonts w:ascii="Arial" w:hAnsi="Arial" w:cs="Arial"/>
                <w:b/>
                <w:bCs/>
                <w:sz w:val="14"/>
                <w:szCs w:val="14"/>
              </w:rPr>
              <w:fldChar w:fldCharType="begin"/>
            </w:r>
            <w:r w:rsidRPr="002A3EA6">
              <w:rPr>
                <w:rFonts w:ascii="Arial" w:hAnsi="Arial" w:cs="Arial"/>
                <w:b/>
                <w:bCs/>
                <w:sz w:val="14"/>
                <w:szCs w:val="14"/>
              </w:rPr>
              <w:instrText>NUMPAGES</w:instrText>
            </w:r>
            <w:r w:rsidR="0030247F" w:rsidRPr="002A3EA6">
              <w:rPr>
                <w:rFonts w:ascii="Arial" w:hAnsi="Arial" w:cs="Arial"/>
                <w:b/>
                <w:bCs/>
                <w:sz w:val="14"/>
                <w:szCs w:val="14"/>
              </w:rPr>
              <w:fldChar w:fldCharType="separate"/>
            </w:r>
            <w:r w:rsidR="001428B2">
              <w:rPr>
                <w:rFonts w:ascii="Arial" w:hAnsi="Arial" w:cs="Arial"/>
                <w:b/>
                <w:bCs/>
                <w:noProof/>
                <w:sz w:val="14"/>
                <w:szCs w:val="14"/>
              </w:rPr>
              <w:t>36</w:t>
            </w:r>
            <w:r w:rsidR="0030247F"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3A" w:rsidRDefault="00275A3A">
    <w:pPr>
      <w:pStyle w:val="Stopka"/>
    </w:pPr>
    <w:r>
      <w:t>5.1</w:t>
    </w:r>
  </w:p>
  <w:p w:rsidR="00275A3A" w:rsidRDefault="00275A3A">
    <w:pPr>
      <w:pStyle w:val="Stopka"/>
    </w:pPr>
  </w:p>
  <w:p w:rsidR="00275A3A" w:rsidRDefault="00275A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3A" w:rsidRDefault="00275A3A" w:rsidP="00C056A3">
      <w:pPr>
        <w:spacing w:after="0" w:line="240" w:lineRule="auto"/>
      </w:pPr>
      <w:r>
        <w:separator/>
      </w:r>
    </w:p>
  </w:footnote>
  <w:footnote w:type="continuationSeparator" w:id="0">
    <w:p w:rsidR="00275A3A" w:rsidRDefault="00275A3A" w:rsidP="00C056A3">
      <w:pPr>
        <w:spacing w:after="0" w:line="240" w:lineRule="auto"/>
      </w:pPr>
      <w:r>
        <w:continuationSeparator/>
      </w:r>
    </w:p>
  </w:footnote>
  <w:footnote w:id="1">
    <w:p w:rsidR="00275A3A" w:rsidRPr="00760016" w:rsidRDefault="00275A3A"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3A" w:rsidRPr="00760016" w:rsidRDefault="00275A3A"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A3A" w:rsidRPr="002E7B6E" w:rsidRDefault="00275A3A"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8">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54">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7">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3">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6">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5">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8"/>
  </w:num>
  <w:num w:numId="2">
    <w:abstractNumId w:val="7"/>
  </w:num>
  <w:num w:numId="3">
    <w:abstractNumId w:val="96"/>
  </w:num>
  <w:num w:numId="4">
    <w:abstractNumId w:val="55"/>
  </w:num>
  <w:num w:numId="5">
    <w:abstractNumId w:val="64"/>
  </w:num>
  <w:num w:numId="6">
    <w:abstractNumId w:val="4"/>
  </w:num>
  <w:num w:numId="7">
    <w:abstractNumId w:val="85"/>
  </w:num>
  <w:num w:numId="8">
    <w:abstractNumId w:val="38"/>
  </w:num>
  <w:num w:numId="9">
    <w:abstractNumId w:val="69"/>
  </w:num>
  <w:num w:numId="10">
    <w:abstractNumId w:val="34"/>
  </w:num>
  <w:num w:numId="11">
    <w:abstractNumId w:val="42"/>
  </w:num>
  <w:num w:numId="12">
    <w:abstractNumId w:val="54"/>
  </w:num>
  <w:num w:numId="13">
    <w:abstractNumId w:val="3"/>
  </w:num>
  <w:num w:numId="14">
    <w:abstractNumId w:val="1"/>
  </w:num>
  <w:num w:numId="15">
    <w:abstractNumId w:val="88"/>
  </w:num>
  <w:num w:numId="16">
    <w:abstractNumId w:val="60"/>
  </w:num>
  <w:num w:numId="17">
    <w:abstractNumId w:val="43"/>
  </w:num>
  <w:num w:numId="18">
    <w:abstractNumId w:val="95"/>
  </w:num>
  <w:num w:numId="19">
    <w:abstractNumId w:val="30"/>
  </w:num>
  <w:num w:numId="20">
    <w:abstractNumId w:val="62"/>
  </w:num>
  <w:num w:numId="21">
    <w:abstractNumId w:val="99"/>
  </w:num>
  <w:num w:numId="22">
    <w:abstractNumId w:val="84"/>
  </w:num>
  <w:num w:numId="23">
    <w:abstractNumId w:val="49"/>
  </w:num>
  <w:num w:numId="24">
    <w:abstractNumId w:val="68"/>
  </w:num>
  <w:num w:numId="25">
    <w:abstractNumId w:val="44"/>
  </w:num>
  <w:num w:numId="26">
    <w:abstractNumId w:val="61"/>
  </w:num>
  <w:num w:numId="27">
    <w:abstractNumId w:val="89"/>
  </w:num>
  <w:num w:numId="28">
    <w:abstractNumId w:val="8"/>
  </w:num>
  <w:num w:numId="29">
    <w:abstractNumId w:val="26"/>
  </w:num>
  <w:num w:numId="30">
    <w:abstractNumId w:val="83"/>
  </w:num>
  <w:num w:numId="31">
    <w:abstractNumId w:val="91"/>
  </w:num>
  <w:num w:numId="32">
    <w:abstractNumId w:val="14"/>
  </w:num>
  <w:num w:numId="33">
    <w:abstractNumId w:val="5"/>
  </w:num>
  <w:num w:numId="34">
    <w:abstractNumId w:val="75"/>
  </w:num>
  <w:num w:numId="35">
    <w:abstractNumId w:val="50"/>
  </w:num>
  <w:num w:numId="36">
    <w:abstractNumId w:val="21"/>
  </w:num>
  <w:num w:numId="37">
    <w:abstractNumId w:val="92"/>
  </w:num>
  <w:num w:numId="38">
    <w:abstractNumId w:val="66"/>
  </w:num>
  <w:num w:numId="39">
    <w:abstractNumId w:val="0"/>
  </w:num>
  <w:num w:numId="40">
    <w:abstractNumId w:val="25"/>
  </w:num>
  <w:num w:numId="41">
    <w:abstractNumId w:val="48"/>
  </w:num>
  <w:num w:numId="42">
    <w:abstractNumId w:val="90"/>
  </w:num>
  <w:num w:numId="43">
    <w:abstractNumId w:val="35"/>
  </w:num>
  <w:num w:numId="44">
    <w:abstractNumId w:val="15"/>
  </w:num>
  <w:num w:numId="45">
    <w:abstractNumId w:val="2"/>
  </w:num>
  <w:num w:numId="46">
    <w:abstractNumId w:val="27"/>
  </w:num>
  <w:num w:numId="47">
    <w:abstractNumId w:val="11"/>
  </w:num>
  <w:num w:numId="48">
    <w:abstractNumId w:val="16"/>
  </w:num>
  <w:num w:numId="49">
    <w:abstractNumId w:val="10"/>
  </w:num>
  <w:num w:numId="50">
    <w:abstractNumId w:val="77"/>
  </w:num>
  <w:num w:numId="51">
    <w:abstractNumId w:val="31"/>
  </w:num>
  <w:num w:numId="52">
    <w:abstractNumId w:val="18"/>
  </w:num>
  <w:num w:numId="53">
    <w:abstractNumId w:val="59"/>
  </w:num>
  <w:num w:numId="54">
    <w:abstractNumId w:val="52"/>
  </w:num>
  <w:num w:numId="55">
    <w:abstractNumId w:val="78"/>
  </w:num>
  <w:num w:numId="56">
    <w:abstractNumId w:val="12"/>
  </w:num>
  <w:num w:numId="57">
    <w:abstractNumId w:val="46"/>
  </w:num>
  <w:num w:numId="58">
    <w:abstractNumId w:val="76"/>
  </w:num>
  <w:num w:numId="59">
    <w:abstractNumId w:val="70"/>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1"/>
  </w:num>
  <w:num w:numId="62">
    <w:abstractNumId w:val="14"/>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num>
  <w:num w:numId="65">
    <w:abstractNumId w:val="22"/>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65"/>
  </w:num>
  <w:num w:numId="69">
    <w:abstractNumId w:val="93"/>
  </w:num>
  <w:num w:numId="70">
    <w:abstractNumId w:val="35"/>
  </w:num>
  <w:num w:numId="71">
    <w:abstractNumId w:val="63"/>
  </w:num>
  <w:num w:numId="72">
    <w:abstractNumId w:val="47"/>
  </w:num>
  <w:num w:numId="73">
    <w:abstractNumId w:val="41"/>
  </w:num>
  <w:num w:numId="74">
    <w:abstractNumId w:val="87"/>
  </w:num>
  <w:num w:numId="75">
    <w:abstractNumId w:val="45"/>
  </w:num>
  <w:num w:numId="76">
    <w:abstractNumId w:val="97"/>
  </w:num>
  <w:num w:numId="77">
    <w:abstractNumId w:val="19"/>
  </w:num>
  <w:num w:numId="78">
    <w:abstractNumId w:val="33"/>
  </w:num>
  <w:num w:numId="79">
    <w:abstractNumId w:val="73"/>
  </w:num>
  <w:num w:numId="80">
    <w:abstractNumId w:val="56"/>
  </w:num>
  <w:num w:numId="81">
    <w:abstractNumId w:val="23"/>
  </w:num>
  <w:num w:numId="82">
    <w:abstractNumId w:val="94"/>
  </w:num>
  <w:num w:numId="83">
    <w:abstractNumId w:val="20"/>
  </w:num>
  <w:num w:numId="84">
    <w:abstractNumId w:val="39"/>
  </w:num>
  <w:num w:numId="85">
    <w:abstractNumId w:val="36"/>
  </w:num>
  <w:num w:numId="8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num>
  <w:num w:numId="88">
    <w:abstractNumId w:val="79"/>
  </w:num>
  <w:num w:numId="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 w:numId="91">
    <w:abstractNumId w:val="29"/>
  </w:num>
  <w:num w:numId="92">
    <w:abstractNumId w:val="86"/>
  </w:num>
  <w:num w:numId="93">
    <w:abstractNumId w:val="37"/>
  </w:num>
  <w:num w:numId="94">
    <w:abstractNumId w:val="24"/>
  </w:num>
  <w:num w:numId="95">
    <w:abstractNumId w:val="51"/>
  </w:num>
  <w:num w:numId="96">
    <w:abstractNumId w:val="58"/>
  </w:num>
  <w:num w:numId="97">
    <w:abstractNumId w:val="32"/>
  </w:num>
  <w:num w:numId="98">
    <w:abstractNumId w:val="72"/>
  </w:num>
  <w:num w:numId="99">
    <w:abstractNumId w:val="82"/>
  </w:num>
  <w:num w:numId="100">
    <w:abstractNumId w:val="17"/>
  </w:num>
  <w:num w:numId="101">
    <w:abstractNumId w:val="9"/>
  </w:num>
  <w:num w:numId="102">
    <w:abstractNumId w:val="1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DB6"/>
    <w:rsid w:val="0000192D"/>
    <w:rsid w:val="00001CD9"/>
    <w:rsid w:val="00003358"/>
    <w:rsid w:val="00006C7D"/>
    <w:rsid w:val="00007EBF"/>
    <w:rsid w:val="00010173"/>
    <w:rsid w:val="00010582"/>
    <w:rsid w:val="000145E0"/>
    <w:rsid w:val="00015F06"/>
    <w:rsid w:val="000217F8"/>
    <w:rsid w:val="00021E55"/>
    <w:rsid w:val="00022DB1"/>
    <w:rsid w:val="000277CA"/>
    <w:rsid w:val="000319C9"/>
    <w:rsid w:val="00032872"/>
    <w:rsid w:val="0003348D"/>
    <w:rsid w:val="00033CDC"/>
    <w:rsid w:val="00034D20"/>
    <w:rsid w:val="00035D80"/>
    <w:rsid w:val="00036CA4"/>
    <w:rsid w:val="00040646"/>
    <w:rsid w:val="000414A0"/>
    <w:rsid w:val="000423B8"/>
    <w:rsid w:val="000452AB"/>
    <w:rsid w:val="000473C5"/>
    <w:rsid w:val="00050310"/>
    <w:rsid w:val="00050A12"/>
    <w:rsid w:val="00054101"/>
    <w:rsid w:val="00055878"/>
    <w:rsid w:val="00055B44"/>
    <w:rsid w:val="00055D05"/>
    <w:rsid w:val="00056D13"/>
    <w:rsid w:val="00056DD5"/>
    <w:rsid w:val="00057CC1"/>
    <w:rsid w:val="0006147E"/>
    <w:rsid w:val="00061BC2"/>
    <w:rsid w:val="00063744"/>
    <w:rsid w:val="000640D6"/>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73BC"/>
    <w:rsid w:val="000A75E8"/>
    <w:rsid w:val="000B21E3"/>
    <w:rsid w:val="000B5DB4"/>
    <w:rsid w:val="000B6C9E"/>
    <w:rsid w:val="000B6F20"/>
    <w:rsid w:val="000B7290"/>
    <w:rsid w:val="000B77EC"/>
    <w:rsid w:val="000C07DA"/>
    <w:rsid w:val="000C1A02"/>
    <w:rsid w:val="000C4D25"/>
    <w:rsid w:val="000C4D7F"/>
    <w:rsid w:val="000C5573"/>
    <w:rsid w:val="000C5B1D"/>
    <w:rsid w:val="000C5C78"/>
    <w:rsid w:val="000C6680"/>
    <w:rsid w:val="000C6718"/>
    <w:rsid w:val="000C6B00"/>
    <w:rsid w:val="000C77E4"/>
    <w:rsid w:val="000C7815"/>
    <w:rsid w:val="000C7BA8"/>
    <w:rsid w:val="000D0321"/>
    <w:rsid w:val="000D13DF"/>
    <w:rsid w:val="000D1853"/>
    <w:rsid w:val="000D1C3D"/>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976"/>
    <w:rsid w:val="000F0C11"/>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B26"/>
    <w:rsid w:val="001202BF"/>
    <w:rsid w:val="001206B2"/>
    <w:rsid w:val="00123790"/>
    <w:rsid w:val="00130B93"/>
    <w:rsid w:val="001325B1"/>
    <w:rsid w:val="001328CC"/>
    <w:rsid w:val="001336ED"/>
    <w:rsid w:val="00134CF9"/>
    <w:rsid w:val="0013530B"/>
    <w:rsid w:val="0013590A"/>
    <w:rsid w:val="00137700"/>
    <w:rsid w:val="00137E74"/>
    <w:rsid w:val="00140180"/>
    <w:rsid w:val="00140A5E"/>
    <w:rsid w:val="00141924"/>
    <w:rsid w:val="00141EEB"/>
    <w:rsid w:val="00141FD5"/>
    <w:rsid w:val="001428B2"/>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57C6"/>
    <w:rsid w:val="00165965"/>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1C66"/>
    <w:rsid w:val="001C4660"/>
    <w:rsid w:val="001C5DDB"/>
    <w:rsid w:val="001C6EA2"/>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1004"/>
    <w:rsid w:val="00244324"/>
    <w:rsid w:val="00244B75"/>
    <w:rsid w:val="002450B1"/>
    <w:rsid w:val="00246042"/>
    <w:rsid w:val="00251358"/>
    <w:rsid w:val="00252334"/>
    <w:rsid w:val="00253DA3"/>
    <w:rsid w:val="00254A6B"/>
    <w:rsid w:val="00254B6B"/>
    <w:rsid w:val="00254FEA"/>
    <w:rsid w:val="00257F53"/>
    <w:rsid w:val="00262BF1"/>
    <w:rsid w:val="00263FA7"/>
    <w:rsid w:val="00264898"/>
    <w:rsid w:val="00267063"/>
    <w:rsid w:val="00270CFC"/>
    <w:rsid w:val="0027125A"/>
    <w:rsid w:val="00271C5C"/>
    <w:rsid w:val="00275A3A"/>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C18"/>
    <w:rsid w:val="002B6D94"/>
    <w:rsid w:val="002B6ED2"/>
    <w:rsid w:val="002C197D"/>
    <w:rsid w:val="002C2787"/>
    <w:rsid w:val="002C33DD"/>
    <w:rsid w:val="002C42D9"/>
    <w:rsid w:val="002C459A"/>
    <w:rsid w:val="002C6E5D"/>
    <w:rsid w:val="002C7144"/>
    <w:rsid w:val="002D0525"/>
    <w:rsid w:val="002D0BA6"/>
    <w:rsid w:val="002D1248"/>
    <w:rsid w:val="002D3A4E"/>
    <w:rsid w:val="002D3ED5"/>
    <w:rsid w:val="002D407B"/>
    <w:rsid w:val="002D42AE"/>
    <w:rsid w:val="002D4772"/>
    <w:rsid w:val="002D6BD5"/>
    <w:rsid w:val="002D6F9B"/>
    <w:rsid w:val="002E1C33"/>
    <w:rsid w:val="002E3A14"/>
    <w:rsid w:val="002E3E10"/>
    <w:rsid w:val="002E436A"/>
    <w:rsid w:val="002E460A"/>
    <w:rsid w:val="002E5632"/>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47F"/>
    <w:rsid w:val="00302E08"/>
    <w:rsid w:val="00304A3E"/>
    <w:rsid w:val="0031086E"/>
    <w:rsid w:val="00310A3F"/>
    <w:rsid w:val="003126C0"/>
    <w:rsid w:val="00312E66"/>
    <w:rsid w:val="003154F2"/>
    <w:rsid w:val="0031636E"/>
    <w:rsid w:val="00317FC6"/>
    <w:rsid w:val="00320253"/>
    <w:rsid w:val="003209A8"/>
    <w:rsid w:val="00323072"/>
    <w:rsid w:val="00323114"/>
    <w:rsid w:val="0032479A"/>
    <w:rsid w:val="003249E7"/>
    <w:rsid w:val="00325362"/>
    <w:rsid w:val="0033077B"/>
    <w:rsid w:val="00330E05"/>
    <w:rsid w:val="00336ADE"/>
    <w:rsid w:val="00340331"/>
    <w:rsid w:val="00341794"/>
    <w:rsid w:val="00345AEB"/>
    <w:rsid w:val="00347511"/>
    <w:rsid w:val="00350923"/>
    <w:rsid w:val="0035197E"/>
    <w:rsid w:val="003524EF"/>
    <w:rsid w:val="00352F07"/>
    <w:rsid w:val="0035348B"/>
    <w:rsid w:val="0035586B"/>
    <w:rsid w:val="00357289"/>
    <w:rsid w:val="00360EF7"/>
    <w:rsid w:val="003620AD"/>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74D0"/>
    <w:rsid w:val="00387505"/>
    <w:rsid w:val="00387CF2"/>
    <w:rsid w:val="00387EED"/>
    <w:rsid w:val="00391E05"/>
    <w:rsid w:val="003929BF"/>
    <w:rsid w:val="0039324F"/>
    <w:rsid w:val="0039457F"/>
    <w:rsid w:val="00394967"/>
    <w:rsid w:val="00396A20"/>
    <w:rsid w:val="00396DF0"/>
    <w:rsid w:val="0039780D"/>
    <w:rsid w:val="003A0368"/>
    <w:rsid w:val="003A043C"/>
    <w:rsid w:val="003A4BE1"/>
    <w:rsid w:val="003B1A45"/>
    <w:rsid w:val="003B22B6"/>
    <w:rsid w:val="003B2304"/>
    <w:rsid w:val="003B23F9"/>
    <w:rsid w:val="003B2765"/>
    <w:rsid w:val="003B2DD6"/>
    <w:rsid w:val="003B4013"/>
    <w:rsid w:val="003B57B5"/>
    <w:rsid w:val="003B6049"/>
    <w:rsid w:val="003C17AF"/>
    <w:rsid w:val="003C38D9"/>
    <w:rsid w:val="003C3D3F"/>
    <w:rsid w:val="003C5C79"/>
    <w:rsid w:val="003C7834"/>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40176B"/>
    <w:rsid w:val="004030B7"/>
    <w:rsid w:val="00404BF6"/>
    <w:rsid w:val="00405600"/>
    <w:rsid w:val="0040717C"/>
    <w:rsid w:val="004103B0"/>
    <w:rsid w:val="004118A7"/>
    <w:rsid w:val="00411A23"/>
    <w:rsid w:val="00412745"/>
    <w:rsid w:val="0041331C"/>
    <w:rsid w:val="00413BB5"/>
    <w:rsid w:val="00414264"/>
    <w:rsid w:val="00415470"/>
    <w:rsid w:val="004158A5"/>
    <w:rsid w:val="00415B19"/>
    <w:rsid w:val="00415CC4"/>
    <w:rsid w:val="00415FA3"/>
    <w:rsid w:val="004163D9"/>
    <w:rsid w:val="00420AE4"/>
    <w:rsid w:val="00420FFA"/>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4043"/>
    <w:rsid w:val="0048591F"/>
    <w:rsid w:val="0048717E"/>
    <w:rsid w:val="0049091F"/>
    <w:rsid w:val="00490A0B"/>
    <w:rsid w:val="00491BE2"/>
    <w:rsid w:val="00491ECA"/>
    <w:rsid w:val="004921F8"/>
    <w:rsid w:val="00493AC7"/>
    <w:rsid w:val="004952A4"/>
    <w:rsid w:val="00495E16"/>
    <w:rsid w:val="004964D1"/>
    <w:rsid w:val="004A285E"/>
    <w:rsid w:val="004A3F05"/>
    <w:rsid w:val="004A5D04"/>
    <w:rsid w:val="004A6695"/>
    <w:rsid w:val="004A70E4"/>
    <w:rsid w:val="004A7BC9"/>
    <w:rsid w:val="004B0492"/>
    <w:rsid w:val="004B0EAD"/>
    <w:rsid w:val="004B1DCF"/>
    <w:rsid w:val="004B308A"/>
    <w:rsid w:val="004B3752"/>
    <w:rsid w:val="004B4417"/>
    <w:rsid w:val="004B5D73"/>
    <w:rsid w:val="004B75BD"/>
    <w:rsid w:val="004C289B"/>
    <w:rsid w:val="004C720F"/>
    <w:rsid w:val="004C7C44"/>
    <w:rsid w:val="004D0AD6"/>
    <w:rsid w:val="004D0D6A"/>
    <w:rsid w:val="004D0E1D"/>
    <w:rsid w:val="004D14F0"/>
    <w:rsid w:val="004D16B5"/>
    <w:rsid w:val="004D61B2"/>
    <w:rsid w:val="004D7F89"/>
    <w:rsid w:val="004E0D44"/>
    <w:rsid w:val="004E22F9"/>
    <w:rsid w:val="004E2CED"/>
    <w:rsid w:val="004E3476"/>
    <w:rsid w:val="004E3BC9"/>
    <w:rsid w:val="004E4105"/>
    <w:rsid w:val="004E4FDF"/>
    <w:rsid w:val="004E55ED"/>
    <w:rsid w:val="004E6827"/>
    <w:rsid w:val="004E746B"/>
    <w:rsid w:val="004F0ED2"/>
    <w:rsid w:val="004F27C5"/>
    <w:rsid w:val="004F743A"/>
    <w:rsid w:val="005008D4"/>
    <w:rsid w:val="005012C2"/>
    <w:rsid w:val="00504C50"/>
    <w:rsid w:val="005061E7"/>
    <w:rsid w:val="005075FF"/>
    <w:rsid w:val="00507CDA"/>
    <w:rsid w:val="00507EC6"/>
    <w:rsid w:val="005108AB"/>
    <w:rsid w:val="00511854"/>
    <w:rsid w:val="00511D57"/>
    <w:rsid w:val="005120C2"/>
    <w:rsid w:val="00512FD5"/>
    <w:rsid w:val="0051378A"/>
    <w:rsid w:val="005145CE"/>
    <w:rsid w:val="00514E5A"/>
    <w:rsid w:val="0051592F"/>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FB4"/>
    <w:rsid w:val="00540D87"/>
    <w:rsid w:val="0054104E"/>
    <w:rsid w:val="00542745"/>
    <w:rsid w:val="0054304D"/>
    <w:rsid w:val="005466D8"/>
    <w:rsid w:val="00546880"/>
    <w:rsid w:val="00555810"/>
    <w:rsid w:val="005564E5"/>
    <w:rsid w:val="00557DEC"/>
    <w:rsid w:val="00560270"/>
    <w:rsid w:val="005606BB"/>
    <w:rsid w:val="00567113"/>
    <w:rsid w:val="00567758"/>
    <w:rsid w:val="005718C3"/>
    <w:rsid w:val="005728E4"/>
    <w:rsid w:val="005732F1"/>
    <w:rsid w:val="005738A1"/>
    <w:rsid w:val="00574F2E"/>
    <w:rsid w:val="00576326"/>
    <w:rsid w:val="00583470"/>
    <w:rsid w:val="00584484"/>
    <w:rsid w:val="00584B61"/>
    <w:rsid w:val="0058628B"/>
    <w:rsid w:val="00590763"/>
    <w:rsid w:val="00592E00"/>
    <w:rsid w:val="00593020"/>
    <w:rsid w:val="005941CD"/>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3050"/>
    <w:rsid w:val="00604A8B"/>
    <w:rsid w:val="00605A51"/>
    <w:rsid w:val="006136EB"/>
    <w:rsid w:val="00615448"/>
    <w:rsid w:val="00615672"/>
    <w:rsid w:val="0061582A"/>
    <w:rsid w:val="0061660D"/>
    <w:rsid w:val="00616674"/>
    <w:rsid w:val="00620545"/>
    <w:rsid w:val="00621BE5"/>
    <w:rsid w:val="00621FD3"/>
    <w:rsid w:val="00622083"/>
    <w:rsid w:val="00622BE9"/>
    <w:rsid w:val="006240C0"/>
    <w:rsid w:val="00624D4B"/>
    <w:rsid w:val="006250BA"/>
    <w:rsid w:val="00630061"/>
    <w:rsid w:val="00630122"/>
    <w:rsid w:val="00630325"/>
    <w:rsid w:val="00630A50"/>
    <w:rsid w:val="00632971"/>
    <w:rsid w:val="00633A97"/>
    <w:rsid w:val="00634089"/>
    <w:rsid w:val="006345AB"/>
    <w:rsid w:val="00635B9D"/>
    <w:rsid w:val="006366C2"/>
    <w:rsid w:val="00636785"/>
    <w:rsid w:val="00637495"/>
    <w:rsid w:val="00640092"/>
    <w:rsid w:val="00641D57"/>
    <w:rsid w:val="006442A0"/>
    <w:rsid w:val="00645957"/>
    <w:rsid w:val="0064600A"/>
    <w:rsid w:val="0064706C"/>
    <w:rsid w:val="00647524"/>
    <w:rsid w:val="00650B52"/>
    <w:rsid w:val="0065259F"/>
    <w:rsid w:val="00653B6D"/>
    <w:rsid w:val="00654B10"/>
    <w:rsid w:val="006576FE"/>
    <w:rsid w:val="006609A7"/>
    <w:rsid w:val="00661863"/>
    <w:rsid w:val="006627F3"/>
    <w:rsid w:val="00662D53"/>
    <w:rsid w:val="0066302E"/>
    <w:rsid w:val="006648B6"/>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B0DCF"/>
    <w:rsid w:val="006B1C18"/>
    <w:rsid w:val="006B404A"/>
    <w:rsid w:val="006B4869"/>
    <w:rsid w:val="006B4CE3"/>
    <w:rsid w:val="006B5205"/>
    <w:rsid w:val="006B54E5"/>
    <w:rsid w:val="006B6D24"/>
    <w:rsid w:val="006C08D5"/>
    <w:rsid w:val="006C29E4"/>
    <w:rsid w:val="006C4A00"/>
    <w:rsid w:val="006C4BC6"/>
    <w:rsid w:val="006C5257"/>
    <w:rsid w:val="006C5EA1"/>
    <w:rsid w:val="006C623E"/>
    <w:rsid w:val="006D132A"/>
    <w:rsid w:val="006D2A75"/>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53A3"/>
    <w:rsid w:val="0070646C"/>
    <w:rsid w:val="00706BE9"/>
    <w:rsid w:val="0070782C"/>
    <w:rsid w:val="00707CAD"/>
    <w:rsid w:val="0071051E"/>
    <w:rsid w:val="00711087"/>
    <w:rsid w:val="00713987"/>
    <w:rsid w:val="00714725"/>
    <w:rsid w:val="00716411"/>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2097"/>
    <w:rsid w:val="00744520"/>
    <w:rsid w:val="00744FF2"/>
    <w:rsid w:val="00746212"/>
    <w:rsid w:val="00750F48"/>
    <w:rsid w:val="00755294"/>
    <w:rsid w:val="00756014"/>
    <w:rsid w:val="00756141"/>
    <w:rsid w:val="00760016"/>
    <w:rsid w:val="007622A7"/>
    <w:rsid w:val="00762A0E"/>
    <w:rsid w:val="00763187"/>
    <w:rsid w:val="00765BF2"/>
    <w:rsid w:val="007734ED"/>
    <w:rsid w:val="00773DEB"/>
    <w:rsid w:val="00773FA0"/>
    <w:rsid w:val="00776F0C"/>
    <w:rsid w:val="007818C5"/>
    <w:rsid w:val="0078240A"/>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D3D59"/>
    <w:rsid w:val="007D44B9"/>
    <w:rsid w:val="007E094F"/>
    <w:rsid w:val="007E0A05"/>
    <w:rsid w:val="007E121A"/>
    <w:rsid w:val="007E1C68"/>
    <w:rsid w:val="007E68D6"/>
    <w:rsid w:val="007E7462"/>
    <w:rsid w:val="007E7652"/>
    <w:rsid w:val="007E79C0"/>
    <w:rsid w:val="007F0A72"/>
    <w:rsid w:val="007F1929"/>
    <w:rsid w:val="007F1B4E"/>
    <w:rsid w:val="007F40ED"/>
    <w:rsid w:val="007F4B64"/>
    <w:rsid w:val="007F6068"/>
    <w:rsid w:val="007F6E93"/>
    <w:rsid w:val="008027D3"/>
    <w:rsid w:val="00804001"/>
    <w:rsid w:val="008047A2"/>
    <w:rsid w:val="008058B8"/>
    <w:rsid w:val="00806541"/>
    <w:rsid w:val="008069C9"/>
    <w:rsid w:val="008107E9"/>
    <w:rsid w:val="00810A03"/>
    <w:rsid w:val="0081269D"/>
    <w:rsid w:val="00812E77"/>
    <w:rsid w:val="0081405A"/>
    <w:rsid w:val="00816257"/>
    <w:rsid w:val="008212B3"/>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10C4"/>
    <w:rsid w:val="00853C4F"/>
    <w:rsid w:val="00853DC1"/>
    <w:rsid w:val="0085401C"/>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86A"/>
    <w:rsid w:val="00893C12"/>
    <w:rsid w:val="00893E3C"/>
    <w:rsid w:val="00895380"/>
    <w:rsid w:val="00895FB1"/>
    <w:rsid w:val="0089657C"/>
    <w:rsid w:val="00896B94"/>
    <w:rsid w:val="008A2B90"/>
    <w:rsid w:val="008A336F"/>
    <w:rsid w:val="008A5A0A"/>
    <w:rsid w:val="008A7D8D"/>
    <w:rsid w:val="008B1D07"/>
    <w:rsid w:val="008B1F50"/>
    <w:rsid w:val="008B3C38"/>
    <w:rsid w:val="008B4192"/>
    <w:rsid w:val="008B4D2F"/>
    <w:rsid w:val="008B5860"/>
    <w:rsid w:val="008B684A"/>
    <w:rsid w:val="008B6FBE"/>
    <w:rsid w:val="008C1046"/>
    <w:rsid w:val="008C321B"/>
    <w:rsid w:val="008C3C34"/>
    <w:rsid w:val="008C4889"/>
    <w:rsid w:val="008D0870"/>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ABA"/>
    <w:rsid w:val="00905BC1"/>
    <w:rsid w:val="00906CAA"/>
    <w:rsid w:val="00907204"/>
    <w:rsid w:val="00910422"/>
    <w:rsid w:val="00910CF6"/>
    <w:rsid w:val="00912351"/>
    <w:rsid w:val="00912F9A"/>
    <w:rsid w:val="009147D9"/>
    <w:rsid w:val="00916820"/>
    <w:rsid w:val="009176F5"/>
    <w:rsid w:val="00917B3D"/>
    <w:rsid w:val="00925A8C"/>
    <w:rsid w:val="00925C30"/>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6A1"/>
    <w:rsid w:val="0094416E"/>
    <w:rsid w:val="009445DA"/>
    <w:rsid w:val="00945612"/>
    <w:rsid w:val="00946B67"/>
    <w:rsid w:val="00946CB6"/>
    <w:rsid w:val="00947D6A"/>
    <w:rsid w:val="009511DA"/>
    <w:rsid w:val="0095129F"/>
    <w:rsid w:val="00953D52"/>
    <w:rsid w:val="0095436D"/>
    <w:rsid w:val="00954D32"/>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761"/>
    <w:rsid w:val="009C795A"/>
    <w:rsid w:val="009C7A5E"/>
    <w:rsid w:val="009D06E9"/>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A00104"/>
    <w:rsid w:val="00A001C2"/>
    <w:rsid w:val="00A02C89"/>
    <w:rsid w:val="00A03694"/>
    <w:rsid w:val="00A0409D"/>
    <w:rsid w:val="00A06A2F"/>
    <w:rsid w:val="00A06EEC"/>
    <w:rsid w:val="00A113AF"/>
    <w:rsid w:val="00A1214E"/>
    <w:rsid w:val="00A122F4"/>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73F7"/>
    <w:rsid w:val="00A41415"/>
    <w:rsid w:val="00A418BE"/>
    <w:rsid w:val="00A41976"/>
    <w:rsid w:val="00A41B93"/>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B0E9A"/>
    <w:rsid w:val="00AB0F66"/>
    <w:rsid w:val="00AB166A"/>
    <w:rsid w:val="00AB1E20"/>
    <w:rsid w:val="00AB3DD9"/>
    <w:rsid w:val="00AB3EE4"/>
    <w:rsid w:val="00AB3F8D"/>
    <w:rsid w:val="00AB4642"/>
    <w:rsid w:val="00AB5F60"/>
    <w:rsid w:val="00AB690B"/>
    <w:rsid w:val="00AB6AFE"/>
    <w:rsid w:val="00AC0820"/>
    <w:rsid w:val="00AC0876"/>
    <w:rsid w:val="00AC17A1"/>
    <w:rsid w:val="00AC2EA1"/>
    <w:rsid w:val="00AC67D3"/>
    <w:rsid w:val="00AC7409"/>
    <w:rsid w:val="00AD1898"/>
    <w:rsid w:val="00AD1B4E"/>
    <w:rsid w:val="00AD2B07"/>
    <w:rsid w:val="00AD5852"/>
    <w:rsid w:val="00AD7153"/>
    <w:rsid w:val="00AE0629"/>
    <w:rsid w:val="00AE2819"/>
    <w:rsid w:val="00AE2F92"/>
    <w:rsid w:val="00AE3F72"/>
    <w:rsid w:val="00AE4C13"/>
    <w:rsid w:val="00AE4FE5"/>
    <w:rsid w:val="00AE5FA0"/>
    <w:rsid w:val="00AF245E"/>
    <w:rsid w:val="00AF3D49"/>
    <w:rsid w:val="00AF5398"/>
    <w:rsid w:val="00AF5B4D"/>
    <w:rsid w:val="00AF62B2"/>
    <w:rsid w:val="00AF6ADC"/>
    <w:rsid w:val="00AF75BA"/>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416F"/>
    <w:rsid w:val="00B15D56"/>
    <w:rsid w:val="00B164A8"/>
    <w:rsid w:val="00B1651D"/>
    <w:rsid w:val="00B17F9F"/>
    <w:rsid w:val="00B20C21"/>
    <w:rsid w:val="00B20CF2"/>
    <w:rsid w:val="00B214BE"/>
    <w:rsid w:val="00B21FED"/>
    <w:rsid w:val="00B25AB2"/>
    <w:rsid w:val="00B276D7"/>
    <w:rsid w:val="00B3224E"/>
    <w:rsid w:val="00B32687"/>
    <w:rsid w:val="00B32B56"/>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E28"/>
    <w:rsid w:val="00B67536"/>
    <w:rsid w:val="00B700B5"/>
    <w:rsid w:val="00B72667"/>
    <w:rsid w:val="00B73C56"/>
    <w:rsid w:val="00B73FAB"/>
    <w:rsid w:val="00B754FC"/>
    <w:rsid w:val="00B7680C"/>
    <w:rsid w:val="00B80B29"/>
    <w:rsid w:val="00B8152E"/>
    <w:rsid w:val="00B8291E"/>
    <w:rsid w:val="00B83323"/>
    <w:rsid w:val="00B85D91"/>
    <w:rsid w:val="00B87021"/>
    <w:rsid w:val="00B90B8C"/>
    <w:rsid w:val="00B90FD6"/>
    <w:rsid w:val="00B9234D"/>
    <w:rsid w:val="00B94E41"/>
    <w:rsid w:val="00BA12BE"/>
    <w:rsid w:val="00BA310C"/>
    <w:rsid w:val="00BA34D4"/>
    <w:rsid w:val="00BB19C0"/>
    <w:rsid w:val="00BB4BDC"/>
    <w:rsid w:val="00BB52FD"/>
    <w:rsid w:val="00BB547A"/>
    <w:rsid w:val="00BB678A"/>
    <w:rsid w:val="00BB78F9"/>
    <w:rsid w:val="00BC0090"/>
    <w:rsid w:val="00BC0E6C"/>
    <w:rsid w:val="00BC2B9C"/>
    <w:rsid w:val="00BC3A2A"/>
    <w:rsid w:val="00BC505C"/>
    <w:rsid w:val="00BC6280"/>
    <w:rsid w:val="00BC6291"/>
    <w:rsid w:val="00BD089D"/>
    <w:rsid w:val="00BD0DF9"/>
    <w:rsid w:val="00BD16F4"/>
    <w:rsid w:val="00BD171D"/>
    <w:rsid w:val="00BD3E7D"/>
    <w:rsid w:val="00BD4770"/>
    <w:rsid w:val="00BD4CD4"/>
    <w:rsid w:val="00BD6D6C"/>
    <w:rsid w:val="00BE08CA"/>
    <w:rsid w:val="00BE15C8"/>
    <w:rsid w:val="00BE18A6"/>
    <w:rsid w:val="00BE2238"/>
    <w:rsid w:val="00BE52CD"/>
    <w:rsid w:val="00BE79A2"/>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2B11"/>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CAB"/>
    <w:rsid w:val="00C6051C"/>
    <w:rsid w:val="00C61B12"/>
    <w:rsid w:val="00C63530"/>
    <w:rsid w:val="00C65D60"/>
    <w:rsid w:val="00C71691"/>
    <w:rsid w:val="00C71A62"/>
    <w:rsid w:val="00C72B78"/>
    <w:rsid w:val="00C743D4"/>
    <w:rsid w:val="00C7499B"/>
    <w:rsid w:val="00C75AA8"/>
    <w:rsid w:val="00C7781C"/>
    <w:rsid w:val="00C804A4"/>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1126"/>
    <w:rsid w:val="00D2225E"/>
    <w:rsid w:val="00D23C4A"/>
    <w:rsid w:val="00D23ECC"/>
    <w:rsid w:val="00D27A29"/>
    <w:rsid w:val="00D27D24"/>
    <w:rsid w:val="00D32BFD"/>
    <w:rsid w:val="00D33BC6"/>
    <w:rsid w:val="00D34462"/>
    <w:rsid w:val="00D34BF2"/>
    <w:rsid w:val="00D3781E"/>
    <w:rsid w:val="00D42752"/>
    <w:rsid w:val="00D43EF2"/>
    <w:rsid w:val="00D46737"/>
    <w:rsid w:val="00D52EEF"/>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5F6D"/>
    <w:rsid w:val="00D7622D"/>
    <w:rsid w:val="00D778A2"/>
    <w:rsid w:val="00D77E73"/>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1035"/>
    <w:rsid w:val="00DC25D6"/>
    <w:rsid w:val="00DC26E8"/>
    <w:rsid w:val="00DC6451"/>
    <w:rsid w:val="00DC7884"/>
    <w:rsid w:val="00DD389B"/>
    <w:rsid w:val="00DD5BA8"/>
    <w:rsid w:val="00DD6E07"/>
    <w:rsid w:val="00DD7304"/>
    <w:rsid w:val="00DD7849"/>
    <w:rsid w:val="00DD792D"/>
    <w:rsid w:val="00DE0795"/>
    <w:rsid w:val="00DE182D"/>
    <w:rsid w:val="00DE28FC"/>
    <w:rsid w:val="00DE7508"/>
    <w:rsid w:val="00DE76BA"/>
    <w:rsid w:val="00DE7AC2"/>
    <w:rsid w:val="00DF0A62"/>
    <w:rsid w:val="00DF6E45"/>
    <w:rsid w:val="00DF7F1C"/>
    <w:rsid w:val="00E00A03"/>
    <w:rsid w:val="00E03020"/>
    <w:rsid w:val="00E04BE6"/>
    <w:rsid w:val="00E0649A"/>
    <w:rsid w:val="00E07B6C"/>
    <w:rsid w:val="00E104A6"/>
    <w:rsid w:val="00E12FCE"/>
    <w:rsid w:val="00E132C3"/>
    <w:rsid w:val="00E13314"/>
    <w:rsid w:val="00E13550"/>
    <w:rsid w:val="00E14872"/>
    <w:rsid w:val="00E1541E"/>
    <w:rsid w:val="00E17F6A"/>
    <w:rsid w:val="00E23841"/>
    <w:rsid w:val="00E26392"/>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3F4"/>
    <w:rsid w:val="00E565C1"/>
    <w:rsid w:val="00E60BE7"/>
    <w:rsid w:val="00E62284"/>
    <w:rsid w:val="00E643E7"/>
    <w:rsid w:val="00E64584"/>
    <w:rsid w:val="00E64913"/>
    <w:rsid w:val="00E651E1"/>
    <w:rsid w:val="00E65595"/>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0426"/>
    <w:rsid w:val="00EB1DB9"/>
    <w:rsid w:val="00EB32E5"/>
    <w:rsid w:val="00EB36B0"/>
    <w:rsid w:val="00EB3BC3"/>
    <w:rsid w:val="00EB5F19"/>
    <w:rsid w:val="00EB6101"/>
    <w:rsid w:val="00EB62F5"/>
    <w:rsid w:val="00EC050A"/>
    <w:rsid w:val="00EC3541"/>
    <w:rsid w:val="00EC4631"/>
    <w:rsid w:val="00EC5260"/>
    <w:rsid w:val="00EC65A0"/>
    <w:rsid w:val="00EC7214"/>
    <w:rsid w:val="00ED1BA5"/>
    <w:rsid w:val="00ED34A1"/>
    <w:rsid w:val="00ED4212"/>
    <w:rsid w:val="00ED4871"/>
    <w:rsid w:val="00EE30EE"/>
    <w:rsid w:val="00EE36A1"/>
    <w:rsid w:val="00EE396F"/>
    <w:rsid w:val="00EE4099"/>
    <w:rsid w:val="00EE49B7"/>
    <w:rsid w:val="00EE768A"/>
    <w:rsid w:val="00EE7C2B"/>
    <w:rsid w:val="00EF0B1D"/>
    <w:rsid w:val="00EF0B7F"/>
    <w:rsid w:val="00EF0F62"/>
    <w:rsid w:val="00EF1683"/>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32E26"/>
    <w:rsid w:val="00F3439A"/>
    <w:rsid w:val="00F347D7"/>
    <w:rsid w:val="00F37015"/>
    <w:rsid w:val="00F373B4"/>
    <w:rsid w:val="00F4227F"/>
    <w:rsid w:val="00F43D43"/>
    <w:rsid w:val="00F44525"/>
    <w:rsid w:val="00F44A97"/>
    <w:rsid w:val="00F44EAD"/>
    <w:rsid w:val="00F47F2E"/>
    <w:rsid w:val="00F5057E"/>
    <w:rsid w:val="00F51187"/>
    <w:rsid w:val="00F52148"/>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E34"/>
    <w:rsid w:val="00FB18AA"/>
    <w:rsid w:val="00FB414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Akapitzlist">
    <w:name w:val="StylPunktowane9pt"/>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5C3D-03FA-4C31-B5C4-1EE3D378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19745</Words>
  <Characters>118470</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9</cp:revision>
  <cp:lastPrinted>2018-04-10T12:53:00Z</cp:lastPrinted>
  <dcterms:created xsi:type="dcterms:W3CDTF">2017-08-24T06:35:00Z</dcterms:created>
  <dcterms:modified xsi:type="dcterms:W3CDTF">2018-04-12T10:54:00Z</dcterms:modified>
</cp:coreProperties>
</file>