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623185" w:rsidP="00FA1E9F">
      <w:pPr>
        <w:tabs>
          <w:tab w:val="left" w:pos="2777"/>
        </w:tabs>
        <w:spacing w:after="0" w:line="240" w:lineRule="auto"/>
        <w:rPr>
          <w:rFonts w:ascii="Arial" w:hAnsi="Arial" w:cs="Arial"/>
          <w:noProof/>
          <w:sz w:val="16"/>
          <w:szCs w:val="16"/>
          <w:lang w:eastAsia="pl-PL"/>
        </w:rPr>
      </w:pPr>
      <w:bookmarkStart w:id="0" w:name="_GoBack"/>
      <w:bookmarkEnd w:id="0"/>
      <w:r>
        <w:rPr>
          <w:noProof/>
          <w:lang w:eastAsia="pl-PL"/>
        </w:rPr>
        <w:drawing>
          <wp:anchor distT="0" distB="0" distL="114300" distR="114300" simplePos="0" relativeHeight="251658240" behindDoc="1" locked="0" layoutInCell="1" allowOverlap="1">
            <wp:simplePos x="0" y="0"/>
            <wp:positionH relativeFrom="margin">
              <wp:posOffset>-798461</wp:posOffset>
            </wp:positionH>
            <wp:positionV relativeFrom="margin">
              <wp:posOffset>-2099372</wp:posOffset>
            </wp:positionV>
            <wp:extent cx="7551174" cy="11934395"/>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51174" cy="119343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257F53" w:rsidRPr="006319A1" w:rsidRDefault="00257F53" w:rsidP="00FA1E9F">
      <w:pPr>
        <w:spacing w:after="0" w:line="240" w:lineRule="auto"/>
        <w:jc w:val="center"/>
        <w:rPr>
          <w:rFonts w:ascii="Arial" w:eastAsia="Times New Roman" w:hAnsi="Arial" w:cs="Arial"/>
          <w:b/>
          <w:noProof/>
          <w:sz w:val="24"/>
          <w:szCs w:val="24"/>
          <w:lang w:eastAsia="pl-PL"/>
        </w:rPr>
      </w:pPr>
    </w:p>
    <w:p w:rsidR="002F39A4" w:rsidRPr="006319A1" w:rsidRDefault="002F39A4" w:rsidP="00A535AA">
      <w:pPr>
        <w:spacing w:after="0"/>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ZARZĄD WOJEWÓDZTWA ZACHODNIOPOMORSKIEGO</w:t>
      </w:r>
    </w:p>
    <w:p w:rsidR="002F39A4" w:rsidRPr="006319A1" w:rsidRDefault="002F39A4" w:rsidP="00A535AA">
      <w:pPr>
        <w:spacing w:after="0"/>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INSTYTUCJA ZARZĄDZAJĄCA REGIONALNYM PROGRAMEM OPERACYJNYM</w:t>
      </w:r>
    </w:p>
    <w:p w:rsidR="002F39A4" w:rsidRPr="006319A1" w:rsidRDefault="002F39A4" w:rsidP="00A535AA">
      <w:pPr>
        <w:spacing w:after="0"/>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WOJEWÓDZTWA ZACHODNIOPOMORSKIEGO 2014-2020</w:t>
      </w:r>
    </w:p>
    <w:p w:rsidR="002F39A4" w:rsidRPr="006319A1" w:rsidRDefault="002F39A4" w:rsidP="002F39A4">
      <w:pPr>
        <w:spacing w:line="240" w:lineRule="auto"/>
        <w:rPr>
          <w:rFonts w:ascii="Arial" w:hAnsi="Arial" w:cs="Arial"/>
          <w:sz w:val="24"/>
          <w:szCs w:val="24"/>
          <w:lang w:eastAsia="pl-PL"/>
        </w:rPr>
      </w:pPr>
    </w:p>
    <w:p w:rsidR="002F39A4" w:rsidRPr="006319A1" w:rsidRDefault="009755E2" w:rsidP="00A535AA">
      <w:pPr>
        <w:spacing w:after="0"/>
        <w:jc w:val="center"/>
        <w:rPr>
          <w:rFonts w:ascii="Arial" w:hAnsi="Arial" w:cs="Arial"/>
          <w:b/>
          <w:color w:val="FFFFFF"/>
          <w:sz w:val="24"/>
          <w:szCs w:val="24"/>
        </w:rPr>
      </w:pPr>
      <w:r w:rsidRPr="006319A1">
        <w:rPr>
          <w:rFonts w:ascii="Arial" w:hAnsi="Arial" w:cs="Arial"/>
          <w:b/>
          <w:color w:val="FFFFFF"/>
          <w:sz w:val="24"/>
          <w:szCs w:val="24"/>
        </w:rPr>
        <w:t>GMINA MIASTO KOSZALIN</w:t>
      </w:r>
    </w:p>
    <w:p w:rsidR="002F39A4" w:rsidRPr="006319A1" w:rsidRDefault="00D94FBE" w:rsidP="00A535AA">
      <w:pPr>
        <w:spacing w:after="0"/>
        <w:jc w:val="center"/>
        <w:rPr>
          <w:rFonts w:ascii="Arial" w:hAnsi="Arial" w:cs="Arial"/>
          <w:b/>
          <w:color w:val="FFFFFF"/>
          <w:sz w:val="24"/>
          <w:szCs w:val="24"/>
        </w:rPr>
      </w:pPr>
      <w:r w:rsidRPr="006319A1">
        <w:rPr>
          <w:rFonts w:ascii="Arial" w:hAnsi="Arial" w:cs="Arial"/>
          <w:b/>
          <w:color w:val="FFFFFF"/>
          <w:sz w:val="24"/>
          <w:szCs w:val="24"/>
        </w:rPr>
        <w:t>INSTYTUCJA POŚREDNICZĄCA POWO</w:t>
      </w:r>
      <w:r w:rsidR="002F39A4" w:rsidRPr="006319A1">
        <w:rPr>
          <w:rFonts w:ascii="Arial" w:hAnsi="Arial" w:cs="Arial"/>
          <w:b/>
          <w:color w:val="FFFFFF"/>
          <w:sz w:val="24"/>
          <w:szCs w:val="24"/>
        </w:rPr>
        <w:t xml:space="preserve">ŁANA DLA WDRAŻANIA STRATEGII ZINTEGROWANYCH INWESTYCJI TERYTORIALNYCH </w:t>
      </w:r>
    </w:p>
    <w:p w:rsidR="002F39A4" w:rsidRPr="006319A1" w:rsidRDefault="002F39A4" w:rsidP="00A535AA">
      <w:pPr>
        <w:spacing w:after="0"/>
        <w:jc w:val="center"/>
        <w:rPr>
          <w:rFonts w:ascii="Arial" w:hAnsi="Arial" w:cs="Arial"/>
          <w:b/>
          <w:color w:val="FFFFFF"/>
          <w:sz w:val="24"/>
          <w:szCs w:val="24"/>
        </w:rPr>
      </w:pPr>
      <w:r w:rsidRPr="006319A1">
        <w:rPr>
          <w:rFonts w:ascii="Arial" w:hAnsi="Arial" w:cs="Arial"/>
          <w:b/>
          <w:color w:val="FFFFFF"/>
          <w:sz w:val="24"/>
          <w:szCs w:val="24"/>
        </w:rPr>
        <w:t xml:space="preserve">REGIONALNEGO PROGRAMU OPERACYJNEGO </w:t>
      </w:r>
    </w:p>
    <w:p w:rsidR="002F39A4" w:rsidRPr="006319A1" w:rsidRDefault="002F39A4" w:rsidP="00A535AA">
      <w:pPr>
        <w:spacing w:after="0"/>
        <w:jc w:val="center"/>
        <w:rPr>
          <w:rFonts w:ascii="Arial" w:hAnsi="Arial" w:cs="Arial"/>
          <w:b/>
          <w:color w:val="FFFFFF"/>
          <w:sz w:val="24"/>
          <w:szCs w:val="24"/>
        </w:rPr>
      </w:pPr>
      <w:r w:rsidRPr="006319A1">
        <w:rPr>
          <w:rFonts w:ascii="Arial" w:hAnsi="Arial" w:cs="Arial"/>
          <w:b/>
          <w:color w:val="FFFFFF"/>
          <w:sz w:val="24"/>
          <w:szCs w:val="24"/>
        </w:rPr>
        <w:t>WOJEWÓDZTWA ZACHODNIOPOMORSKIEGO 2014-2020</w:t>
      </w:r>
    </w:p>
    <w:p w:rsidR="00257F53" w:rsidRPr="006319A1" w:rsidRDefault="00257F53" w:rsidP="00FA1E9F">
      <w:pPr>
        <w:spacing w:after="0" w:line="240" w:lineRule="auto"/>
        <w:jc w:val="center"/>
        <w:rPr>
          <w:rFonts w:ascii="Arial" w:hAnsi="Arial" w:cs="Arial"/>
          <w:b/>
          <w:sz w:val="24"/>
          <w:szCs w:val="24"/>
        </w:rPr>
      </w:pPr>
    </w:p>
    <w:p w:rsidR="00A535AA" w:rsidRPr="006319A1" w:rsidRDefault="00A535AA" w:rsidP="00FA1E9F">
      <w:pPr>
        <w:spacing w:after="0" w:line="240" w:lineRule="auto"/>
        <w:jc w:val="center"/>
        <w:rPr>
          <w:rFonts w:ascii="Arial" w:hAnsi="Arial" w:cs="Arial"/>
          <w:b/>
          <w:sz w:val="24"/>
          <w:szCs w:val="24"/>
        </w:rPr>
      </w:pPr>
    </w:p>
    <w:p w:rsidR="00A535AA" w:rsidRPr="006319A1" w:rsidRDefault="00A535AA" w:rsidP="00FA1E9F">
      <w:pPr>
        <w:spacing w:after="0" w:line="240" w:lineRule="auto"/>
        <w:jc w:val="center"/>
        <w:rPr>
          <w:rFonts w:ascii="Arial" w:hAnsi="Arial" w:cs="Arial"/>
          <w:b/>
          <w:sz w:val="24"/>
          <w:szCs w:val="24"/>
        </w:rPr>
      </w:pPr>
    </w:p>
    <w:p w:rsidR="00A535AA" w:rsidRPr="006319A1" w:rsidRDefault="00A535AA" w:rsidP="00FA1E9F">
      <w:pPr>
        <w:spacing w:after="0" w:line="240" w:lineRule="auto"/>
        <w:jc w:val="center"/>
        <w:rPr>
          <w:rFonts w:ascii="Arial" w:hAnsi="Arial" w:cs="Arial"/>
          <w:b/>
          <w:sz w:val="24"/>
          <w:szCs w:val="24"/>
        </w:rPr>
      </w:pPr>
    </w:p>
    <w:p w:rsidR="005D7575" w:rsidRPr="006319A1" w:rsidRDefault="005D7575" w:rsidP="00FA1E9F">
      <w:pPr>
        <w:spacing w:after="0" w:line="240" w:lineRule="auto"/>
        <w:jc w:val="center"/>
        <w:rPr>
          <w:rFonts w:ascii="Arial" w:hAnsi="Arial" w:cs="Arial"/>
          <w:b/>
          <w:sz w:val="24"/>
          <w:szCs w:val="24"/>
        </w:rPr>
      </w:pPr>
    </w:p>
    <w:p w:rsidR="005D7575" w:rsidRPr="006319A1" w:rsidRDefault="005D7575" w:rsidP="00FA1E9F">
      <w:pPr>
        <w:spacing w:after="0" w:line="240" w:lineRule="auto"/>
        <w:jc w:val="center"/>
        <w:rPr>
          <w:rFonts w:ascii="Arial" w:hAnsi="Arial" w:cs="Arial"/>
          <w:b/>
          <w:sz w:val="24"/>
          <w:szCs w:val="24"/>
        </w:rPr>
      </w:pPr>
    </w:p>
    <w:p w:rsidR="00C374B0" w:rsidRPr="006319A1" w:rsidRDefault="00C374B0" w:rsidP="00FA1E9F">
      <w:pPr>
        <w:spacing w:after="0" w:line="240" w:lineRule="auto"/>
        <w:jc w:val="center"/>
        <w:rPr>
          <w:rFonts w:ascii="Arial" w:hAnsi="Arial" w:cs="Arial"/>
          <w:b/>
          <w:bCs/>
          <w:color w:val="FFFFFF" w:themeColor="background1"/>
          <w:sz w:val="24"/>
          <w:szCs w:val="24"/>
        </w:rPr>
      </w:pPr>
      <w:r w:rsidRPr="006319A1">
        <w:rPr>
          <w:rFonts w:ascii="Arial" w:hAnsi="Arial" w:cs="Arial"/>
          <w:b/>
          <w:bCs/>
          <w:color w:val="FFFFFF" w:themeColor="background1"/>
          <w:sz w:val="24"/>
          <w:szCs w:val="24"/>
        </w:rPr>
        <w:t>Wzór wniosku o dofinansowanie projektu z Europejskiego Funduszu Rozwoju Regionalnego</w:t>
      </w:r>
    </w:p>
    <w:p w:rsidR="00C374B0" w:rsidRPr="006319A1" w:rsidRDefault="00C374B0" w:rsidP="00FA1E9F">
      <w:pPr>
        <w:spacing w:after="0" w:line="240" w:lineRule="auto"/>
        <w:jc w:val="center"/>
        <w:rPr>
          <w:rFonts w:ascii="Arial" w:hAnsi="Arial" w:cs="Arial"/>
          <w:b/>
          <w:bCs/>
          <w:color w:val="FFFFFF" w:themeColor="background1"/>
          <w:sz w:val="24"/>
          <w:szCs w:val="24"/>
        </w:rPr>
      </w:pPr>
      <w:r w:rsidRPr="006319A1">
        <w:rPr>
          <w:rFonts w:ascii="Arial" w:hAnsi="Arial" w:cs="Arial"/>
          <w:b/>
          <w:bCs/>
          <w:color w:val="FFFFFF" w:themeColor="background1"/>
          <w:sz w:val="24"/>
          <w:szCs w:val="24"/>
        </w:rPr>
        <w:t xml:space="preserve">w ramach Regionalnego Programu Operacyjnego </w:t>
      </w:r>
      <w:r w:rsidR="00297A0A" w:rsidRPr="006319A1">
        <w:rPr>
          <w:rFonts w:ascii="Arial" w:hAnsi="Arial" w:cs="Arial"/>
          <w:b/>
          <w:bCs/>
          <w:color w:val="FFFFFF" w:themeColor="background1"/>
          <w:sz w:val="24"/>
          <w:szCs w:val="24"/>
        </w:rPr>
        <w:br/>
      </w:r>
      <w:r w:rsidRPr="006319A1">
        <w:rPr>
          <w:rFonts w:ascii="Arial" w:hAnsi="Arial" w:cs="Arial"/>
          <w:b/>
          <w:bCs/>
          <w:color w:val="FFFFFF" w:themeColor="background1"/>
          <w:sz w:val="24"/>
          <w:szCs w:val="24"/>
        </w:rPr>
        <w:t>Województwa Zachodniopomorskiego 2014 – 2020</w:t>
      </w:r>
    </w:p>
    <w:p w:rsidR="00C374B0" w:rsidRPr="006319A1" w:rsidRDefault="00C374B0" w:rsidP="00FA1E9F">
      <w:pPr>
        <w:spacing w:after="0" w:line="240" w:lineRule="auto"/>
        <w:jc w:val="center"/>
        <w:rPr>
          <w:rFonts w:ascii="Arial" w:hAnsi="Arial" w:cs="Arial"/>
          <w:b/>
          <w:bCs/>
          <w:color w:val="FFFFFF" w:themeColor="background1"/>
          <w:sz w:val="24"/>
          <w:szCs w:val="24"/>
        </w:rPr>
      </w:pPr>
      <w:r w:rsidRPr="006319A1">
        <w:rPr>
          <w:rFonts w:ascii="Arial" w:hAnsi="Arial" w:cs="Arial"/>
          <w:b/>
          <w:bCs/>
          <w:color w:val="FFFFFF" w:themeColor="background1"/>
          <w:sz w:val="24"/>
          <w:szCs w:val="24"/>
        </w:rPr>
        <w:t>wraz z instrukcją wypełniania</w:t>
      </w:r>
    </w:p>
    <w:p w:rsidR="002D42AE" w:rsidRPr="006319A1" w:rsidRDefault="002D42AE" w:rsidP="00FA1E9F">
      <w:pPr>
        <w:spacing w:after="0" w:line="240" w:lineRule="auto"/>
        <w:jc w:val="center"/>
        <w:rPr>
          <w:rFonts w:ascii="Arial" w:hAnsi="Arial" w:cs="Arial"/>
          <w:color w:val="FFFFFF" w:themeColor="background1"/>
          <w:sz w:val="24"/>
          <w:szCs w:val="24"/>
        </w:rPr>
      </w:pPr>
      <w:r w:rsidRPr="006319A1">
        <w:rPr>
          <w:rFonts w:ascii="Arial" w:hAnsi="Arial" w:cs="Arial"/>
          <w:b/>
          <w:color w:val="FFFFFF" w:themeColor="background1"/>
          <w:sz w:val="24"/>
          <w:szCs w:val="24"/>
        </w:rPr>
        <w:t xml:space="preserve"> </w:t>
      </w:r>
      <w:r w:rsidRPr="006319A1">
        <w:rPr>
          <w:rFonts w:ascii="Arial" w:hAnsi="Arial" w:cs="Arial"/>
          <w:b/>
          <w:color w:val="FFFFFF" w:themeColor="background1"/>
          <w:sz w:val="24"/>
          <w:szCs w:val="24"/>
        </w:rPr>
        <w:br/>
      </w:r>
    </w:p>
    <w:p w:rsidR="002D42AE" w:rsidRPr="006319A1" w:rsidRDefault="002D42AE" w:rsidP="00FA1E9F">
      <w:pPr>
        <w:spacing w:after="0" w:line="240" w:lineRule="auto"/>
        <w:jc w:val="center"/>
        <w:rPr>
          <w:rFonts w:ascii="Arial" w:hAnsi="Arial" w:cs="Arial"/>
          <w:b/>
          <w:color w:val="FFFFFF" w:themeColor="background1"/>
          <w:sz w:val="24"/>
          <w:szCs w:val="24"/>
        </w:rPr>
      </w:pPr>
    </w:p>
    <w:p w:rsidR="005D7575" w:rsidRPr="006319A1" w:rsidRDefault="005D7575" w:rsidP="00FA1E9F">
      <w:pPr>
        <w:spacing w:after="0" w:line="240" w:lineRule="auto"/>
        <w:jc w:val="center"/>
        <w:rPr>
          <w:rFonts w:ascii="Arial" w:hAnsi="Arial" w:cs="Arial"/>
          <w:b/>
          <w:color w:val="FFFFFF" w:themeColor="background1"/>
          <w:sz w:val="24"/>
          <w:szCs w:val="24"/>
        </w:rPr>
      </w:pPr>
    </w:p>
    <w:p w:rsidR="002D42AE" w:rsidRPr="006319A1" w:rsidRDefault="002D42AE" w:rsidP="00FA1E9F">
      <w:pPr>
        <w:pStyle w:val="Bezodstpw"/>
        <w:jc w:val="center"/>
        <w:rPr>
          <w:rFonts w:ascii="Arial" w:hAnsi="Arial" w:cs="Arial"/>
          <w:b/>
          <w:color w:val="FFFFFF" w:themeColor="background1"/>
          <w:sz w:val="24"/>
          <w:szCs w:val="24"/>
        </w:rPr>
      </w:pPr>
    </w:p>
    <w:p w:rsidR="002D42AE" w:rsidRPr="006319A1" w:rsidRDefault="002D42AE" w:rsidP="00FA1E9F">
      <w:pPr>
        <w:pStyle w:val="Bezodstpw"/>
        <w:jc w:val="center"/>
        <w:rPr>
          <w:rFonts w:ascii="Arial" w:hAnsi="Arial" w:cs="Arial"/>
          <w:b/>
          <w:color w:val="FFFFFF" w:themeColor="background1"/>
          <w:sz w:val="24"/>
          <w:szCs w:val="24"/>
        </w:rPr>
      </w:pPr>
    </w:p>
    <w:p w:rsidR="00200DA7" w:rsidRPr="006319A1" w:rsidRDefault="00200DA7" w:rsidP="00E82AEB">
      <w:pPr>
        <w:spacing w:line="240" w:lineRule="auto"/>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 xml:space="preserve">Oś Priorytetowa </w:t>
      </w:r>
      <w:r w:rsidR="00A26394" w:rsidRPr="006319A1">
        <w:rPr>
          <w:rFonts w:ascii="Arial" w:hAnsi="Arial" w:cs="Arial"/>
          <w:b/>
          <w:color w:val="FFFFFF" w:themeColor="background1"/>
          <w:sz w:val="24"/>
          <w:szCs w:val="24"/>
        </w:rPr>
        <w:t>5 Zrównoważony transport</w:t>
      </w:r>
    </w:p>
    <w:p w:rsidR="00137E74" w:rsidRPr="006319A1" w:rsidRDefault="00C27297" w:rsidP="00200DA7">
      <w:pPr>
        <w:spacing w:line="240" w:lineRule="auto"/>
        <w:jc w:val="center"/>
        <w:rPr>
          <w:rFonts w:ascii="Arial" w:hAnsi="Arial" w:cs="Arial"/>
          <w:b/>
          <w:color w:val="FFFFFF" w:themeColor="background1"/>
          <w:sz w:val="24"/>
          <w:szCs w:val="24"/>
          <w:lang w:eastAsia="pl-PL"/>
        </w:rPr>
      </w:pPr>
      <w:r w:rsidRPr="006319A1">
        <w:rPr>
          <w:rFonts w:ascii="Arial" w:hAnsi="Arial" w:cs="Arial"/>
          <w:b/>
          <w:color w:val="FFFFFF" w:themeColor="background1"/>
          <w:sz w:val="24"/>
          <w:szCs w:val="24"/>
          <w:lang w:eastAsia="pl-PL"/>
        </w:rPr>
        <w:t xml:space="preserve">Działanie </w:t>
      </w:r>
      <w:r w:rsidR="00A26394" w:rsidRPr="006319A1">
        <w:rPr>
          <w:rFonts w:ascii="Arial" w:hAnsi="Arial" w:cs="Arial"/>
          <w:b/>
          <w:color w:val="FFFFFF" w:themeColor="background1"/>
          <w:sz w:val="24"/>
          <w:szCs w:val="24"/>
          <w:lang w:eastAsia="pl-PL"/>
        </w:rPr>
        <w:t>5.</w:t>
      </w:r>
      <w:r w:rsidR="009755E2" w:rsidRPr="006319A1">
        <w:rPr>
          <w:rFonts w:ascii="Arial" w:hAnsi="Arial" w:cs="Arial"/>
          <w:b/>
          <w:color w:val="FFFFFF" w:themeColor="background1"/>
          <w:sz w:val="24"/>
          <w:szCs w:val="24"/>
          <w:lang w:eastAsia="pl-PL"/>
        </w:rPr>
        <w:t>3</w:t>
      </w:r>
      <w:r w:rsidR="00A26394" w:rsidRPr="006319A1">
        <w:rPr>
          <w:rFonts w:ascii="Arial" w:hAnsi="Arial" w:cs="Arial"/>
          <w:b/>
          <w:color w:val="FFFFFF" w:themeColor="background1"/>
          <w:sz w:val="24"/>
          <w:szCs w:val="24"/>
          <w:lang w:eastAsia="pl-PL"/>
        </w:rPr>
        <w:t xml:space="preserve"> </w:t>
      </w:r>
      <w:r w:rsidR="00EA4314" w:rsidRPr="006319A1">
        <w:rPr>
          <w:rFonts w:ascii="Arial" w:hAnsi="Arial" w:cs="Arial"/>
          <w:b/>
          <w:color w:val="FFFFFF" w:themeColor="background1"/>
          <w:sz w:val="24"/>
          <w:szCs w:val="24"/>
          <w:lang w:eastAsia="pl-PL"/>
        </w:rPr>
        <w:t xml:space="preserve">Budowa i przebudowa dróg lokalnych (gminnych i powiatowych) w ramach Strategii ZIT dla </w:t>
      </w:r>
      <w:r w:rsidR="009755E2" w:rsidRPr="006319A1">
        <w:rPr>
          <w:rFonts w:ascii="Arial" w:hAnsi="Arial" w:cs="Arial"/>
          <w:b/>
          <w:color w:val="FFFFFF" w:themeColor="background1"/>
          <w:sz w:val="24"/>
          <w:szCs w:val="24"/>
          <w:lang w:eastAsia="pl-PL"/>
        </w:rPr>
        <w:t>Koszalińsko-Kołobrzesko-Białogardzkiego Obszaru Funkcjonalnego</w:t>
      </w:r>
    </w:p>
    <w:p w:rsidR="00137E74" w:rsidRPr="006319A1" w:rsidRDefault="00137E74" w:rsidP="00FA1E9F">
      <w:pPr>
        <w:pStyle w:val="Bezodstpw"/>
        <w:rPr>
          <w:rFonts w:ascii="Arial" w:hAnsi="Arial" w:cs="Arial"/>
          <w:color w:val="FFFFFF" w:themeColor="background1"/>
          <w:sz w:val="24"/>
          <w:szCs w:val="24"/>
        </w:rPr>
      </w:pPr>
    </w:p>
    <w:p w:rsidR="00137E74" w:rsidRPr="006319A1" w:rsidRDefault="00137E74" w:rsidP="00142C92">
      <w:pPr>
        <w:pStyle w:val="Bezodstpw"/>
        <w:rPr>
          <w:rFonts w:ascii="Arial" w:hAnsi="Arial" w:cs="Arial"/>
          <w:color w:val="FFFFFF" w:themeColor="background1"/>
          <w:sz w:val="24"/>
          <w:szCs w:val="24"/>
        </w:rPr>
      </w:pPr>
    </w:p>
    <w:p w:rsidR="00137E74" w:rsidRPr="006319A1" w:rsidRDefault="00137E74" w:rsidP="00FA1E9F">
      <w:pPr>
        <w:pStyle w:val="Bezodstpw"/>
        <w:rPr>
          <w:rFonts w:ascii="Arial" w:hAnsi="Arial" w:cs="Arial"/>
          <w:color w:val="FFFFFF" w:themeColor="background1"/>
          <w:sz w:val="24"/>
          <w:szCs w:val="24"/>
        </w:rPr>
      </w:pPr>
    </w:p>
    <w:p w:rsidR="00137E74" w:rsidRPr="006319A1" w:rsidRDefault="00137E74" w:rsidP="00FA1E9F">
      <w:pPr>
        <w:pStyle w:val="Bezodstpw"/>
        <w:rPr>
          <w:rFonts w:ascii="Arial" w:hAnsi="Arial" w:cs="Arial"/>
          <w:color w:val="FFFFFF" w:themeColor="background1"/>
          <w:sz w:val="24"/>
          <w:szCs w:val="24"/>
        </w:rPr>
      </w:pPr>
    </w:p>
    <w:p w:rsidR="00760016" w:rsidRDefault="00137E74" w:rsidP="00DE0475">
      <w:pPr>
        <w:spacing w:after="0" w:line="240" w:lineRule="auto"/>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Nabór nr RPZP.</w:t>
      </w:r>
      <w:r w:rsidR="00A26394" w:rsidRPr="006319A1">
        <w:rPr>
          <w:rFonts w:ascii="Arial" w:hAnsi="Arial" w:cs="Arial"/>
          <w:b/>
          <w:color w:val="FFFFFF" w:themeColor="background1"/>
          <w:sz w:val="24"/>
          <w:szCs w:val="24"/>
        </w:rPr>
        <w:t>05</w:t>
      </w:r>
      <w:r w:rsidR="00200DA7" w:rsidRPr="006319A1">
        <w:rPr>
          <w:rFonts w:ascii="Arial" w:hAnsi="Arial" w:cs="Arial"/>
          <w:b/>
          <w:color w:val="FFFFFF" w:themeColor="background1"/>
          <w:sz w:val="24"/>
          <w:szCs w:val="24"/>
        </w:rPr>
        <w:t>.</w:t>
      </w:r>
      <w:r w:rsidR="00A26394" w:rsidRPr="006319A1">
        <w:rPr>
          <w:rFonts w:ascii="Arial" w:hAnsi="Arial" w:cs="Arial"/>
          <w:b/>
          <w:color w:val="FFFFFF" w:themeColor="background1"/>
          <w:sz w:val="24"/>
          <w:szCs w:val="24"/>
        </w:rPr>
        <w:t>0</w:t>
      </w:r>
      <w:r w:rsidR="009755E2" w:rsidRPr="006319A1">
        <w:rPr>
          <w:rFonts w:ascii="Arial" w:hAnsi="Arial" w:cs="Arial"/>
          <w:b/>
          <w:color w:val="FFFFFF" w:themeColor="background1"/>
          <w:sz w:val="24"/>
          <w:szCs w:val="24"/>
        </w:rPr>
        <w:t>3</w:t>
      </w:r>
      <w:r w:rsidRPr="006319A1">
        <w:rPr>
          <w:rFonts w:ascii="Arial" w:hAnsi="Arial" w:cs="Arial"/>
          <w:b/>
          <w:color w:val="FFFFFF" w:themeColor="background1"/>
          <w:sz w:val="24"/>
          <w:szCs w:val="24"/>
        </w:rPr>
        <w:t>.00-IZ.00-32-00</w:t>
      </w:r>
      <w:r w:rsidR="000D36E0" w:rsidRPr="006319A1">
        <w:rPr>
          <w:rFonts w:ascii="Arial" w:hAnsi="Arial" w:cs="Arial"/>
          <w:b/>
          <w:color w:val="FFFFFF" w:themeColor="background1"/>
          <w:sz w:val="24"/>
          <w:szCs w:val="24"/>
        </w:rPr>
        <w:t>1/16</w:t>
      </w:r>
    </w:p>
    <w:p w:rsidR="006319A1" w:rsidRPr="006319A1" w:rsidRDefault="006319A1" w:rsidP="00DE0475">
      <w:pPr>
        <w:spacing w:after="0" w:line="240" w:lineRule="auto"/>
        <w:jc w:val="center"/>
        <w:rPr>
          <w:rFonts w:ascii="Arial" w:hAnsi="Arial" w:cs="Arial"/>
          <w:b/>
          <w:color w:val="FFFFFF" w:themeColor="background1"/>
          <w:sz w:val="24"/>
          <w:szCs w:val="24"/>
        </w:rPr>
      </w:pPr>
    </w:p>
    <w:p w:rsidR="00142C92" w:rsidRPr="006319A1" w:rsidRDefault="009F553F" w:rsidP="00DE0475">
      <w:pPr>
        <w:spacing w:after="0" w:line="240" w:lineRule="auto"/>
        <w:jc w:val="center"/>
        <w:rPr>
          <w:rFonts w:ascii="Arial" w:hAnsi="Arial" w:cs="Arial"/>
          <w:b/>
          <w:color w:val="FFFFFF" w:themeColor="background1"/>
          <w:sz w:val="24"/>
          <w:szCs w:val="24"/>
        </w:rPr>
      </w:pPr>
      <w:r w:rsidRPr="006319A1">
        <w:rPr>
          <w:rFonts w:ascii="Arial" w:hAnsi="Arial" w:cs="Arial"/>
          <w:b/>
          <w:color w:val="FFFFFF" w:themeColor="background1"/>
          <w:sz w:val="24"/>
          <w:szCs w:val="24"/>
        </w:rPr>
        <w:t xml:space="preserve">Wersja </w:t>
      </w:r>
      <w:r w:rsidR="004247DE">
        <w:rPr>
          <w:rFonts w:ascii="Arial" w:hAnsi="Arial" w:cs="Arial"/>
          <w:b/>
          <w:color w:val="FFFFFF" w:themeColor="background1"/>
          <w:sz w:val="24"/>
          <w:szCs w:val="24"/>
        </w:rPr>
        <w:t>5</w:t>
      </w:r>
      <w:r w:rsidR="00142C92" w:rsidRPr="006319A1">
        <w:rPr>
          <w:rFonts w:ascii="Arial" w:hAnsi="Arial" w:cs="Arial"/>
          <w:b/>
          <w:color w:val="FFFFFF" w:themeColor="background1"/>
          <w:sz w:val="24"/>
          <w:szCs w:val="24"/>
        </w:rPr>
        <w:t>.0</w:t>
      </w:r>
    </w:p>
    <w:p w:rsidR="00142C92" w:rsidRDefault="00142C92" w:rsidP="00DE0475">
      <w:pPr>
        <w:spacing w:after="0" w:line="240" w:lineRule="auto"/>
        <w:jc w:val="center"/>
        <w:rPr>
          <w:rFonts w:ascii="Arial" w:hAnsi="Arial" w:cs="Arial"/>
          <w:b/>
          <w:color w:val="FFFFFF" w:themeColor="background1"/>
          <w:sz w:val="20"/>
          <w:szCs w:val="20"/>
        </w:rPr>
      </w:pPr>
    </w:p>
    <w:p w:rsidR="00412C22" w:rsidRPr="00DE0475" w:rsidRDefault="00412C22" w:rsidP="00DE0475">
      <w:pPr>
        <w:spacing w:after="0" w:line="240" w:lineRule="auto"/>
        <w:jc w:val="center"/>
        <w:rPr>
          <w:rFonts w:ascii="Arial" w:hAnsi="Arial" w:cs="Arial"/>
          <w:b/>
          <w:color w:val="FFFFFF" w:themeColor="background1"/>
          <w:sz w:val="20"/>
          <w:szCs w:val="20"/>
        </w:rPr>
      </w:pPr>
    </w:p>
    <w:tbl>
      <w:tblPr>
        <w:tblStyle w:val="Tabela-Siatka"/>
        <w:tblW w:w="5000" w:type="pct"/>
        <w:tblLook w:val="04A0" w:firstRow="1" w:lastRow="0" w:firstColumn="1" w:lastColumn="0" w:noHBand="0" w:noVBand="1"/>
      </w:tblPr>
      <w:tblGrid>
        <w:gridCol w:w="9429"/>
      </w:tblGrid>
      <w:tr w:rsidR="00137E74" w:rsidRPr="001C5DDB" w:rsidTr="000653BA">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98342789"/>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811B77" w:rsidRDefault="00137E74" w:rsidP="00FA1E9F">
            <w:pPr>
              <w:spacing w:after="0" w:line="240" w:lineRule="auto"/>
              <w:jc w:val="both"/>
              <w:rPr>
                <w:rFonts w:ascii="Arial" w:eastAsia="Times New Roman" w:hAnsi="Arial" w:cs="Arial"/>
                <w:sz w:val="16"/>
                <w:szCs w:val="16"/>
                <w:lang w:eastAsia="pl-PL"/>
              </w:rPr>
            </w:pPr>
          </w:p>
          <w:p w:rsidR="00137E74" w:rsidRPr="00811B77" w:rsidRDefault="00811B77" w:rsidP="00FA1E9F">
            <w:pPr>
              <w:spacing w:after="0" w:line="240" w:lineRule="auto"/>
              <w:jc w:val="both"/>
              <w:rPr>
                <w:rFonts w:ascii="Arial" w:eastAsia="Times New Roman" w:hAnsi="Arial" w:cs="Arial"/>
                <w:sz w:val="16"/>
                <w:szCs w:val="16"/>
                <w:lang w:eastAsia="pl-PL"/>
              </w:rPr>
            </w:pPr>
            <w:r w:rsidRPr="00811B77">
              <w:rPr>
                <w:rFonts w:ascii="Arial" w:eastAsia="Times New Roman" w:hAnsi="Arial" w:cs="Arial"/>
                <w:sz w:val="16"/>
                <w:szCs w:val="16"/>
                <w:lang w:eastAsia="pl-PL"/>
              </w:rPr>
              <w:t xml:space="preserve">Zasadne jest również zapoznanie się z odpowiednimi wytycznymi lub projektami tych wytycznych, wydanymi przez </w:t>
            </w:r>
            <w:r w:rsidR="00BA71FF">
              <w:rPr>
                <w:rFonts w:ascii="Arial" w:eastAsia="Times New Roman" w:hAnsi="Arial" w:cs="Arial"/>
                <w:sz w:val="16"/>
                <w:szCs w:val="16"/>
                <w:lang w:eastAsia="pl-PL"/>
              </w:rPr>
              <w:t>m</w:t>
            </w:r>
            <w:r w:rsidRPr="00811B77">
              <w:rPr>
                <w:rFonts w:ascii="Arial" w:eastAsia="Times New Roman" w:hAnsi="Arial" w:cs="Arial"/>
                <w:sz w:val="16"/>
                <w:szCs w:val="16"/>
                <w:lang w:eastAsia="pl-PL"/>
              </w:rPr>
              <w:t xml:space="preserve">inistra </w:t>
            </w:r>
            <w:r w:rsidR="00BA71FF">
              <w:rPr>
                <w:rFonts w:ascii="Arial" w:eastAsia="Times New Roman" w:hAnsi="Arial" w:cs="Arial"/>
                <w:sz w:val="16"/>
                <w:szCs w:val="16"/>
                <w:lang w:eastAsia="pl-PL"/>
              </w:rPr>
              <w:t xml:space="preserve">właściwego ds. </w:t>
            </w:r>
            <w:r w:rsidRPr="00811B77">
              <w:rPr>
                <w:rFonts w:ascii="Arial" w:eastAsia="Times New Roman" w:hAnsi="Arial" w:cs="Arial"/>
                <w:sz w:val="16"/>
                <w:szCs w:val="16"/>
                <w:lang w:eastAsia="pl-PL"/>
              </w:rPr>
              <w:t>Rozwoju, przede wszystkim z Wytycznymi w zakresie kwalifikowalności wydatków w ramach Europejskiego Funduszu Rozwoju Regionalnego, Europejskiego Funduszu Społecznego oraz Funduszu Spójności na lata 2014-2020 z dnia 19.0</w:t>
            </w:r>
            <w:r w:rsidR="00477069">
              <w:rPr>
                <w:rFonts w:ascii="Arial" w:eastAsia="Times New Roman" w:hAnsi="Arial" w:cs="Arial"/>
                <w:sz w:val="16"/>
                <w:szCs w:val="16"/>
                <w:lang w:eastAsia="pl-PL"/>
              </w:rPr>
              <w:t>7</w:t>
            </w:r>
            <w:r w:rsidRPr="00811B77">
              <w:rPr>
                <w:rFonts w:ascii="Arial" w:eastAsia="Times New Roman" w:hAnsi="Arial" w:cs="Arial"/>
                <w:sz w:val="16"/>
                <w:szCs w:val="16"/>
                <w:lang w:eastAsia="pl-PL"/>
              </w:rPr>
              <w:t>.201</w:t>
            </w:r>
            <w:r w:rsidR="00477069">
              <w:rPr>
                <w:rFonts w:ascii="Arial" w:eastAsia="Times New Roman" w:hAnsi="Arial" w:cs="Arial"/>
                <w:sz w:val="16"/>
                <w:szCs w:val="16"/>
                <w:lang w:eastAsia="pl-PL"/>
              </w:rPr>
              <w:t>7</w:t>
            </w:r>
            <w:r w:rsidRPr="00811B77">
              <w:rPr>
                <w:rFonts w:ascii="Arial" w:eastAsia="Times New Roman" w:hAnsi="Arial" w:cs="Arial"/>
                <w:sz w:val="16"/>
                <w:szCs w:val="16"/>
                <w:lang w:eastAsia="pl-PL"/>
              </w:rPr>
              <w:t xml:space="preserve"> r.</w:t>
            </w:r>
          </w:p>
          <w:p w:rsidR="00811B77" w:rsidRDefault="00811B77" w:rsidP="00FA1E9F">
            <w:pPr>
              <w:spacing w:after="0" w:line="240" w:lineRule="auto"/>
              <w:jc w:val="both"/>
              <w:rPr>
                <w:rFonts w:ascii="Arial" w:eastAsia="Times New Roman" w:hAnsi="Arial" w:cs="Arial"/>
                <w:sz w:val="16"/>
                <w:szCs w:val="16"/>
                <w:lang w:eastAsia="pl-PL"/>
              </w:rPr>
            </w:pPr>
          </w:p>
          <w:p w:rsidR="00137E74" w:rsidRPr="00280B27" w:rsidRDefault="00137E74" w:rsidP="00FA1E9F">
            <w:pPr>
              <w:spacing w:after="0" w:line="240" w:lineRule="auto"/>
              <w:jc w:val="both"/>
              <w:rPr>
                <w:rFonts w:ascii="Arial" w:hAnsi="Arial" w:cs="Arial"/>
                <w:sz w:val="16"/>
                <w:szCs w:val="16"/>
              </w:rPr>
            </w:pPr>
            <w:r w:rsidRPr="00811B77">
              <w:rPr>
                <w:rFonts w:ascii="Arial" w:eastAsia="Times New Roman" w:hAnsi="Arial" w:cs="Arial"/>
                <w:sz w:val="16"/>
                <w:szCs w:val="16"/>
                <w:lang w:eastAsia="pl-PL"/>
              </w:rPr>
              <w:t>Wszystkie</w:t>
            </w:r>
            <w:r w:rsidRPr="001C5DDB">
              <w:rPr>
                <w:rFonts w:ascii="Arial" w:hAnsi="Arial" w:cs="Arial"/>
                <w:sz w:val="16"/>
                <w:szCs w:val="16"/>
              </w:rPr>
              <w:t xml:space="preserve"> powyżej wskazane dokumenty znajdują się na stronie IZ RPO WZ: </w:t>
            </w:r>
            <w:hyperlink r:id="rId12" w:history="1">
              <w:r w:rsidRPr="001C5DDB">
                <w:rPr>
                  <w:rStyle w:val="Hipercze"/>
                  <w:rFonts w:ascii="Arial" w:hAnsi="Arial" w:cs="Arial"/>
                  <w:sz w:val="16"/>
                  <w:szCs w:val="16"/>
                </w:rPr>
                <w:t>www.rpo.wzp.pl</w:t>
              </w:r>
            </w:hyperlink>
            <w:r w:rsidR="000653BA">
              <w:t xml:space="preserve">, </w:t>
            </w:r>
            <w:r w:rsidR="000D477E" w:rsidRPr="001C5DDB">
              <w:rPr>
                <w:rFonts w:ascii="Arial" w:hAnsi="Arial" w:cs="Arial"/>
                <w:sz w:val="16"/>
                <w:szCs w:val="16"/>
              </w:rPr>
              <w:t xml:space="preserve">na portalu </w:t>
            </w:r>
            <w:hyperlink r:id="rId13" w:history="1">
              <w:r w:rsidR="000D477E" w:rsidRPr="00280B27">
                <w:rPr>
                  <w:rStyle w:val="Hipercze"/>
                  <w:rFonts w:ascii="Arial" w:hAnsi="Arial" w:cs="Arial"/>
                  <w:sz w:val="16"/>
                  <w:szCs w:val="16"/>
                </w:rPr>
                <w:t>www.funduszeeuropejskie.gov.pl</w:t>
              </w:r>
            </w:hyperlink>
            <w:r w:rsidR="000653BA" w:rsidRPr="00280B27">
              <w:rPr>
                <w:rFonts w:ascii="Arial" w:hAnsi="Arial" w:cs="Arial"/>
                <w:sz w:val="16"/>
                <w:szCs w:val="16"/>
              </w:rPr>
              <w:t xml:space="preserve"> oraz </w:t>
            </w:r>
            <w:r w:rsidR="00340147">
              <w:rPr>
                <w:rFonts w:ascii="Arial" w:hAnsi="Arial" w:cs="Arial"/>
                <w:sz w:val="16"/>
                <w:szCs w:val="16"/>
              </w:rPr>
              <w:t xml:space="preserve">na </w:t>
            </w:r>
            <w:r w:rsidR="000653BA" w:rsidRPr="00280B27">
              <w:rPr>
                <w:rFonts w:ascii="Arial" w:hAnsi="Arial" w:cs="Arial"/>
                <w:sz w:val="16"/>
                <w:szCs w:val="16"/>
              </w:rPr>
              <w:t xml:space="preserve">stronie internetowej IP ZIT </w:t>
            </w:r>
            <w:hyperlink r:id="rId14" w:history="1">
              <w:r w:rsidR="00856DD6">
                <w:rPr>
                  <w:rStyle w:val="Hipercze"/>
                  <w:rFonts w:ascii="Arial" w:hAnsi="Arial" w:cs="Arial"/>
                  <w:sz w:val="16"/>
                  <w:szCs w:val="16"/>
                </w:rPr>
                <w:t>www.koszalin.pl/pl/zit</w:t>
              </w:r>
            </w:hyperlink>
            <w:r w:rsidR="000D477E" w:rsidRPr="00280B27">
              <w:rPr>
                <w:rFonts w:ascii="Arial" w:hAnsi="Arial" w:cs="Arial"/>
                <w:sz w:val="16"/>
                <w:szCs w:val="16"/>
              </w:rPr>
              <w:t>.</w:t>
            </w:r>
          </w:p>
          <w:p w:rsidR="00137E74" w:rsidRPr="00280B27"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98342790"/>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5"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6"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Po poprawieniu błędów należ</w:t>
            </w:r>
            <w:r w:rsidR="00137E74" w:rsidRPr="001C5DDB">
              <w:rPr>
                <w:rFonts w:ascii="Arial" w:hAnsi="Arial" w:cs="Arial"/>
                <w:color w:val="000000"/>
                <w:sz w:val="16"/>
                <w:szCs w:val="16"/>
              </w:rPr>
              <w:t>y ponownie walidować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t>Spis treści</w:t>
          </w:r>
        </w:p>
        <w:p w:rsidR="003B2765" w:rsidRPr="00724902" w:rsidRDefault="003B2765" w:rsidP="00FA1E9F">
          <w:pPr>
            <w:spacing w:after="0" w:line="240" w:lineRule="auto"/>
            <w:rPr>
              <w:rFonts w:ascii="Arial" w:hAnsi="Arial" w:cs="Arial"/>
              <w:sz w:val="16"/>
              <w:szCs w:val="16"/>
            </w:rPr>
          </w:pPr>
        </w:p>
        <w:p w:rsidR="006A52DF" w:rsidRPr="006A52DF" w:rsidRDefault="001D14BB">
          <w:pPr>
            <w:pStyle w:val="Spistreci1"/>
            <w:rPr>
              <w:rFonts w:ascii="Arial" w:eastAsiaTheme="minorEastAsia" w:hAnsi="Arial" w:cs="Arial"/>
              <w:sz w:val="22"/>
              <w:szCs w:val="22"/>
            </w:rPr>
          </w:pPr>
          <w:r w:rsidRPr="009678D1">
            <w:rPr>
              <w:rFonts w:ascii="Arial" w:hAnsi="Arial" w:cs="Arial"/>
              <w:sz w:val="18"/>
              <w:szCs w:val="18"/>
            </w:rPr>
            <w:fldChar w:fldCharType="begin"/>
          </w:r>
          <w:r w:rsidR="00E93B60" w:rsidRPr="009678D1">
            <w:rPr>
              <w:rFonts w:ascii="Arial" w:hAnsi="Arial" w:cs="Arial"/>
              <w:sz w:val="18"/>
              <w:szCs w:val="18"/>
            </w:rPr>
            <w:instrText xml:space="preserve"> TOC \o "1-3" \h \z \u </w:instrText>
          </w:r>
          <w:r w:rsidRPr="009678D1">
            <w:rPr>
              <w:rFonts w:ascii="Arial" w:hAnsi="Arial" w:cs="Arial"/>
              <w:sz w:val="18"/>
              <w:szCs w:val="18"/>
            </w:rPr>
            <w:fldChar w:fldCharType="separate"/>
          </w:r>
          <w:hyperlink w:anchor="_Toc498342789" w:history="1">
            <w:r w:rsidR="002A788C" w:rsidRPr="002A788C">
              <w:rPr>
                <w:rStyle w:val="Hipercze"/>
                <w:rFonts w:ascii="Arial" w:hAnsi="Arial" w:cs="Arial"/>
              </w:rPr>
              <w:t>Informacje ogólne</w:t>
            </w:r>
            <w:r w:rsidR="002A788C" w:rsidRPr="002A788C">
              <w:rPr>
                <w:rFonts w:ascii="Arial" w:hAnsi="Arial" w:cs="Arial"/>
                <w:webHidden/>
              </w:rPr>
              <w:tab/>
            </w:r>
            <w:r w:rsidRPr="002A788C">
              <w:rPr>
                <w:rFonts w:ascii="Arial" w:hAnsi="Arial" w:cs="Arial"/>
                <w:webHidden/>
              </w:rPr>
              <w:fldChar w:fldCharType="begin"/>
            </w:r>
            <w:r w:rsidR="002A788C" w:rsidRPr="002A788C">
              <w:rPr>
                <w:rFonts w:ascii="Arial" w:hAnsi="Arial" w:cs="Arial"/>
                <w:webHidden/>
              </w:rPr>
              <w:instrText xml:space="preserve"> PAGEREF _Toc498342789 \h </w:instrText>
            </w:r>
            <w:r w:rsidRPr="002A788C">
              <w:rPr>
                <w:rFonts w:ascii="Arial" w:hAnsi="Arial" w:cs="Arial"/>
                <w:webHidden/>
              </w:rPr>
            </w:r>
            <w:r w:rsidRPr="002A788C">
              <w:rPr>
                <w:rFonts w:ascii="Arial" w:hAnsi="Arial" w:cs="Arial"/>
                <w:webHidden/>
              </w:rPr>
              <w:fldChar w:fldCharType="separate"/>
            </w:r>
            <w:r w:rsidR="00841585">
              <w:rPr>
                <w:rFonts w:ascii="Arial" w:hAnsi="Arial" w:cs="Arial"/>
                <w:webHidden/>
              </w:rPr>
              <w:t>2</w:t>
            </w:r>
            <w:r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790" w:history="1">
            <w:r w:rsidR="002A788C" w:rsidRPr="002A788C">
              <w:rPr>
                <w:rStyle w:val="Hipercze"/>
                <w:rFonts w:ascii="Arial" w:hAnsi="Arial" w:cs="Arial"/>
              </w:rPr>
              <w:t>Wypełnianie wniosku o dofinansowanie – Serwis Beneficjenta</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_Toc498342790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2</w:t>
            </w:r>
            <w:r w:rsidR="001D14BB"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791" w:history="1">
            <w:r w:rsidR="002A788C" w:rsidRPr="002A788C">
              <w:rPr>
                <w:rStyle w:val="Hipercze"/>
                <w:rFonts w:ascii="Arial" w:hAnsi="Arial" w:cs="Arial"/>
              </w:rPr>
              <w:t>Wykaz skrótów</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_Toc498342791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5</w:t>
            </w:r>
            <w:r w:rsidR="001D14BB"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792" w:history="1">
            <w:r w:rsidR="002A788C" w:rsidRPr="002A788C">
              <w:rPr>
                <w:rStyle w:val="Hipercze"/>
                <w:rFonts w:ascii="Arial" w:hAnsi="Arial" w:cs="Arial"/>
              </w:rPr>
              <w:t>Słownik pojęć</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_Toc498342792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5</w:t>
            </w:r>
            <w:r w:rsidR="001D14BB"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793" w:history="1">
            <w:r w:rsidR="002A788C" w:rsidRPr="002A788C">
              <w:rPr>
                <w:rStyle w:val="Hipercze"/>
                <w:rFonts w:ascii="Arial" w:hAnsi="Arial" w:cs="Arial"/>
              </w:rPr>
              <w:t>I. Karta tytułowa projektu</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_Toc498342793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7</w:t>
            </w:r>
            <w:r w:rsidR="001D14BB"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794" w:history="1">
            <w:r w:rsidR="002A788C" w:rsidRPr="002A788C">
              <w:rPr>
                <w:rStyle w:val="Hipercze"/>
                <w:rFonts w:ascii="Arial" w:hAnsi="Arial" w:cs="Arial"/>
                <w:b/>
              </w:rPr>
              <w:t>A. Informacje o projekcie</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_Toc498342794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7</w:t>
            </w:r>
            <w:r w:rsidR="001D14BB" w:rsidRPr="002A788C">
              <w:rPr>
                <w:rFonts w:ascii="Arial" w:hAnsi="Arial" w:cs="Arial"/>
                <w:webHidden/>
              </w:rPr>
              <w:fldChar w:fldCharType="end"/>
            </w:r>
          </w:hyperlink>
        </w:p>
        <w:p w:rsidR="006A52DF" w:rsidRPr="006A52DF" w:rsidRDefault="000F1A55">
          <w:pPr>
            <w:pStyle w:val="Spistreci1"/>
            <w:rPr>
              <w:rFonts w:ascii="Arial" w:eastAsiaTheme="minorEastAsia" w:hAnsi="Arial" w:cs="Arial"/>
              <w:sz w:val="22"/>
              <w:szCs w:val="22"/>
            </w:rPr>
          </w:pPr>
          <w:hyperlink w:anchor="_Toc498342795" w:history="1">
            <w:r w:rsidR="002A788C" w:rsidRPr="002A788C">
              <w:rPr>
                <w:rStyle w:val="Hipercze"/>
                <w:rFonts w:ascii="Arial" w:hAnsi="Arial" w:cs="Arial"/>
                <w:b/>
              </w:rPr>
              <w:t>B. Informacje o wnioskodawcy</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_Toc498342795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10</w:t>
            </w:r>
            <w:r w:rsidR="001D14BB"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796" w:history="1">
            <w:r w:rsidR="002A788C" w:rsidRPr="002A788C">
              <w:rPr>
                <w:rStyle w:val="Hipercze"/>
                <w:rFonts w:ascii="Arial" w:hAnsi="Arial" w:cs="Arial"/>
                <w:b/>
              </w:rPr>
              <w:t>C. Partnerstwo i współpraca</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_Toc498342796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13</w:t>
            </w:r>
            <w:r w:rsidR="001D14BB"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797" w:history="1">
            <w:r w:rsidR="002A788C" w:rsidRPr="002A788C">
              <w:rPr>
                <w:rStyle w:val="Hipercze"/>
                <w:rFonts w:ascii="Arial" w:hAnsi="Arial" w:cs="Arial"/>
                <w:b/>
              </w:rPr>
              <w:t>D. Charakterystyka projektu</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_Toc498342797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15</w:t>
            </w:r>
            <w:r w:rsidR="001D14BB"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798" w:history="1">
            <w:r w:rsidR="002A788C" w:rsidRPr="002A788C">
              <w:rPr>
                <w:rStyle w:val="Hipercze"/>
                <w:rFonts w:ascii="Arial" w:hAnsi="Arial" w:cs="Arial"/>
                <w:b/>
              </w:rPr>
              <w:t>E. Mierzalne wskaźniki projektu</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_Toc498342798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18</w:t>
            </w:r>
            <w:r w:rsidR="001D14BB"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799" w:history="1">
            <w:r w:rsidR="002A788C" w:rsidRPr="002A788C">
              <w:rPr>
                <w:rStyle w:val="Hipercze"/>
                <w:rFonts w:ascii="Arial" w:hAnsi="Arial" w:cs="Arial"/>
                <w:b/>
              </w:rPr>
              <w:t>F. Kwalifikowalność VAT</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_Toc498342799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20</w:t>
            </w:r>
            <w:r w:rsidR="001D14BB"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800" w:history="1">
            <w:r w:rsidR="002A788C" w:rsidRPr="002A788C">
              <w:rPr>
                <w:rStyle w:val="Hipercze"/>
                <w:rFonts w:ascii="Arial" w:hAnsi="Arial" w:cs="Arial"/>
                <w:b/>
              </w:rPr>
              <w:t>G. Harmonogram i budżet projektu</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_Toc498342800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21</w:t>
            </w:r>
            <w:r w:rsidR="001D14BB"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801" w:history="1">
            <w:r w:rsidR="002A788C" w:rsidRPr="002A788C">
              <w:rPr>
                <w:rStyle w:val="Hipercze"/>
                <w:rFonts w:ascii="Arial" w:hAnsi="Arial" w:cs="Arial"/>
                <w:b/>
              </w:rPr>
              <w:t>I. Deklaracja wnioskodawcy – oświadczenia</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_Toc498342801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28</w:t>
            </w:r>
            <w:r w:rsidR="001D14BB" w:rsidRPr="002A788C">
              <w:rPr>
                <w:rFonts w:ascii="Arial" w:hAnsi="Arial" w:cs="Arial"/>
                <w:webHidden/>
              </w:rPr>
              <w:fldChar w:fldCharType="end"/>
            </w:r>
          </w:hyperlink>
        </w:p>
        <w:p w:rsidR="006A52DF" w:rsidRPr="006A52DF" w:rsidRDefault="0063001F">
          <w:pPr>
            <w:pStyle w:val="Spistreci1"/>
            <w:rPr>
              <w:rFonts w:ascii="Arial" w:eastAsiaTheme="minorEastAsia" w:hAnsi="Arial" w:cs="Arial"/>
              <w:sz w:val="22"/>
              <w:szCs w:val="22"/>
            </w:rPr>
          </w:pPr>
          <w:hyperlink w:anchor="_Toc498342802" w:history="1">
            <w:r w:rsidR="002A788C" w:rsidRPr="002A788C">
              <w:rPr>
                <w:rStyle w:val="Hipercze"/>
                <w:rFonts w:ascii="Arial" w:hAnsi="Arial" w:cs="Arial"/>
                <w:b/>
              </w:rPr>
              <w:t>J. Załączniki</w:t>
            </w:r>
            <w:r w:rsidR="002A788C" w:rsidRPr="002A788C">
              <w:rPr>
                <w:rFonts w:ascii="Arial" w:hAnsi="Arial" w:cs="Arial"/>
                <w:webHidden/>
              </w:rPr>
              <w:tab/>
            </w:r>
            <w:r w:rsidR="001D14BB" w:rsidRPr="002A788C">
              <w:rPr>
                <w:rFonts w:ascii="Arial" w:hAnsi="Arial" w:cs="Arial"/>
                <w:webHidden/>
              </w:rPr>
              <w:fldChar w:fldCharType="begin"/>
            </w:r>
            <w:r w:rsidR="002A788C" w:rsidRPr="002A788C">
              <w:rPr>
                <w:rFonts w:ascii="Arial" w:hAnsi="Arial" w:cs="Arial"/>
                <w:webHidden/>
              </w:rPr>
              <w:instrText xml:space="preserve"> PAGEREF _Toc498342802 \h </w:instrText>
            </w:r>
            <w:r w:rsidR="001D14BB" w:rsidRPr="002A788C">
              <w:rPr>
                <w:rFonts w:ascii="Arial" w:hAnsi="Arial" w:cs="Arial"/>
                <w:webHidden/>
              </w:rPr>
            </w:r>
            <w:r w:rsidR="001D14BB" w:rsidRPr="002A788C">
              <w:rPr>
                <w:rFonts w:ascii="Arial" w:hAnsi="Arial" w:cs="Arial"/>
                <w:webHidden/>
              </w:rPr>
              <w:fldChar w:fldCharType="separate"/>
            </w:r>
            <w:r w:rsidR="00841585">
              <w:rPr>
                <w:rFonts w:ascii="Arial" w:hAnsi="Arial" w:cs="Arial"/>
                <w:webHidden/>
              </w:rPr>
              <w:t>31</w:t>
            </w:r>
            <w:r w:rsidR="001D14BB" w:rsidRPr="002A788C">
              <w:rPr>
                <w:rFonts w:ascii="Arial" w:hAnsi="Arial" w:cs="Arial"/>
                <w:webHidden/>
              </w:rPr>
              <w:fldChar w:fldCharType="end"/>
            </w:r>
          </w:hyperlink>
        </w:p>
        <w:p w:rsidR="001A295B" w:rsidRDefault="001D14BB"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E93B60" w:rsidRPr="001A295B" w:rsidRDefault="0063001F"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3" w:name="_Toc498342791"/>
            <w:r w:rsidRPr="002360E6">
              <w:rPr>
                <w:rFonts w:cs="Arial"/>
                <w:color w:val="000000"/>
                <w:sz w:val="16"/>
                <w:szCs w:val="16"/>
              </w:rPr>
              <w:t>Wykaz skrótów</w:t>
            </w:r>
            <w:bookmarkEnd w:id="3"/>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114AD" w:rsidRPr="002F0EA9" w:rsidRDefault="00DC5D9A" w:rsidP="00FA1E9F">
      <w:pPr>
        <w:pStyle w:val="Bezodstpw"/>
        <w:jc w:val="both"/>
        <w:rPr>
          <w:rFonts w:ascii="Arial" w:hAnsi="Arial" w:cs="Arial"/>
          <w:sz w:val="16"/>
          <w:szCs w:val="16"/>
        </w:rPr>
      </w:pPr>
      <w:r>
        <w:rPr>
          <w:rFonts w:ascii="Arial" w:hAnsi="Arial" w:cs="Arial"/>
          <w:sz w:val="16"/>
          <w:szCs w:val="16"/>
        </w:rPr>
        <w:t>IP ZIT –</w:t>
      </w:r>
      <w:r w:rsidR="000114AD" w:rsidRPr="002F0EA9">
        <w:rPr>
          <w:rFonts w:ascii="Arial" w:hAnsi="Arial" w:cs="Arial"/>
          <w:sz w:val="16"/>
          <w:szCs w:val="16"/>
        </w:rPr>
        <w:t xml:space="preserve"> </w:t>
      </w:r>
      <w:r w:rsidR="002F0EA9" w:rsidRPr="002F0EA9">
        <w:rPr>
          <w:rFonts w:ascii="Arial" w:hAnsi="Arial" w:cs="Arial"/>
          <w:sz w:val="16"/>
          <w:szCs w:val="16"/>
        </w:rPr>
        <w:t xml:space="preserve">Instytucja Pośrednicząca powołana do wdrażania Strategii ZIT, której rolę pełni </w:t>
      </w:r>
      <w:r w:rsidR="0072269F">
        <w:rPr>
          <w:rFonts w:ascii="Arial" w:hAnsi="Arial" w:cs="Arial"/>
          <w:sz w:val="16"/>
          <w:szCs w:val="16"/>
        </w:rPr>
        <w:t>Gmina Miasto Koszalin</w:t>
      </w:r>
      <w:r w:rsidR="002F0EA9" w:rsidRPr="002F0EA9">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w:t>
      </w:r>
      <w:r w:rsidR="0004671F">
        <w:rPr>
          <w:rFonts w:ascii="Arial" w:hAnsi="Arial" w:cs="Arial"/>
          <w:sz w:val="16"/>
          <w:szCs w:val="16"/>
        </w:rPr>
        <w:t xml:space="preserve"> ze zm.</w:t>
      </w:r>
      <w:r w:rsidRPr="00455D9B">
        <w:rPr>
          <w:rFonts w:ascii="Arial" w:hAnsi="Arial" w:cs="Arial"/>
          <w:sz w:val="16"/>
          <w:szCs w:val="16"/>
        </w:rPr>
        <w:t>) wraz z 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4" w:name="_Toc447784999"/>
            <w:bookmarkStart w:id="5" w:name="_Toc498342792"/>
            <w:r w:rsidRPr="002360E6">
              <w:rPr>
                <w:rFonts w:cs="Arial"/>
                <w:color w:val="000000"/>
                <w:sz w:val="16"/>
                <w:szCs w:val="16"/>
              </w:rPr>
              <w:t xml:space="preserve">Słownik </w:t>
            </w:r>
            <w:r w:rsidR="00DB156F" w:rsidRPr="002360E6">
              <w:rPr>
                <w:rFonts w:cs="Arial"/>
                <w:color w:val="000000"/>
                <w:sz w:val="16"/>
                <w:szCs w:val="16"/>
              </w:rPr>
              <w:t>pojęć</w:t>
            </w:r>
            <w:bookmarkEnd w:id="4"/>
            <w:bookmarkEnd w:id="5"/>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2A788C" w:rsidRDefault="007E7652" w:rsidP="002A788C">
      <w:pPr>
        <w:spacing w:after="0" w:line="240" w:lineRule="auto"/>
        <w:ind w:firstLine="360"/>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A23E1C">
        <w:rPr>
          <w:rFonts w:ascii="Arial" w:eastAsia="Times New Roman" w:hAnsi="Arial" w:cs="Arial"/>
          <w:sz w:val="16"/>
          <w:szCs w:val="16"/>
          <w:lang w:eastAsia="pl-PL"/>
        </w:rPr>
        <w:t xml:space="preserve">lub </w:t>
      </w:r>
      <w:r w:rsidRPr="00B26C02">
        <w:rPr>
          <w:rFonts w:ascii="Arial" w:eastAsia="Times New Roman" w:hAnsi="Arial" w:cs="Arial"/>
          <w:sz w:val="16"/>
          <w:szCs w:val="16"/>
          <w:lang w:eastAsia="pl-PL"/>
        </w:rPr>
        <w:t>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A30E88" w:rsidRPr="00B26C02" w:rsidRDefault="00DF4A66"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w:t>
      </w:r>
      <w:r w:rsidR="004B4098">
        <w:rPr>
          <w:rFonts w:ascii="Arial" w:eastAsia="Times New Roman" w:hAnsi="Arial" w:cs="Arial"/>
          <w:sz w:val="16"/>
          <w:szCs w:val="16"/>
          <w:lang w:eastAsia="pl-PL"/>
        </w:rPr>
        <w:t>arunkach określonych w umowie o </w:t>
      </w:r>
      <w:r w:rsidRPr="00B26C02">
        <w:rPr>
          <w:rFonts w:ascii="Arial" w:eastAsia="Times New Roman" w:hAnsi="Arial" w:cs="Arial"/>
          <w:sz w:val="16"/>
          <w:szCs w:val="16"/>
          <w:lang w:eastAsia="pl-PL"/>
        </w:rPr>
        <w:t>dofinansowanie oraz umowie o partnerstwie i wnoszący do projektu zasoby ludzkie, organizacyjne, techniczne lub finansowe;</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E435A0">
        <w:rPr>
          <w:rFonts w:ascii="Arial" w:hAnsi="Arial" w:cs="Arial"/>
          <w:sz w:val="16"/>
          <w:szCs w:val="16"/>
        </w:rPr>
        <w:t xml:space="preserve">, </w:t>
      </w:r>
      <w:r w:rsidR="00A150CC" w:rsidRPr="00E435A0">
        <w:rPr>
          <w:rFonts w:ascii="Arial" w:hAnsi="Arial" w:cs="Arial"/>
          <w:sz w:val="16"/>
          <w:szCs w:val="16"/>
        </w:rPr>
        <w:t>ujęte</w:t>
      </w:r>
      <w:r w:rsidR="00E71566" w:rsidRPr="00E435A0">
        <w:rPr>
          <w:rFonts w:ascii="Arial" w:hAnsi="Arial" w:cs="Arial"/>
          <w:sz w:val="16"/>
          <w:szCs w:val="16"/>
        </w:rPr>
        <w:t xml:space="preserve"> w Strategii ZIT </w:t>
      </w:r>
      <w:r w:rsidR="00856DD6">
        <w:rPr>
          <w:rFonts w:ascii="Arial" w:hAnsi="Arial" w:cs="Arial"/>
          <w:sz w:val="16"/>
          <w:szCs w:val="16"/>
        </w:rPr>
        <w:t>KKBOF</w:t>
      </w:r>
      <w:r w:rsidR="003570AE" w:rsidRPr="00E435A0">
        <w:rPr>
          <w:rFonts w:ascii="Arial" w:hAnsi="Arial" w:cs="Arial"/>
          <w:sz w:val="16"/>
          <w:szCs w:val="16"/>
        </w:rPr>
        <w:t xml:space="preserve"> 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w:t>
      </w:r>
      <w:r w:rsidR="00D021FF">
        <w:rPr>
          <w:rFonts w:ascii="Arial" w:hAnsi="Arial" w:cs="Arial"/>
          <w:sz w:val="16"/>
          <w:szCs w:val="16"/>
        </w:rPr>
        <w:t>ą</w:t>
      </w:r>
      <w:r w:rsidR="003570AE" w:rsidRPr="00E435A0">
        <w:rPr>
          <w:rFonts w:ascii="Arial" w:hAnsi="Arial" w:cs="Arial"/>
          <w:sz w:val="16"/>
          <w:szCs w:val="16"/>
        </w:rPr>
        <w:t xml:space="preserve"> o projekcie i podmiocie, który będzie wnioskodawcą, stanowiącego załącznik nr 5 do SOOP;</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6431BD" w:rsidRPr="00B26C02" w:rsidRDefault="00856DD6" w:rsidP="00FA496D">
      <w:pPr>
        <w:pStyle w:val="Akapitzlist"/>
        <w:numPr>
          <w:ilvl w:val="0"/>
          <w:numId w:val="67"/>
        </w:numPr>
        <w:tabs>
          <w:tab w:val="left" w:pos="567"/>
        </w:tabs>
        <w:autoSpaceDE w:val="0"/>
        <w:autoSpaceDN w:val="0"/>
        <w:adjustRightInd w:val="0"/>
        <w:spacing w:after="0"/>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 xml:space="preserve">Strategia ZIT </w:t>
      </w:r>
      <w:r>
        <w:rPr>
          <w:rFonts w:ascii="Arial" w:eastAsia="Times New Roman" w:hAnsi="Arial" w:cs="Arial"/>
          <w:sz w:val="16"/>
          <w:szCs w:val="16"/>
          <w:lang w:eastAsia="pl-PL"/>
        </w:rPr>
        <w:t>KKBOF</w:t>
      </w:r>
      <w:r w:rsidRPr="007557B3">
        <w:rPr>
          <w:rFonts w:ascii="Arial" w:eastAsia="Times New Roman" w:hAnsi="Arial" w:cs="Arial"/>
          <w:color w:val="FF0000"/>
          <w:sz w:val="16"/>
          <w:szCs w:val="16"/>
          <w:lang w:eastAsia="pl-PL"/>
        </w:rPr>
        <w:t xml:space="preserve"> </w:t>
      </w:r>
      <w:r w:rsidRPr="007557B3">
        <w:rPr>
          <w:rFonts w:ascii="Arial" w:eastAsia="Times New Roman" w:hAnsi="Arial" w:cs="Arial"/>
          <w:sz w:val="16"/>
          <w:szCs w:val="16"/>
          <w:lang w:eastAsia="pl-PL"/>
        </w:rPr>
        <w:t xml:space="preserve">– Strategia Zintegrowanych Inwestycji Terytorialnych </w:t>
      </w:r>
      <w:r>
        <w:rPr>
          <w:rFonts w:ascii="Arial" w:eastAsia="Times New Roman" w:hAnsi="Arial" w:cs="Arial"/>
          <w:sz w:val="16"/>
          <w:szCs w:val="16"/>
          <w:lang w:eastAsia="pl-PL"/>
        </w:rPr>
        <w:t xml:space="preserve">Koszalińsko-Kołobrzesko-Białogardzkiego Obszaru Funkcjonalnego – strategia określająca zintegrowane działania służące rozwiązywaniu problemów gospodarczych, środowiskowych, klimatycznych, demograficznych i społecznych, jakich doświadcza Koszalińsko-Kołobrzesko-Białogardzkiego Obszar Funkcjonalny, z uwzględnieniem potrzeby wspierania powiązań między obszarami miejskimi </w:t>
      </w:r>
      <w:r>
        <w:rPr>
          <w:rFonts w:ascii="Arial" w:eastAsia="Times New Roman" w:hAnsi="Arial" w:cs="Arial"/>
          <w:sz w:val="16"/>
          <w:szCs w:val="16"/>
          <w:lang w:eastAsia="pl-PL"/>
        </w:rPr>
        <w:br/>
        <w:t xml:space="preserve">i wiejskimi, przyjęta Uchwałą nr </w:t>
      </w:r>
      <w:r w:rsidRPr="00BC2FC4">
        <w:rPr>
          <w:rFonts w:ascii="Arial" w:eastAsia="Times New Roman" w:hAnsi="Arial" w:cs="Arial"/>
          <w:sz w:val="16"/>
          <w:szCs w:val="16"/>
          <w:lang w:eastAsia="pl-PL"/>
        </w:rPr>
        <w:t>3/2016 z dnia 28 czerwca 2016 r.</w:t>
      </w:r>
      <w:r>
        <w:rPr>
          <w:rFonts w:ascii="Arial" w:eastAsia="Times New Roman" w:hAnsi="Arial" w:cs="Arial"/>
          <w:sz w:val="16"/>
          <w:szCs w:val="16"/>
          <w:lang w:eastAsia="pl-PL"/>
        </w:rPr>
        <w:t xml:space="preserve"> Komitetu Sterującego ZIT KKBOF w sprawie przyjęcia Strategii Zintegrowanych Inwestycji Terytorialnych Koszalińsko-Kołobrzesko-Białogardzkiego Obszaru Funkcjonalnego</w:t>
      </w:r>
      <w:r>
        <w:rPr>
          <w:rFonts w:ascii="Arial" w:hAnsi="Arial" w:cs="Arial"/>
          <w:color w:val="000000"/>
          <w:sz w:val="16"/>
          <w:szCs w:val="16"/>
          <w:lang w:eastAsia="pl-PL"/>
        </w:rPr>
        <w:t>;</w:t>
      </w:r>
    </w:p>
    <w:p w:rsidR="0046413A"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5B4C99" w:rsidRDefault="005B4C99"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ustawa wdrożeniowa – ustawa z dnia 11 lipca 20</w:t>
      </w:r>
      <w:r w:rsidR="00D021FF">
        <w:rPr>
          <w:rFonts w:ascii="Arial" w:eastAsia="Times New Roman" w:hAnsi="Arial" w:cs="Arial"/>
          <w:sz w:val="16"/>
          <w:szCs w:val="16"/>
          <w:lang w:eastAsia="pl-PL"/>
        </w:rPr>
        <w:t>1</w:t>
      </w:r>
      <w:r>
        <w:rPr>
          <w:rFonts w:ascii="Arial" w:eastAsia="Times New Roman" w:hAnsi="Arial" w:cs="Arial"/>
          <w:sz w:val="16"/>
          <w:szCs w:val="16"/>
          <w:lang w:eastAsia="pl-PL"/>
        </w:rPr>
        <w:t xml:space="preserve">4 r. o zasadach realizacji programów w zakresie polityki spójności finansowanych w perspektywie finansowej 2014-2020 (Dz.U. z 2017 r., poz. 1460, </w:t>
      </w:r>
      <w:r w:rsidR="00AA22D7">
        <w:rPr>
          <w:rFonts w:ascii="Arial" w:eastAsia="Times New Roman" w:hAnsi="Arial" w:cs="Arial"/>
          <w:sz w:val="16"/>
          <w:szCs w:val="16"/>
          <w:lang w:eastAsia="pl-PL"/>
        </w:rPr>
        <w:t>t.j.</w:t>
      </w:r>
      <w:r>
        <w:rPr>
          <w:rFonts w:ascii="Arial" w:eastAsia="Times New Roman" w:hAnsi="Arial" w:cs="Arial"/>
          <w:sz w:val="16"/>
          <w:szCs w:val="16"/>
          <w:lang w:eastAsia="pl-PL"/>
        </w:rPr>
        <w:t xml:space="preserve"> ze zm.)</w:t>
      </w:r>
    </w:p>
    <w:p w:rsidR="00A96964"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FA496D">
      <w:pPr>
        <w:pStyle w:val="Akapitzlist"/>
        <w:numPr>
          <w:ilvl w:val="0"/>
          <w:numId w:val="67"/>
        </w:numPr>
        <w:tabs>
          <w:tab w:val="left" w:pos="709"/>
        </w:tabs>
        <w:spacing w:after="0"/>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Default="009C5EC1" w:rsidP="00FA496D">
      <w:pPr>
        <w:pStyle w:val="Akapitzlist"/>
        <w:numPr>
          <w:ilvl w:val="0"/>
          <w:numId w:val="67"/>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art. 2 pkt 28 ustawy wdrożeniowej, a w przypadku projektów partnerskich Lider;</w:t>
      </w:r>
    </w:p>
    <w:p w:rsidR="002A788C" w:rsidRPr="002A788C" w:rsidRDefault="002A788C" w:rsidP="002A788C">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2A788C">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2A788C">
        <w:rPr>
          <w:rFonts w:ascii="Arial" w:eastAsia="Times New Roman" w:hAnsi="Arial" w:cs="Arial"/>
          <w:sz w:val="16"/>
          <w:szCs w:val="16"/>
          <w:lang w:eastAsia="pl-PL"/>
        </w:rPr>
        <w:br/>
        <w:t xml:space="preserve">o finansach publicznych, wypłacane na rzecz beneficjenta albo wydatkowane przez państwową jednostkę budżetową </w:t>
      </w:r>
      <w:r w:rsidRPr="002A788C">
        <w:rPr>
          <w:rFonts w:ascii="Arial" w:eastAsia="Times New Roman" w:hAnsi="Arial" w:cs="Arial"/>
          <w:sz w:val="16"/>
          <w:szCs w:val="16"/>
          <w:lang w:eastAsia="pl-PL"/>
        </w:rPr>
        <w:br/>
        <w:t>w ramach projektu, z wyłączeniem podlegających refundacji przez Komisję Europejską środków budżetu państwa przeznaczonych na realizację projektów pomocy technicznej, projektów w ramach programów EWT oraz środków, o których mowa w art. 5 ust. 3 pkt 4 lit. b tiret drugie ustawy z dnia 27 sierpnia 2009 r. o finansach publicznych;</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wydatek kwalifikowalny – koszt lub wydatek poniesiony w związku z realizacją projektu w ramach RPO WZ, który</w:t>
      </w:r>
      <w:r w:rsidR="00811B77">
        <w:rPr>
          <w:rFonts w:ascii="Arial" w:eastAsia="Times New Roman" w:hAnsi="Arial" w:cs="Arial"/>
          <w:sz w:val="16"/>
          <w:szCs w:val="16"/>
          <w:lang w:eastAsia="pl-PL"/>
        </w:rPr>
        <w:t xml:space="preserve"> 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6" w:name="_Toc447785000"/>
            <w:bookmarkStart w:id="7" w:name="_Toc498342793"/>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6"/>
            <w:bookmarkEnd w:id="7"/>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8" w:name="_Toc447785001"/>
            <w:bookmarkStart w:id="9" w:name="_Toc498342794"/>
            <w:r w:rsidRPr="00AD0CD7">
              <w:rPr>
                <w:rFonts w:ascii="Arial" w:hAnsi="Arial"/>
                <w:b/>
                <w:sz w:val="16"/>
              </w:rPr>
              <w:t>A. Informacje o projekcie</w:t>
            </w:r>
            <w:bookmarkEnd w:id="8"/>
            <w:bookmarkEnd w:id="9"/>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rozpoczęcia kwalifikowalności wydatków w 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D021FF" w:rsidRDefault="00D021FF" w:rsidP="00D021FF">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w:t>
            </w:r>
          </w:p>
          <w:p w:rsidR="00D021FF" w:rsidRDefault="00D021FF" w:rsidP="00D021FF">
            <w:pPr>
              <w:spacing w:after="0" w:line="240" w:lineRule="auto"/>
              <w:jc w:val="both"/>
              <w:rPr>
                <w:rFonts w:ascii="Arial" w:hAnsi="Arial" w:cs="Arial"/>
                <w:i/>
                <w:sz w:val="16"/>
                <w:szCs w:val="16"/>
              </w:rPr>
            </w:pPr>
            <w:r w:rsidRPr="002D407B">
              <w:rPr>
                <w:rFonts w:ascii="Arial" w:hAnsi="Arial" w:cs="Arial"/>
                <w:i/>
                <w:sz w:val="16"/>
                <w:szCs w:val="16"/>
              </w:rPr>
              <w:t xml:space="preserve">Należy zwrócić uwagę, </w:t>
            </w:r>
            <w:r>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D021FF" w:rsidRDefault="00D021FF" w:rsidP="00D021FF">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odbiór</w:t>
            </w:r>
            <w:r>
              <w:rPr>
                <w:rFonts w:ascii="Arial" w:hAnsi="Arial" w:cs="Arial"/>
                <w:i/>
                <w:sz w:val="16"/>
                <w:szCs w:val="16"/>
              </w:rPr>
              <w:t xml:space="preserve">, </w:t>
            </w:r>
            <w:r w:rsidRPr="008C1046">
              <w:rPr>
                <w:rFonts w:ascii="Arial" w:hAnsi="Arial" w:cs="Arial"/>
                <w:i/>
                <w:sz w:val="16"/>
                <w:szCs w:val="16"/>
              </w:rPr>
              <w:t>datę później uzyskanego/wystawionego dokumentu 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200DA7" w:rsidRPr="001C5DDB" w:rsidRDefault="00D021FF"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2A2AE7" w:rsidRDefault="0051608F" w:rsidP="0051608F">
            <w:pPr>
              <w:spacing w:after="0" w:line="240" w:lineRule="auto"/>
              <w:jc w:val="both"/>
              <w:rPr>
                <w:rFonts w:ascii="Arial" w:hAnsi="Arial" w:cs="Arial"/>
                <w:i/>
                <w:sz w:val="16"/>
                <w:szCs w:val="16"/>
              </w:rPr>
            </w:pPr>
            <w:r w:rsidRPr="002A2AE7">
              <w:rPr>
                <w:rFonts w:ascii="Arial" w:hAnsi="Arial" w:cs="Arial"/>
                <w:i/>
                <w:sz w:val="16"/>
                <w:szCs w:val="16"/>
              </w:rPr>
              <w:t xml:space="preserve">Należy wybrać z </w:t>
            </w:r>
            <w:r w:rsidR="009734D6" w:rsidRPr="002A2AE7">
              <w:rPr>
                <w:rFonts w:ascii="Arial" w:hAnsi="Arial" w:cs="Arial"/>
                <w:i/>
                <w:sz w:val="16"/>
                <w:szCs w:val="16"/>
              </w:rPr>
              <w:t>listy rozwijanej charakter projektu</w:t>
            </w:r>
            <w:r w:rsidRPr="002A2AE7">
              <w:rPr>
                <w:rFonts w:ascii="Arial" w:hAnsi="Arial" w:cs="Arial"/>
                <w:i/>
                <w:sz w:val="16"/>
                <w:szCs w:val="16"/>
              </w:rPr>
              <w:t xml:space="preserve"> („stacjonarny”, „niestacjonarny”).</w:t>
            </w:r>
          </w:p>
          <w:p w:rsidR="0051608F" w:rsidRPr="002A2AE7" w:rsidRDefault="002A2AE7" w:rsidP="0051608F">
            <w:pPr>
              <w:spacing w:after="0" w:line="240" w:lineRule="auto"/>
              <w:jc w:val="both"/>
              <w:rPr>
                <w:rFonts w:ascii="Arial" w:hAnsi="Arial" w:cs="Arial"/>
                <w:i/>
                <w:sz w:val="16"/>
                <w:szCs w:val="16"/>
              </w:rPr>
            </w:pPr>
            <w:r w:rsidRPr="002A2AE7">
              <w:rPr>
                <w:rFonts w:ascii="Arial" w:hAnsi="Arial" w:cs="Arial"/>
                <w:i/>
                <w:color w:val="000000" w:themeColor="text1"/>
                <w:sz w:val="16"/>
                <w:szCs w:val="16"/>
              </w:rPr>
              <w:t>Projekt o charakterze stacjonarnym oznacza projekt, dla którego możliwe jest określenie jego lokalizacji na obszarze ZIT</w:t>
            </w:r>
            <w:r w:rsidRPr="002A2AE7">
              <w:rPr>
                <w:rFonts w:ascii="Arial" w:hAnsi="Arial" w:cs="Arial"/>
                <w:i/>
                <w:sz w:val="16"/>
                <w:szCs w:val="16"/>
              </w:rPr>
              <w:t xml:space="preserve"> KKBOF oraz terenach przy</w:t>
            </w:r>
            <w:r w:rsidR="00E73C31">
              <w:rPr>
                <w:rFonts w:ascii="Arial" w:hAnsi="Arial" w:cs="Arial"/>
                <w:i/>
                <w:sz w:val="16"/>
                <w:szCs w:val="16"/>
              </w:rPr>
              <w:t xml:space="preserve">ległych, pod warunkiem ujęcia w </w:t>
            </w:r>
            <w:r w:rsidRPr="002A2AE7">
              <w:rPr>
                <w:rFonts w:ascii="Arial" w:hAnsi="Arial" w:cs="Arial"/>
                <w:i/>
                <w:sz w:val="16"/>
                <w:szCs w:val="16"/>
              </w:rPr>
              <w:t>Strategii ZIT KKBOF i realizacji jej celów.</w:t>
            </w:r>
          </w:p>
          <w:p w:rsidR="0051608F" w:rsidRPr="002A2AE7" w:rsidRDefault="0051608F" w:rsidP="00C26C86">
            <w:pPr>
              <w:tabs>
                <w:tab w:val="left" w:pos="715"/>
              </w:tabs>
              <w:spacing w:after="0" w:line="240" w:lineRule="auto"/>
              <w:jc w:val="both"/>
              <w:rPr>
                <w:rFonts w:ascii="Arial" w:hAnsi="Arial" w:cs="Arial"/>
                <w:i/>
                <w:sz w:val="16"/>
                <w:szCs w:val="16"/>
              </w:rPr>
            </w:pPr>
            <w:r w:rsidRPr="002A2AE7">
              <w:rPr>
                <w:rFonts w:ascii="Arial" w:hAnsi="Arial" w:cs="Arial"/>
                <w:i/>
                <w:sz w:val="16"/>
                <w:szCs w:val="16"/>
              </w:rPr>
              <w:t>Projekt o charakterze niestacjonarnym, to projekt, w ramach którego nabywane są środki trwa</w:t>
            </w:r>
            <w:r w:rsidR="00CA3329" w:rsidRPr="002A2AE7">
              <w:rPr>
                <w:rFonts w:ascii="Arial" w:hAnsi="Arial" w:cs="Arial"/>
                <w:i/>
                <w:sz w:val="16"/>
                <w:szCs w:val="16"/>
              </w:rPr>
              <w:t>łe lub wartości niematerialne i </w:t>
            </w:r>
            <w:r w:rsidRPr="002A2AE7">
              <w:rPr>
                <w:rFonts w:ascii="Arial" w:hAnsi="Arial" w:cs="Arial"/>
                <w:i/>
                <w:sz w:val="16"/>
                <w:szCs w:val="16"/>
              </w:rPr>
              <w:t>prawne, które ze względu na swoją specyfikę nie są instalowane na stałe, a zatem nie jest możliwe określenie lokalizacji inwestycji.</w:t>
            </w:r>
          </w:p>
          <w:p w:rsidR="000B5DB4" w:rsidRPr="002A2AE7" w:rsidRDefault="0051608F" w:rsidP="00487706">
            <w:pPr>
              <w:spacing w:after="0" w:line="240" w:lineRule="auto"/>
              <w:jc w:val="both"/>
              <w:rPr>
                <w:rFonts w:ascii="Arial" w:hAnsi="Arial"/>
                <w:i/>
                <w:sz w:val="16"/>
                <w:u w:val="single"/>
              </w:rPr>
            </w:pPr>
            <w:r w:rsidRPr="002A2AE7">
              <w:rPr>
                <w:rFonts w:ascii="Arial" w:hAnsi="Arial" w:cs="Arial"/>
                <w:i/>
                <w:sz w:val="16"/>
                <w:szCs w:val="16"/>
              </w:rPr>
              <w:t>UWAGA! W ramach naboru nr RPZP.05.0</w:t>
            </w:r>
            <w:r w:rsidR="007079CE" w:rsidRPr="002A2AE7">
              <w:rPr>
                <w:rFonts w:ascii="Arial" w:hAnsi="Arial" w:cs="Arial"/>
                <w:i/>
                <w:sz w:val="16"/>
                <w:szCs w:val="16"/>
              </w:rPr>
              <w:t>3</w:t>
            </w:r>
            <w:r w:rsidRPr="002A2AE7">
              <w:rPr>
                <w:rFonts w:ascii="Arial" w:hAnsi="Arial" w:cs="Arial"/>
                <w:i/>
                <w:sz w:val="16"/>
                <w:szCs w:val="16"/>
              </w:rPr>
              <w:t>.00-IZ.00-32-001/16 wnioskodawca ma możliwoś</w:t>
            </w:r>
            <w:r w:rsidR="00CA3329" w:rsidRPr="002A2AE7">
              <w:rPr>
                <w:rFonts w:ascii="Arial" w:hAnsi="Arial" w:cs="Arial"/>
                <w:i/>
                <w:sz w:val="16"/>
                <w:szCs w:val="16"/>
              </w:rPr>
              <w:t>ć realizacji jedynie projektu o </w:t>
            </w:r>
            <w:r w:rsidR="004517F7" w:rsidRPr="002A2AE7">
              <w:rPr>
                <w:rFonts w:ascii="Arial" w:hAnsi="Arial" w:cs="Arial"/>
                <w:i/>
                <w:sz w:val="16"/>
                <w:szCs w:val="16"/>
              </w:rPr>
              <w:t xml:space="preserve">charakterze </w:t>
            </w:r>
            <w:r w:rsidRPr="002A2AE7">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9E5BB5">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(-ek)</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/ek</w:t>
            </w:r>
            <w:r w:rsidRPr="003F0EBB">
              <w:rPr>
                <w:rFonts w:ascii="Arial" w:hAnsi="Arial" w:cs="Arial"/>
                <w:i/>
                <w:sz w:val="16"/>
                <w:szCs w:val="16"/>
              </w:rPr>
              <w:t>, na terenie której</w:t>
            </w:r>
            <w:r w:rsidR="00FE7442" w:rsidRPr="003F0EBB">
              <w:rPr>
                <w:rFonts w:ascii="Arial" w:hAnsi="Arial" w:cs="Arial"/>
                <w:i/>
                <w:sz w:val="16"/>
                <w:szCs w:val="16"/>
              </w:rPr>
              <w:t>/ych</w:t>
            </w:r>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p w:rsidR="003671D6" w:rsidRPr="003F0EBB" w:rsidRDefault="003671D6" w:rsidP="003671D6">
            <w:pPr>
              <w:spacing w:after="0" w:line="240" w:lineRule="auto"/>
              <w:jc w:val="both"/>
              <w:rPr>
                <w:rFonts w:ascii="Arial" w:hAnsi="Arial" w:cs="Arial"/>
                <w:i/>
                <w:sz w:val="16"/>
                <w:szCs w:val="16"/>
              </w:rPr>
            </w:pPr>
            <w:r>
              <w:rPr>
                <w:rFonts w:ascii="Arial" w:hAnsi="Arial" w:cs="Arial"/>
                <w:i/>
                <w:sz w:val="16"/>
                <w:szCs w:val="16"/>
              </w:rPr>
              <w:t>W przypadku, gdy dana nieruchomość nie ma założonej księgi wieczystej należy wpisać „nie dotyczy” lub „-”</w:t>
            </w:r>
            <w:r w:rsidR="00E227CC">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8310B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w:t>
            </w:r>
            <w:r w:rsidR="00AD3F19">
              <w:rPr>
                <w:rFonts w:ascii="Arial" w:hAnsi="Arial" w:cs="Arial"/>
                <w:i/>
                <w:color w:val="000000" w:themeColor="text1"/>
                <w:sz w:val="16"/>
                <w:szCs w:val="16"/>
              </w:rPr>
              <w:t>o</w:t>
            </w:r>
            <w:r w:rsidR="000722B2">
              <w:rPr>
                <w:rFonts w:ascii="Arial" w:hAnsi="Arial" w:cs="Arial"/>
                <w:i/>
                <w:color w:val="000000" w:themeColor="text1"/>
                <w:sz w:val="16"/>
                <w:szCs w:val="16"/>
              </w:rPr>
              <w:t>kreślonym w dokumentacji aplikacyjnej (załącznik 6.9 do wniosku o dofinansowanie) w</w:t>
            </w:r>
            <w:r w:rsidR="005943D2">
              <w:rPr>
                <w:rFonts w:ascii="Arial" w:hAnsi="Arial" w:cs="Arial"/>
                <w:i/>
                <w:color w:val="000000" w:themeColor="text1"/>
                <w:sz w:val="16"/>
                <w:szCs w:val="16"/>
              </w:rPr>
              <w:t> </w:t>
            </w:r>
            <w:r w:rsidR="000722B2">
              <w:rPr>
                <w:rFonts w:ascii="Arial" w:hAnsi="Arial" w:cs="Arial"/>
                <w:i/>
                <w:color w:val="000000" w:themeColor="text1"/>
                <w:sz w:val="16"/>
                <w:szCs w:val="16"/>
              </w:rPr>
              <w:t>przypadku formuły „zaprojektuj i wybuduj”. Ww. potwierdzeni</w:t>
            </w:r>
            <w:r w:rsidR="008310BE">
              <w:rPr>
                <w:rFonts w:ascii="Arial" w:hAnsi="Arial" w:cs="Arial"/>
                <w:i/>
                <w:color w:val="000000" w:themeColor="text1"/>
                <w:sz w:val="16"/>
                <w:szCs w:val="16"/>
              </w:rPr>
              <w:t>a</w:t>
            </w:r>
            <w:r w:rsidR="000722B2">
              <w:rPr>
                <w:rFonts w:ascii="Arial" w:hAnsi="Arial" w:cs="Arial"/>
                <w:i/>
                <w:color w:val="000000" w:themeColor="text1"/>
                <w:sz w:val="16"/>
                <w:szCs w:val="16"/>
              </w:rPr>
              <w:t xml:space="preserve"> dokonuje</w:t>
            </w:r>
            <w:r w:rsidR="008310BE">
              <w:rPr>
                <w:rFonts w:ascii="Arial" w:hAnsi="Arial" w:cs="Arial"/>
                <w:i/>
                <w:color w:val="000000" w:themeColor="text1"/>
                <w:sz w:val="16"/>
                <w:szCs w:val="16"/>
              </w:rPr>
              <w:t xml:space="preserve"> </w:t>
            </w:r>
            <w:r w:rsidR="000722B2">
              <w:rPr>
                <w:rFonts w:ascii="Arial" w:hAnsi="Arial" w:cs="Arial"/>
                <w:i/>
                <w:color w:val="000000" w:themeColor="text1"/>
                <w:sz w:val="16"/>
                <w:szCs w:val="16"/>
              </w:rPr>
              <w:t>się poprzez aktualizację pól A.4.9.1-A.4.9.5 wniosku o</w:t>
            </w:r>
            <w:r w:rsidR="005943D2">
              <w:rPr>
                <w:rFonts w:ascii="Arial" w:hAnsi="Arial" w:cs="Arial"/>
                <w:i/>
                <w:color w:val="000000" w:themeColor="text1"/>
                <w:sz w:val="16"/>
                <w:szCs w:val="16"/>
              </w:rPr>
              <w:t> </w:t>
            </w:r>
            <w:r w:rsidR="000722B2">
              <w:rPr>
                <w:rFonts w:ascii="Arial" w:hAnsi="Arial" w:cs="Arial"/>
                <w:i/>
                <w:color w:val="000000" w:themeColor="text1"/>
                <w:sz w:val="16"/>
                <w:szCs w:val="16"/>
              </w:rPr>
              <w:t>dofinansowanie.</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7E217F">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Dz.U. z </w:t>
            </w:r>
            <w:r w:rsidR="004163D9" w:rsidRPr="004163D9">
              <w:rPr>
                <w:rFonts w:ascii="Arial" w:hAnsi="Arial" w:cs="Arial"/>
                <w:i/>
                <w:sz w:val="16"/>
                <w:szCs w:val="16"/>
              </w:rPr>
              <w:t>201</w:t>
            </w:r>
            <w:r w:rsidR="007F1F2A">
              <w:rPr>
                <w:rFonts w:ascii="Arial" w:hAnsi="Arial" w:cs="Arial"/>
                <w:i/>
                <w:sz w:val="16"/>
                <w:szCs w:val="16"/>
              </w:rPr>
              <w:t>7</w:t>
            </w:r>
            <w:r w:rsidR="004163D9" w:rsidRPr="004163D9">
              <w:rPr>
                <w:rFonts w:ascii="Arial" w:hAnsi="Arial" w:cs="Arial"/>
                <w:i/>
                <w:sz w:val="16"/>
                <w:szCs w:val="16"/>
              </w:rPr>
              <w:t xml:space="preserve"> r., poz.</w:t>
            </w:r>
            <w:r w:rsidR="007F1F2A">
              <w:rPr>
                <w:rFonts w:ascii="Arial" w:hAnsi="Arial" w:cs="Arial"/>
                <w:i/>
                <w:sz w:val="16"/>
                <w:szCs w:val="16"/>
              </w:rPr>
              <w:t xml:space="preserve">1332 </w:t>
            </w:r>
            <w:r w:rsidR="00AA22D7">
              <w:rPr>
                <w:rFonts w:ascii="Arial" w:hAnsi="Arial" w:cs="Arial"/>
                <w:i/>
                <w:sz w:val="16"/>
                <w:szCs w:val="16"/>
              </w:rPr>
              <w:t>t.j.</w:t>
            </w:r>
            <w:r w:rsidR="007F1F2A">
              <w:rPr>
                <w:rFonts w:ascii="Arial" w:hAnsi="Arial" w:cs="Arial"/>
                <w:i/>
                <w:sz w:val="16"/>
                <w:szCs w:val="16"/>
              </w:rPr>
              <w:t xml:space="preserve"> </w:t>
            </w:r>
            <w:r w:rsidR="00296593">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A118AC" w:rsidRPr="00250C6D" w:rsidRDefault="005A41E8" w:rsidP="00A118AC">
            <w:pPr>
              <w:spacing w:after="0" w:line="240" w:lineRule="auto"/>
              <w:jc w:val="both"/>
              <w:rPr>
                <w:rFonts w:ascii="Arial" w:hAnsi="Arial" w:cs="Arial"/>
                <w:i/>
                <w:sz w:val="16"/>
                <w:szCs w:val="16"/>
              </w:rPr>
            </w:pPr>
            <w:r w:rsidRPr="005A41E8">
              <w:rPr>
                <w:rFonts w:ascii="Arial" w:hAnsi="Arial"/>
                <w:i/>
                <w:iCs/>
                <w:sz w:val="16"/>
              </w:rPr>
              <w:t>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w:t>
            </w:r>
            <w:r w:rsidR="00A118AC">
              <w:rPr>
                <w:rFonts w:ascii="Arial" w:hAnsi="Arial"/>
                <w:i/>
                <w:iCs/>
                <w:sz w:val="16"/>
              </w:rPr>
              <w:t>,</w:t>
            </w:r>
            <w:r w:rsidRPr="005A41E8">
              <w:rPr>
                <w:rFonts w:ascii="Arial" w:hAnsi="Arial"/>
                <w:i/>
                <w:iCs/>
                <w:sz w:val="16"/>
              </w:rPr>
              <w:t xml:space="preserve">  979/16 z dnia 29 czerwca 2016 r. </w:t>
            </w:r>
            <w:r w:rsidR="00A118AC">
              <w:rPr>
                <w:rFonts w:ascii="Arial" w:hAnsi="Arial" w:cs="Arial"/>
                <w:i/>
                <w:sz w:val="16"/>
                <w:szCs w:val="16"/>
              </w:rPr>
              <w:t>oraz 544/17 z dnia 11 kwietnia 2017 r.</w:t>
            </w:r>
          </w:p>
          <w:p w:rsidR="005A41E8" w:rsidRPr="005A41E8" w:rsidRDefault="005A41E8" w:rsidP="005A41E8">
            <w:pPr>
              <w:spacing w:after="0" w:line="240" w:lineRule="auto"/>
              <w:jc w:val="both"/>
              <w:rPr>
                <w:rFonts w:ascii="Arial" w:hAnsi="Arial"/>
                <w:i/>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00DA36D6">
              <w:rPr>
                <w:rFonts w:ascii="Arial" w:hAnsi="Arial"/>
                <w:i/>
                <w:iCs/>
                <w:sz w:val="16"/>
              </w:rPr>
              <w:t>RPZP.05.03</w:t>
            </w:r>
            <w:r w:rsidRPr="005A41E8">
              <w:rPr>
                <w:rFonts w:ascii="Arial" w:hAnsi="Arial"/>
                <w:i/>
                <w:iCs/>
                <w:sz w:val="16"/>
              </w:rPr>
              <w:t>.00-IZ.00-32-00</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00DA36D6">
              <w:rPr>
                <w:rFonts w:ascii="Arial" w:hAnsi="Arial"/>
                <w:i/>
                <w:iCs/>
                <w:sz w:val="16"/>
              </w:rPr>
              <w:t>naboru nr RPZP.05.03</w:t>
            </w:r>
            <w:r w:rsidRPr="005A41E8">
              <w:rPr>
                <w:rFonts w:ascii="Arial" w:hAnsi="Arial"/>
                <w:i/>
                <w:iCs/>
                <w:sz w:val="16"/>
              </w:rPr>
              <w:t>.00-IZ.00-32-00</w:t>
            </w:r>
            <w:r w:rsidR="00D021FF">
              <w:rPr>
                <w:rFonts w:ascii="Arial" w:hAnsi="Arial"/>
                <w:i/>
                <w:iCs/>
                <w:sz w:val="16"/>
              </w:rPr>
              <w:t>-001/16</w:t>
            </w:r>
            <w:r w:rsidRPr="005A41E8">
              <w:rPr>
                <w:rFonts w:ascii="Arial" w:hAnsi="Arial"/>
                <w:i/>
                <w:iCs/>
                <w:sz w:val="16"/>
              </w:rPr>
              <w:t xml:space="preserve">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295C80" w:rsidP="00971CF5">
            <w:pPr>
              <w:spacing w:after="0" w:line="240" w:lineRule="auto"/>
              <w:jc w:val="both"/>
              <w:rPr>
                <w:rFonts w:ascii="Arial" w:eastAsia="Times New Roman" w:hAnsi="Arial" w:cs="Arial"/>
                <w:bCs/>
                <w:i/>
                <w:iCs/>
                <w:sz w:val="16"/>
                <w:szCs w:val="16"/>
                <w:lang w:eastAsia="pl-PL"/>
              </w:rPr>
            </w:pPr>
            <w:r w:rsidRPr="00295C80">
              <w:rPr>
                <w:rFonts w:ascii="Arial" w:eastAsia="Times New Roman" w:hAnsi="Arial" w:cs="Arial"/>
                <w:bCs/>
                <w:i/>
                <w:iCs/>
                <w:sz w:val="16"/>
                <w:szCs w:val="16"/>
                <w:lang w:eastAsia="pl-PL"/>
              </w:rPr>
              <w:t>Z listy rozwijanej należy wybrać właściwy ZIT.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w:t>
            </w:r>
            <w:r w:rsidR="000D467A">
              <w:rPr>
                <w:rFonts w:ascii="Arial" w:hAnsi="Arial" w:cs="Arial"/>
                <w:b/>
                <w:bCs/>
                <w:iCs/>
                <w:sz w:val="16"/>
                <w:szCs w:val="16"/>
              </w:rPr>
              <w:t>ZIT?</w:t>
            </w:r>
          </w:p>
        </w:tc>
        <w:tc>
          <w:tcPr>
            <w:tcW w:w="2532" w:type="pct"/>
            <w:tcBorders>
              <w:bottom w:val="single" w:sz="4" w:space="0" w:color="auto"/>
            </w:tcBorders>
          </w:tcPr>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9204D8" w:rsidP="00AE3833">
            <w:pPr>
              <w:pStyle w:val="Bezodstpw"/>
              <w:jc w:val="both"/>
              <w:rPr>
                <w:rFonts w:ascii="Arial" w:hAnsi="Arial" w:cs="Arial"/>
                <w:bCs/>
                <w:iCs/>
                <w:sz w:val="16"/>
                <w:szCs w:val="16"/>
              </w:rPr>
            </w:pPr>
            <w:r w:rsidRPr="009204D8">
              <w:rPr>
                <w:rFonts w:ascii="Arial" w:hAnsi="Arial" w:cs="Arial"/>
                <w:bCs/>
                <w:i/>
                <w:iCs/>
                <w:sz w:val="16"/>
                <w:szCs w:val="16"/>
              </w:rPr>
              <w:t>Z listy rozwijanej należy wybrać właściwy ZIT.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 xml:space="preserve">Należy </w:t>
            </w:r>
            <w:r w:rsidR="000D467A" w:rsidRPr="00394C3F">
              <w:rPr>
                <w:rFonts w:ascii="Arial" w:hAnsi="Arial" w:cs="Arial"/>
                <w:bCs/>
                <w:i/>
                <w:iCs/>
                <w:sz w:val="16"/>
                <w:szCs w:val="16"/>
              </w:rPr>
              <w:t>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osiągni</w:t>
            </w:r>
            <w:r w:rsidR="009818C4">
              <w:rPr>
                <w:rFonts w:ascii="Arial" w:hAnsi="Arial" w:cs="Arial"/>
                <w:bCs/>
                <w:i/>
                <w:iCs/>
                <w:sz w:val="16"/>
                <w:szCs w:val="16"/>
              </w:rPr>
              <w:t>ę</w:t>
            </w:r>
            <w:r w:rsidR="00FC20DE">
              <w:rPr>
                <w:rFonts w:ascii="Arial" w:hAnsi="Arial" w:cs="Arial"/>
                <w:bCs/>
                <w:i/>
                <w:iCs/>
                <w:sz w:val="16"/>
                <w:szCs w:val="16"/>
              </w:rPr>
              <w:t xml:space="preserv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sidR="00DA36D6">
              <w:rPr>
                <w:rFonts w:ascii="Arial" w:hAnsi="Arial" w:cs="Arial"/>
                <w:bCs/>
                <w:i/>
                <w:iCs/>
                <w:sz w:val="16"/>
                <w:szCs w:val="16"/>
              </w:rPr>
              <w:t>gralności i funkcjonalności KKBOF</w:t>
            </w:r>
            <w:r>
              <w:rPr>
                <w:rFonts w:ascii="Arial" w:hAnsi="Arial" w:cs="Arial"/>
                <w:bCs/>
                <w:i/>
                <w:iCs/>
                <w:sz w:val="16"/>
                <w:szCs w:val="16"/>
              </w:rPr>
              <w:t xml:space="preserve"> – projekt jest zintegrowany/komplementarny z innymi przedsięwzięciami zrealizowanymi, trwającymi lu</w:t>
            </w:r>
            <w:r w:rsidR="008A5701">
              <w:rPr>
                <w:rFonts w:ascii="Arial" w:hAnsi="Arial" w:cs="Arial"/>
                <w:bCs/>
                <w:i/>
                <w:iCs/>
                <w:sz w:val="16"/>
                <w:szCs w:val="16"/>
              </w:rPr>
              <w:t>b zaplanowanymi do realizacji w </w:t>
            </w:r>
            <w:r>
              <w:rPr>
                <w:rFonts w:ascii="Arial" w:hAnsi="Arial" w:cs="Arial"/>
                <w:bCs/>
                <w:i/>
                <w:iCs/>
                <w:sz w:val="16"/>
                <w:szCs w:val="16"/>
              </w:rPr>
              <w:t>ramach Strategii ZIT.</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w:t>
            </w:r>
            <w:r w:rsidR="00DA36D6">
              <w:rPr>
                <w:rFonts w:ascii="Arial" w:hAnsi="Arial" w:cs="Arial"/>
                <w:i/>
                <w:sz w:val="16"/>
                <w:szCs w:val="16"/>
              </w:rPr>
              <w:t>3</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10" w:name="_Toc447785002"/>
            <w:bookmarkStart w:id="11" w:name="_Toc498342795"/>
            <w:r w:rsidRPr="00FD196C">
              <w:rPr>
                <w:rFonts w:ascii="Arial" w:hAnsi="Arial"/>
                <w:b/>
                <w:sz w:val="16"/>
              </w:rPr>
              <w:t>B. Informacje o wnioskodawcy</w:t>
            </w:r>
            <w:bookmarkEnd w:id="10"/>
            <w:bookmarkEnd w:id="11"/>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D021FF" w:rsidP="00267063">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w przypadku podmiotów nieujętych w Krajowym Rejestrze 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FC7427">
              <w:rPr>
                <w:rFonts w:ascii="Arial" w:hAnsi="Arial" w:cs="Arial"/>
                <w:i/>
                <w:sz w:val="16"/>
                <w:szCs w:val="16"/>
              </w:rPr>
              <w:t xml:space="preserve"> tj. „wspólnoty samorządowe”</w:t>
            </w:r>
            <w:r w:rsidR="001D2DC6" w:rsidRPr="003F0EBB">
              <w:rPr>
                <w:rFonts w:ascii="Arial" w:hAnsi="Arial" w:cs="Arial"/>
                <w:i/>
                <w:sz w:val="16"/>
                <w:szCs w:val="16"/>
              </w:rPr>
              <w:t xml:space="preserve">.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FD196C" w:rsidRDefault="002F506F"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2F506F" w:rsidP="00C812CA">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00CA0610" w:rsidRPr="00A14B56">
              <w:rPr>
                <w:rFonts w:ascii="Arial" w:hAnsi="Arial" w:cs="Arial"/>
                <w:i/>
                <w:sz w:val="16"/>
                <w:szCs w:val="16"/>
              </w:rPr>
              <w:t>:</w:t>
            </w:r>
            <w:r w:rsidR="00C812CA" w:rsidRPr="00A14B56">
              <w:rPr>
                <w:rFonts w:ascii="Arial" w:hAnsi="Arial" w:cs="Arial"/>
                <w:i/>
                <w:sz w:val="16"/>
                <w:szCs w:val="16"/>
              </w:rPr>
              <w:t xml:space="preserve"> </w:t>
            </w:r>
          </w:p>
          <w:p w:rsidR="00EF0821" w:rsidRDefault="002F506F"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A321CD" w:rsidRPr="00EF0821">
              <w:rPr>
                <w:rFonts w:ascii="Arial" w:hAnsi="Arial" w:cs="Arial"/>
                <w:i/>
                <w:sz w:val="16"/>
                <w:szCs w:val="16"/>
              </w:rPr>
              <w:t>przedsięwzięć zrealizowanych, trwających lub zaplanowanych do reali</w:t>
            </w:r>
            <w:r w:rsidR="00981361" w:rsidRPr="00EF0821">
              <w:rPr>
                <w:rFonts w:ascii="Arial" w:hAnsi="Arial" w:cs="Arial"/>
                <w:i/>
                <w:sz w:val="16"/>
                <w:szCs w:val="16"/>
              </w:rPr>
              <w:t>zacji w ramach Strategii ZIT</w:t>
            </w:r>
            <w:r w:rsidR="00DA36D6">
              <w:rPr>
                <w:rFonts w:ascii="Arial" w:hAnsi="Arial" w:cs="Arial"/>
                <w:i/>
                <w:sz w:val="16"/>
                <w:szCs w:val="16"/>
              </w:rPr>
              <w:t xml:space="preserve"> KKBOF</w:t>
            </w:r>
            <w:r w:rsidR="00A321CD" w:rsidRPr="00EF0821">
              <w:rPr>
                <w:rFonts w:ascii="Arial" w:hAnsi="Arial" w:cs="Arial"/>
                <w:i/>
                <w:sz w:val="16"/>
                <w:szCs w:val="16"/>
              </w:rPr>
              <w:t>;</w:t>
            </w:r>
          </w:p>
          <w:p w:rsidR="00997324" w:rsidRPr="00EF0821" w:rsidRDefault="00C812CA"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2F506F" w:rsidRPr="00EF0821">
              <w:rPr>
                <w:rFonts w:ascii="Arial" w:hAnsi="Arial" w:cs="Arial"/>
                <w:i/>
                <w:sz w:val="16"/>
                <w:szCs w:val="16"/>
              </w:rPr>
              <w:t xml:space="preserve">projektów realizowanych przez </w:t>
            </w:r>
            <w:r w:rsidRPr="00EF0821">
              <w:rPr>
                <w:rFonts w:ascii="Arial" w:hAnsi="Arial" w:cs="Arial"/>
                <w:i/>
                <w:sz w:val="16"/>
                <w:szCs w:val="16"/>
              </w:rPr>
              <w:t>podmiot</w:t>
            </w:r>
            <w:r w:rsidR="002F2D72" w:rsidRPr="00EF0821">
              <w:rPr>
                <w:rFonts w:ascii="Arial" w:hAnsi="Arial" w:cs="Arial"/>
                <w:i/>
                <w:sz w:val="16"/>
                <w:szCs w:val="16"/>
              </w:rPr>
              <w:t>,</w:t>
            </w:r>
            <w:r w:rsidR="002F506F" w:rsidRPr="00EF0821">
              <w:rPr>
                <w:rFonts w:ascii="Arial" w:hAnsi="Arial" w:cs="Arial"/>
                <w:i/>
                <w:sz w:val="16"/>
                <w:szCs w:val="16"/>
              </w:rPr>
              <w:t xml:space="preserve"> tzn. czy realizacja projektu w sposób znaczący i bezpośredni uzupełnia efekty innego projektu</w:t>
            </w:r>
            <w:r w:rsidR="002259FE" w:rsidRPr="00EF0821">
              <w:rPr>
                <w:rFonts w:ascii="Arial" w:hAnsi="Arial" w:cs="Arial"/>
                <w:i/>
                <w:sz w:val="16"/>
                <w:szCs w:val="16"/>
              </w:rPr>
              <w:t>.</w:t>
            </w:r>
          </w:p>
          <w:p w:rsidR="00FD196C" w:rsidRPr="00FD196C" w:rsidRDefault="00B91021" w:rsidP="00FD196C">
            <w:pPr>
              <w:shd w:val="clear" w:color="auto" w:fill="FFFFFF" w:themeFill="background1"/>
              <w:spacing w:after="0" w:line="240" w:lineRule="auto"/>
              <w:jc w:val="both"/>
              <w:rPr>
                <w:rFonts w:ascii="Arial" w:hAnsi="Arial"/>
                <w:i/>
                <w:sz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sidR="00455D9B">
              <w:rPr>
                <w:rFonts w:ascii="Arial" w:eastAsia="MyriadPro-Regular" w:hAnsi="Arial" w:cs="Arial"/>
                <w:i/>
                <w:sz w:val="16"/>
                <w:szCs w:val="16"/>
                <w:lang w:eastAsia="pl-PL"/>
              </w:rPr>
              <w:t xml:space="preserve">ramach </w:t>
            </w:r>
            <w:r w:rsidR="00E803C0" w:rsidRPr="00E803C0">
              <w:rPr>
                <w:rFonts w:ascii="Arial" w:eastAsia="MyriadPro-Regular" w:hAnsi="Arial" w:cs="Arial"/>
                <w:i/>
                <w:sz w:val="16"/>
                <w:szCs w:val="16"/>
                <w:lang w:eastAsia="pl-PL"/>
              </w:rPr>
              <w:t xml:space="preserve">Zintegrowanych Inwestycji Terytorialnych oraz Kontraktu Samorządowego </w:t>
            </w:r>
            <w:r w:rsidRPr="00E803C0">
              <w:rPr>
                <w:rFonts w:ascii="Arial" w:eastAsia="MyriadPro-Regular" w:hAnsi="Arial" w:cs="Arial"/>
                <w:i/>
                <w:sz w:val="16"/>
                <w:szCs w:val="16"/>
                <w:lang w:eastAsia="pl-PL"/>
              </w:rPr>
              <w:t xml:space="preserve">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002F506F" w:rsidRPr="00FC689E">
              <w:rPr>
                <w:rFonts w:ascii="Arial" w:hAnsi="Arial" w:cs="Arial"/>
                <w:i/>
                <w:sz w:val="16"/>
                <w:szCs w:val="16"/>
              </w:rPr>
              <w:t>.</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2" w:name="_Toc447785003"/>
            <w:bookmarkStart w:id="13" w:name="_Toc498342796"/>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2"/>
            <w:bookmarkEnd w:id="13"/>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0D3BC8">
        <w:tc>
          <w:tcPr>
            <w:tcW w:w="5000" w:type="pct"/>
            <w:shd w:val="clear" w:color="auto" w:fill="F2F2F2" w:themeFill="background1" w:themeFillShade="F2"/>
          </w:tcPr>
          <w:p w:rsidR="00FD196C" w:rsidRPr="000D3BC8" w:rsidRDefault="00113FAD" w:rsidP="000D3BC8">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0646C" w:rsidRPr="00E41F82" w:rsidTr="000D3BC8">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2D07ED">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FD196C" w:rsidRPr="00FD196C" w:rsidRDefault="002B7641" w:rsidP="00FD196C">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C.2.</w:t>
            </w:r>
            <w:r w:rsidR="00113FAD" w:rsidRPr="00E41F82">
              <w:rPr>
                <w:rFonts w:ascii="Arial" w:hAnsi="Arial" w:cs="Arial"/>
                <w:b/>
                <w:sz w:val="16"/>
                <w:szCs w:val="16"/>
              </w:rPr>
              <w:t>1.</w:t>
            </w:r>
            <w:r w:rsidRPr="0070646C">
              <w:rPr>
                <w:rFonts w:ascii="Arial" w:hAnsi="Arial" w:cs="Arial"/>
                <w:b/>
                <w:sz w:val="16"/>
                <w:szCs w:val="16"/>
              </w:rPr>
              <w:t xml:space="preserve"> Nazwa </w:t>
            </w:r>
            <w:r w:rsidR="00113FAD" w:rsidRPr="00E41F82">
              <w:rPr>
                <w:rFonts w:ascii="Arial" w:hAnsi="Arial" w:cs="Arial"/>
                <w:b/>
                <w:sz w:val="16"/>
                <w:szCs w:val="16"/>
              </w:rPr>
              <w:t>partnera</w:t>
            </w:r>
          </w:p>
        </w:tc>
        <w:tc>
          <w:tcPr>
            <w:tcW w:w="3275" w:type="pct"/>
          </w:tcPr>
          <w:p w:rsidR="00FD196C" w:rsidRPr="00FD196C" w:rsidRDefault="00E62284" w:rsidP="00FD196C">
            <w:pPr>
              <w:spacing w:after="0" w:line="240" w:lineRule="auto"/>
              <w:jc w:val="both"/>
              <w:rPr>
                <w:rFonts w:ascii="Arial" w:hAnsi="Arial"/>
                <w:i/>
                <w:sz w:val="16"/>
              </w:rPr>
            </w:pPr>
            <w:r w:rsidRPr="00FC689E">
              <w:rPr>
                <w:rFonts w:ascii="Arial" w:hAnsi="Arial" w:cs="Arial"/>
                <w:i/>
                <w:sz w:val="16"/>
                <w:szCs w:val="16"/>
              </w:rPr>
              <w:t xml:space="preserve">Należy wpisać nazwę </w:t>
            </w:r>
            <w:r w:rsidR="00726BFB">
              <w:rPr>
                <w:rFonts w:ascii="Arial" w:hAnsi="Arial" w:cs="Arial"/>
                <w:i/>
                <w:sz w:val="16"/>
                <w:szCs w:val="16"/>
              </w:rPr>
              <w:t>Partnera</w:t>
            </w:r>
            <w:r w:rsidR="00113FAD" w:rsidRPr="00213D6F">
              <w:rPr>
                <w:rFonts w:ascii="Arial" w:hAnsi="Arial" w:cs="Arial"/>
                <w:i/>
                <w:sz w:val="16"/>
                <w:szCs w:val="16"/>
              </w:rPr>
              <w:t>.</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FD0A80">
        <w:tc>
          <w:tcPr>
            <w:tcW w:w="1725"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987C92">
              <w:rPr>
                <w:rFonts w:ascii="Arial" w:hAnsi="Arial" w:cs="Arial"/>
                <w:i/>
                <w:iCs/>
                <w:sz w:val="16"/>
                <w:szCs w:val="16"/>
              </w:rPr>
              <w:t>5</w:t>
            </w:r>
            <w:r w:rsidRPr="00804952">
              <w:rPr>
                <w:rFonts w:ascii="Arial" w:hAnsi="Arial" w:cs="Arial"/>
                <w:i/>
                <w:iCs/>
                <w:sz w:val="16"/>
                <w:szCs w:val="16"/>
              </w:rPr>
              <w:t>.0</w:t>
            </w:r>
            <w:r w:rsidR="00DA36D6">
              <w:rPr>
                <w:rFonts w:ascii="Arial" w:hAnsi="Arial" w:cs="Arial"/>
                <w:i/>
                <w:iCs/>
                <w:sz w:val="16"/>
                <w:szCs w:val="16"/>
              </w:rPr>
              <w:t>3</w:t>
            </w:r>
            <w:r w:rsidRPr="00804952">
              <w:rPr>
                <w:rFonts w:ascii="Arial" w:hAnsi="Arial" w:cs="Arial"/>
                <w:i/>
                <w:iCs/>
                <w:sz w:val="16"/>
                <w:szCs w:val="16"/>
              </w:rPr>
              <w:t xml:space="preserve">.00-IZ.00-32-001/16 w sekcji tej należy zaznaczyć pole „Nie dotyczy”. </w:t>
            </w:r>
          </w:p>
        </w:tc>
      </w:tr>
      <w:tr w:rsidR="00113FAD" w:rsidTr="00FD0A80">
        <w:tc>
          <w:tcPr>
            <w:tcW w:w="1725" w:type="pct"/>
            <w:vMerge/>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Dotyczy</w:t>
            </w:r>
          </w:p>
        </w:tc>
      </w:tr>
      <w:tr w:rsidR="00113FAD" w:rsidTr="00FD0A80">
        <w:tc>
          <w:tcPr>
            <w:tcW w:w="1725"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mikroprzedsiębiorca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0D3BC8" w:rsidP="00576F5A">
            <w:pPr>
              <w:spacing w:after="0" w:line="240" w:lineRule="auto"/>
              <w:jc w:val="both"/>
              <w:rPr>
                <w:rFonts w:ascii="Arial" w:hAnsi="Arial" w:cs="Arial"/>
                <w:sz w:val="16"/>
                <w:szCs w:val="16"/>
              </w:rPr>
            </w:pPr>
            <w:r>
              <w:rPr>
                <w:rFonts w:ascii="Arial" w:hAnsi="Arial" w:cs="Arial"/>
                <w:sz w:val="16"/>
                <w:szCs w:val="16"/>
              </w:rPr>
              <w:t>Z</w:t>
            </w:r>
            <w:r w:rsidR="00113FAD"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sidR="00987C92">
              <w:rPr>
                <w:rFonts w:ascii="Arial" w:hAnsi="Arial" w:cs="Arial"/>
                <w:sz w:val="16"/>
                <w:szCs w:val="16"/>
              </w:rPr>
              <w:t>.</w:t>
            </w:r>
          </w:p>
        </w:tc>
      </w:tr>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w:t>
            </w:r>
            <w:r w:rsidR="00113FAD" w:rsidRPr="00E41F82">
              <w:rPr>
                <w:rFonts w:ascii="Arial" w:hAnsi="Arial" w:cs="Arial"/>
                <w:b/>
                <w:sz w:val="16"/>
                <w:szCs w:val="16"/>
              </w:rPr>
              <w:t>2</w:t>
            </w:r>
            <w:r w:rsidRPr="0070646C">
              <w:rPr>
                <w:rFonts w:ascii="Arial" w:hAnsi="Arial" w:cs="Arial"/>
                <w:b/>
                <w:sz w:val="16"/>
                <w:szCs w:val="16"/>
              </w:rPr>
              <w:t xml:space="preserve">.3. </w:t>
            </w:r>
            <w:r w:rsidR="00113FAD" w:rsidRPr="00E41F82">
              <w:rPr>
                <w:rFonts w:ascii="Arial" w:hAnsi="Arial" w:cs="Arial"/>
                <w:b/>
                <w:sz w:val="16"/>
                <w:szCs w:val="16"/>
              </w:rPr>
              <w:t>Forma prawna partnera</w:t>
            </w:r>
          </w:p>
        </w:tc>
        <w:tc>
          <w:tcPr>
            <w:tcW w:w="3275" w:type="pct"/>
          </w:tcPr>
          <w:p w:rsidR="00FD196C" w:rsidRDefault="00113FAD" w:rsidP="00FD196C">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E62284" w:rsidTr="00FD0A80">
        <w:trPr>
          <w:trHeight w:val="231"/>
        </w:trPr>
        <w:tc>
          <w:tcPr>
            <w:tcW w:w="1725" w:type="pct"/>
            <w:shd w:val="pct10" w:color="auto" w:fill="auto"/>
            <w:vAlign w:val="center"/>
          </w:tcPr>
          <w:p w:rsidR="00E62284" w:rsidRPr="00987C92" w:rsidRDefault="00726BFB" w:rsidP="00E62284">
            <w:pPr>
              <w:spacing w:after="0" w:line="240" w:lineRule="auto"/>
              <w:rPr>
                <w:rFonts w:ascii="Arial" w:hAnsi="Arial"/>
                <w:b/>
                <w:sz w:val="16"/>
              </w:rPr>
            </w:pPr>
            <w:r w:rsidRPr="00726BFB">
              <w:rPr>
                <w:rFonts w:ascii="Arial" w:hAnsi="Arial"/>
                <w:b/>
                <w:sz w:val="16"/>
              </w:rPr>
              <w:t xml:space="preserve">C.2.4. </w:t>
            </w:r>
            <w:r w:rsidR="00FD196C" w:rsidRPr="00987C92">
              <w:rPr>
                <w:rFonts w:ascii="Arial" w:hAnsi="Arial"/>
                <w:b/>
                <w:sz w:val="16"/>
              </w:rPr>
              <w:t>Kraj</w:t>
            </w:r>
          </w:p>
        </w:tc>
        <w:tc>
          <w:tcPr>
            <w:tcW w:w="3275" w:type="pct"/>
            <w:vAlign w:val="center"/>
          </w:tcPr>
          <w:p w:rsidR="00FD196C" w:rsidRPr="00FD196C" w:rsidRDefault="00FD196C" w:rsidP="00FD196C">
            <w:pPr>
              <w:spacing w:after="0" w:line="240" w:lineRule="auto"/>
              <w:rPr>
                <w:rFonts w:ascii="Arial" w:hAnsi="Arial"/>
                <w:sz w:val="16"/>
              </w:rPr>
            </w:pPr>
            <w:r w:rsidRPr="00FD196C">
              <w:rPr>
                <w:rFonts w:ascii="Arial" w:hAnsi="Arial"/>
                <w:i/>
                <w:sz w:val="16"/>
              </w:rPr>
              <w:t>Z listy rozwijanej należy wybrać kraj.</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sidR="00987C92">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113FAD" w:rsidRDefault="00113FAD" w:rsidP="00576F5A">
            <w:pPr>
              <w:spacing w:after="0" w:line="240" w:lineRule="auto"/>
              <w:rPr>
                <w:rFonts w:ascii="Arial" w:hAnsi="Arial" w:cs="Arial"/>
                <w:sz w:val="16"/>
                <w:szCs w:val="16"/>
              </w:rPr>
            </w:pP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FD0A80">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FD0A80">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945EE6" w:rsidP="009D6ADF">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E62284" w:rsidTr="00FD0A80">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FD0A80">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CF531A">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sidR="00CF531A">
              <w:rPr>
                <w:rFonts w:ascii="Arial" w:hAnsi="Arial" w:cs="Arial"/>
                <w:i/>
                <w:color w:val="000000"/>
                <w:sz w:val="16"/>
                <w:szCs w:val="16"/>
              </w:rPr>
              <w:t>„N</w:t>
            </w:r>
            <w:r w:rsidRPr="00FC689E">
              <w:rPr>
                <w:rFonts w:ascii="Arial" w:hAnsi="Arial" w:cs="Arial"/>
                <w:i/>
                <w:color w:val="000000"/>
                <w:sz w:val="16"/>
                <w:szCs w:val="16"/>
              </w:rPr>
              <w:t>ie dotyczy</w:t>
            </w:r>
            <w:r w:rsidR="00CF531A">
              <w:rPr>
                <w:rFonts w:ascii="Arial" w:hAnsi="Arial" w:cs="Arial"/>
                <w:i/>
                <w:color w:val="000000"/>
                <w:sz w:val="16"/>
                <w:szCs w:val="16"/>
              </w:rPr>
              <w:t>”</w:t>
            </w:r>
            <w:r w:rsidRPr="00FC689E">
              <w:rPr>
                <w:rFonts w:ascii="Arial" w:hAnsi="Arial" w:cs="Arial"/>
                <w:i/>
                <w:color w:val="000000"/>
                <w:sz w:val="16"/>
                <w:szCs w:val="16"/>
              </w:rPr>
              <w:t>.</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FD0A80">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466BC">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sidR="00E466BC">
              <w:rPr>
                <w:rFonts w:ascii="Arial" w:hAnsi="Arial" w:cs="Arial"/>
                <w:i/>
                <w:color w:val="000000"/>
                <w:sz w:val="16"/>
                <w:szCs w:val="16"/>
              </w:rPr>
              <w:t>„N</w:t>
            </w:r>
            <w:r w:rsidRPr="00FC689E">
              <w:rPr>
                <w:rFonts w:ascii="Arial" w:hAnsi="Arial" w:cs="Arial"/>
                <w:i/>
                <w:color w:val="000000"/>
                <w:sz w:val="16"/>
                <w:szCs w:val="16"/>
              </w:rPr>
              <w:t>ie dotyczy</w:t>
            </w:r>
            <w:r w:rsidR="00E466BC">
              <w:rPr>
                <w:rFonts w:ascii="Arial" w:hAnsi="Arial" w:cs="Arial"/>
                <w:i/>
                <w:color w:val="000000"/>
                <w:sz w:val="16"/>
                <w:szCs w:val="16"/>
              </w:rPr>
              <w:t>”</w:t>
            </w:r>
            <w:r w:rsidRPr="00FC689E">
              <w:rPr>
                <w:rFonts w:ascii="Arial" w:hAnsi="Arial" w:cs="Arial"/>
                <w:i/>
                <w:color w:val="000000"/>
                <w:sz w:val="16"/>
                <w:szCs w:val="16"/>
              </w:rPr>
              <w:t>.</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E62284"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FD196C" w:rsidRPr="00FD196C" w:rsidRDefault="00FD196C" w:rsidP="00FD196C">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00113FAD" w:rsidRPr="006B0DCF">
              <w:rPr>
                <w:rFonts w:ascii="Arial" w:hAnsi="Arial" w:cs="Arial"/>
                <w:b/>
                <w:sz w:val="16"/>
                <w:szCs w:val="16"/>
              </w:rPr>
              <w:t>2.7</w:t>
            </w:r>
            <w:r w:rsidRPr="00FD196C">
              <w:rPr>
                <w:rFonts w:ascii="Arial" w:hAnsi="Arial"/>
                <w:b/>
                <w:color w:val="000000"/>
                <w:sz w:val="16"/>
              </w:rPr>
              <w:t xml:space="preserve">. Osoba/y uprawniona/e do reprezentowania </w:t>
            </w:r>
            <w:r w:rsidR="00113FAD" w:rsidRPr="006B0DCF">
              <w:rPr>
                <w:rFonts w:ascii="Arial" w:hAnsi="Arial" w:cs="Arial"/>
                <w:b/>
                <w:sz w:val="16"/>
                <w:szCs w:val="16"/>
              </w:rPr>
              <w:t>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sidR="00F71ADD">
              <w:rPr>
                <w:rFonts w:ascii="Arial" w:hAnsi="Arial" w:cs="Arial"/>
                <w:i/>
                <w:sz w:val="16"/>
                <w:szCs w:val="16"/>
              </w:rPr>
              <w:t xml:space="preserve"> </w:t>
            </w:r>
            <w:r w:rsidR="00987C92">
              <w:rPr>
                <w:rFonts w:ascii="Arial" w:hAnsi="Arial" w:cs="Arial"/>
                <w:i/>
                <w:sz w:val="16"/>
                <w:szCs w:val="16"/>
              </w:rPr>
              <w:t>Partnera</w:t>
            </w:r>
            <w:r w:rsidR="00B35745">
              <w:rPr>
                <w:rFonts w:ascii="Arial" w:hAnsi="Arial" w:cs="Arial"/>
                <w:i/>
                <w:sz w:val="16"/>
                <w:szCs w:val="16"/>
              </w:rPr>
              <w:t>.</w:t>
            </w:r>
          </w:p>
        </w:tc>
      </w:tr>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00113FAD" w:rsidRPr="006B0DCF">
              <w:rPr>
                <w:rFonts w:ascii="Arial" w:hAnsi="Arial" w:cs="Arial"/>
                <w:sz w:val="16"/>
                <w:szCs w:val="16"/>
              </w:rPr>
              <w:t>Partnera</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sidR="00987C92">
              <w:rPr>
                <w:rFonts w:ascii="Arial" w:hAnsi="Arial" w:cs="Arial"/>
                <w:i/>
                <w:sz w:val="16"/>
                <w:szCs w:val="16"/>
              </w:rPr>
              <w:t>Partnera</w:t>
            </w:r>
            <w:r w:rsidR="00B35745">
              <w:rPr>
                <w:rFonts w:ascii="Arial" w:hAnsi="Arial" w:cs="Arial"/>
                <w:i/>
                <w:sz w:val="16"/>
                <w:szCs w:val="16"/>
              </w:rPr>
              <w:t>.</w:t>
            </w: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BA6655" w:rsidTr="006B2365">
        <w:tc>
          <w:tcPr>
            <w:tcW w:w="1711" w:type="pct"/>
          </w:tcPr>
          <w:p w:rsidR="00BA6655" w:rsidRDefault="00107701" w:rsidP="00E16637">
            <w:pPr>
              <w:spacing w:after="0" w:line="240" w:lineRule="auto"/>
              <w:jc w:val="both"/>
              <w:rPr>
                <w:rFonts w:ascii="Arial" w:hAnsi="Arial" w:cs="Arial"/>
                <w:sz w:val="16"/>
                <w:szCs w:val="16"/>
              </w:rPr>
            </w:pPr>
            <w:r>
              <w:rPr>
                <w:rFonts w:ascii="Arial" w:hAnsi="Arial" w:cs="Arial"/>
                <w:b/>
                <w:sz w:val="16"/>
                <w:szCs w:val="16"/>
              </w:rPr>
              <w:t>C.2.8. Rola oraz potencjał i </w:t>
            </w:r>
            <w:r w:rsidR="00BA6655" w:rsidRPr="0055369D">
              <w:rPr>
                <w:rFonts w:ascii="Arial" w:hAnsi="Arial" w:cs="Arial"/>
                <w:b/>
                <w:sz w:val="16"/>
                <w:szCs w:val="16"/>
              </w:rPr>
              <w:t>doświadczenie Partnera</w:t>
            </w:r>
          </w:p>
        </w:tc>
        <w:tc>
          <w:tcPr>
            <w:tcW w:w="3289"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tbl>
      <w:tblPr>
        <w:tblW w:w="498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08"/>
      </w:tblGrid>
      <w:tr w:rsidR="00D90FF4" w:rsidRPr="00E41F82" w:rsidTr="005F786D">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D90FF4" w:rsidRPr="00E41F82" w:rsidRDefault="00D90FF4"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C.4. Realizator </w:t>
            </w:r>
            <w:r w:rsidRPr="008F67F6">
              <w:rPr>
                <w:rFonts w:ascii="Arial" w:hAnsi="Arial" w:cs="Arial"/>
                <w:b/>
                <w:color w:val="000000"/>
                <w:sz w:val="16"/>
                <w:szCs w:val="16"/>
                <w:lang w:eastAsia="pl-PL"/>
              </w:rPr>
              <w:t>projektu</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305550" w:rsidP="00D90FF4">
            <w:pPr>
              <w:pStyle w:val="Default"/>
              <w:jc w:val="both"/>
              <w:rPr>
                <w:rFonts w:ascii="Arial" w:hAnsi="Arial" w:cs="Arial"/>
                <w:sz w:val="16"/>
                <w:szCs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305550" w:rsidP="00D90FF4">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w:t>
            </w:r>
            <w:r>
              <w:rPr>
                <w:rFonts w:ascii="Arial" w:hAnsi="Arial" w:cs="Arial"/>
                <w:i/>
                <w:iCs/>
                <w:sz w:val="16"/>
                <w:szCs w:val="16"/>
              </w:rPr>
              <w:t>Realizatora</w:t>
            </w:r>
            <w:r w:rsidRPr="00DD24BA">
              <w:rPr>
                <w:rFonts w:ascii="Arial" w:hAnsi="Arial" w:cs="Arial"/>
                <w:i/>
                <w:iCs/>
                <w:sz w:val="16"/>
                <w:szCs w:val="16"/>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4" w:name="_Toc447785004"/>
            <w:bookmarkStart w:id="15" w:name="_Toc498342797"/>
            <w:r w:rsidRPr="00FD196C">
              <w:rPr>
                <w:rFonts w:ascii="Arial" w:hAnsi="Arial"/>
                <w:b/>
                <w:sz w:val="16"/>
              </w:rPr>
              <w:t>D. Charakterystyka projektu</w:t>
            </w:r>
            <w:bookmarkEnd w:id="14"/>
            <w:bookmarkEnd w:id="15"/>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DA36D6">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6" w:name="_Toc441825733"/>
            <w:bookmarkStart w:id="17"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6"/>
            <w:bookmarkEnd w:id="17"/>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Pr>
                <w:rFonts w:ascii="Arial" w:hAnsi="Arial" w:cs="Arial"/>
                <w:bCs/>
                <w:i/>
                <w:sz w:val="16"/>
                <w:szCs w:val="16"/>
              </w:rPr>
              <w:t>5</w:t>
            </w:r>
            <w:r w:rsidRPr="00576F5A">
              <w:rPr>
                <w:rFonts w:ascii="Arial" w:hAnsi="Arial" w:cs="Arial"/>
                <w:bCs/>
                <w:i/>
                <w:sz w:val="16"/>
                <w:szCs w:val="16"/>
              </w:rPr>
              <w:t>.</w:t>
            </w:r>
            <w:r w:rsidR="00DA36D6">
              <w:rPr>
                <w:rFonts w:ascii="Arial" w:hAnsi="Arial" w:cs="Arial"/>
                <w:bCs/>
                <w:i/>
                <w:sz w:val="16"/>
                <w:szCs w:val="16"/>
              </w:rPr>
              <w:t>3</w:t>
            </w:r>
            <w:r w:rsidRPr="00576F5A">
              <w:rPr>
                <w:rFonts w:ascii="Arial" w:hAnsi="Arial" w:cs="Arial"/>
                <w:bCs/>
                <w:i/>
                <w:sz w:val="16"/>
                <w:szCs w:val="16"/>
              </w:rPr>
              <w:t xml:space="preserve"> </w:t>
            </w:r>
            <w:r w:rsidR="00727DDD" w:rsidRPr="00727DDD">
              <w:rPr>
                <w:rFonts w:ascii="Arial" w:hAnsi="Arial"/>
                <w:i/>
                <w:sz w:val="16"/>
                <w:szCs w:val="16"/>
              </w:rPr>
              <w:t xml:space="preserve">Budowa i przebudowa dróg </w:t>
            </w:r>
            <w:r w:rsidR="00727DDD" w:rsidRPr="00727DDD">
              <w:rPr>
                <w:rFonts w:ascii="Arial" w:hAnsi="Arial" w:cs="Arial"/>
                <w:i/>
                <w:sz w:val="16"/>
                <w:szCs w:val="16"/>
              </w:rPr>
              <w:t xml:space="preserve">lokalnych (gminnych i powiatowych) </w:t>
            </w:r>
            <w:r w:rsidRPr="00916A38">
              <w:rPr>
                <w:rFonts w:ascii="Arial" w:hAnsi="Arial" w:cs="Arial"/>
                <w:bCs/>
                <w:i/>
                <w:sz w:val="16"/>
                <w:szCs w:val="20"/>
              </w:rPr>
              <w:t xml:space="preserve">w ramach </w:t>
            </w:r>
            <w:r w:rsidR="005478AC">
              <w:rPr>
                <w:rFonts w:ascii="Arial" w:hAnsi="Arial" w:cs="Arial"/>
                <w:bCs/>
                <w:i/>
                <w:sz w:val="16"/>
                <w:szCs w:val="20"/>
              </w:rPr>
              <w:t>Strategii ZIT</w:t>
            </w:r>
            <w:r w:rsidR="00727DDD">
              <w:rPr>
                <w:rFonts w:ascii="Arial" w:hAnsi="Arial" w:cs="Arial"/>
                <w:bCs/>
                <w:i/>
                <w:sz w:val="16"/>
                <w:szCs w:val="20"/>
              </w:rPr>
              <w:t xml:space="preserve"> dla </w:t>
            </w:r>
            <w:r w:rsidR="00DA36D6">
              <w:rPr>
                <w:rFonts w:ascii="Arial" w:hAnsi="Arial" w:cs="Arial"/>
                <w:bCs/>
                <w:i/>
                <w:sz w:val="16"/>
                <w:szCs w:val="20"/>
              </w:rPr>
              <w:t>Koszalińsko-Kołobrzesko-Białogardzkiego Obszaru Funkcjonalnego</w:t>
            </w:r>
            <w:r w:rsidR="00576F5A">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5.</w:t>
            </w:r>
            <w:r w:rsidR="00E669F6">
              <w:rPr>
                <w:rFonts w:ascii="Arial" w:hAnsi="Arial" w:cs="Arial"/>
                <w:i/>
                <w:sz w:val="16"/>
                <w:szCs w:val="16"/>
              </w:rPr>
              <w:t>3</w:t>
            </w:r>
            <w:r w:rsidRPr="00AB0E9A">
              <w:rPr>
                <w:rFonts w:ascii="Arial" w:hAnsi="Arial" w:cs="Arial"/>
                <w:i/>
                <w:sz w:val="16"/>
                <w:szCs w:val="16"/>
              </w:rPr>
              <w:t>.</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Pr="00EB404E" w:rsidRDefault="000D467A" w:rsidP="00D04026">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3B75BB">
              <w:rPr>
                <w:rFonts w:ascii="Arial" w:hAnsi="Arial" w:cs="Arial"/>
                <w:i/>
                <w:sz w:val="16"/>
                <w:szCs w:val="16"/>
              </w:rPr>
              <w:t>ch.</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zdiagnozowanego/ych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Pr="001B734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r w:rsidR="009A6551">
              <w:rPr>
                <w:rFonts w:ascii="Arial" w:hAnsi="Arial" w:cs="Arial"/>
                <w:i/>
                <w:iCs/>
                <w:sz w:val="16"/>
                <w:szCs w:val="16"/>
              </w:rPr>
              <w:t>Dodatkowo należy mieć na uwadze, iż nie ma możliwości wsparcia projektu, który jest niezgodny z niżej wymienionymi zasadami.</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00003AA3">
              <w:rPr>
                <w:rFonts w:ascii="Arial" w:hAnsi="Arial" w:cs="Arial"/>
                <w:i/>
                <w:sz w:val="16"/>
                <w:szCs w:val="16"/>
              </w:rPr>
              <w:t>5.3</w:t>
            </w:r>
            <w:r w:rsidRPr="00340C07">
              <w:rPr>
                <w:rFonts w:ascii="Arial" w:hAnsi="Arial" w:cs="Arial"/>
                <w:i/>
                <w:sz w:val="16"/>
                <w:szCs w:val="16"/>
              </w:rPr>
              <w:t xml:space="preserve">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firstRow="1" w:lastRow="0" w:firstColumn="1" w:lastColumn="0" w:noHBand="0" w:noVBand="1"/>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2F33EA">
            <w:pPr>
              <w:pStyle w:val="Bezodstpw"/>
              <w:numPr>
                <w:ilvl w:val="0"/>
                <w:numId w:val="113"/>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33EA">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w:t>
            </w:r>
            <w:r w:rsidR="00D02ACD">
              <w:rPr>
                <w:rFonts w:ascii="Arial" w:hAnsi="Arial" w:cs="Arial"/>
                <w:i/>
                <w:color w:val="000000" w:themeColor="text1"/>
                <w:sz w:val="16"/>
                <w:szCs w:val="16"/>
              </w:rPr>
              <w:t xml:space="preserve">celu podania informacji o </w:t>
            </w:r>
            <w:r w:rsidRPr="002F33EA">
              <w:rPr>
                <w:rFonts w:ascii="Arial" w:hAnsi="Arial" w:cs="Arial"/>
                <w:i/>
                <w:color w:val="000000" w:themeColor="text1"/>
                <w:sz w:val="16"/>
                <w:szCs w:val="16"/>
              </w:rPr>
              <w:t>wszystkich zamówie</w:t>
            </w:r>
            <w:r w:rsidR="00D02ACD">
              <w:rPr>
                <w:rFonts w:ascii="Arial" w:hAnsi="Arial" w:cs="Arial"/>
                <w:i/>
                <w:color w:val="000000" w:themeColor="text1"/>
                <w:sz w:val="16"/>
                <w:szCs w:val="16"/>
              </w:rPr>
              <w:t>niach</w:t>
            </w:r>
            <w:r w:rsidRPr="002F33EA">
              <w:rPr>
                <w:rFonts w:ascii="Arial" w:hAnsi="Arial" w:cs="Arial"/>
                <w:i/>
                <w:color w:val="000000" w:themeColor="text1"/>
                <w:sz w:val="16"/>
                <w:szCs w:val="16"/>
              </w:rPr>
              <w:t xml:space="preserve">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r w:rsidR="00D02ACD">
              <w:rPr>
                <w:rFonts w:ascii="Arial" w:hAnsi="Arial" w:cs="Arial"/>
                <w:i/>
                <w:color w:val="000000" w:themeColor="text1"/>
                <w:sz w:val="16"/>
                <w:szCs w:val="16"/>
              </w:rPr>
              <w:t>.</w:t>
            </w:r>
          </w:p>
          <w:p w:rsidR="002F33EA" w:rsidRPr="002F33EA" w:rsidRDefault="002F33EA" w:rsidP="002F33EA">
            <w:pPr>
              <w:pStyle w:val="Bezodstpw"/>
              <w:ind w:left="720"/>
              <w:jc w:val="both"/>
              <w:rPr>
                <w:rFonts w:ascii="Arial" w:hAnsi="Arial" w:cs="Arial"/>
                <w:i/>
                <w:color w:val="000000" w:themeColor="text1"/>
                <w:sz w:val="16"/>
                <w:szCs w:val="16"/>
              </w:rPr>
            </w:pPr>
          </w:p>
          <w:p w:rsidR="007A5470" w:rsidRPr="005D706B" w:rsidRDefault="007A5470" w:rsidP="005D706B">
            <w:pPr>
              <w:pStyle w:val="Bezodstpw"/>
              <w:jc w:val="both"/>
              <w:rPr>
                <w:rFonts w:ascii="Arial" w:hAnsi="Arial" w:cs="Arial"/>
                <w:i/>
                <w:color w:val="000000" w:themeColor="text1"/>
                <w:sz w:val="16"/>
                <w:szCs w:val="16"/>
              </w:rPr>
            </w:pP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4858D2" w:rsidRPr="00DB4637" w:rsidRDefault="004858D2" w:rsidP="004858D2">
            <w:pPr>
              <w:spacing w:line="240" w:lineRule="auto"/>
              <w:jc w:val="both"/>
              <w:rPr>
                <w:rFonts w:ascii="Arial" w:hAnsi="Arial" w:cs="Arial"/>
                <w:i/>
                <w:sz w:val="16"/>
                <w:szCs w:val="16"/>
              </w:rPr>
            </w:pPr>
            <w:r w:rsidRPr="00DB4637">
              <w:rPr>
                <w:rFonts w:ascii="Arial" w:hAnsi="Arial" w:cs="Arial"/>
                <w:i/>
                <w:sz w:val="16"/>
                <w:szCs w:val="16"/>
              </w:rPr>
              <w:t>Należy podać:</w:t>
            </w:r>
          </w:p>
          <w:p w:rsidR="004858D2" w:rsidRDefault="004858D2" w:rsidP="004858D2">
            <w:pPr>
              <w:pStyle w:val="Bezodstpw"/>
              <w:numPr>
                <w:ilvl w:val="0"/>
                <w:numId w:val="121"/>
              </w:numPr>
              <w:ind w:left="357" w:hanging="357"/>
              <w:jc w:val="both"/>
              <w:rPr>
                <w:rFonts w:ascii="Arial" w:hAnsi="Arial" w:cs="Arial"/>
                <w:i/>
                <w:sz w:val="16"/>
                <w:szCs w:val="16"/>
              </w:rPr>
            </w:pPr>
            <w:r w:rsidRPr="00201F48">
              <w:rPr>
                <w:rFonts w:ascii="Arial" w:hAnsi="Arial" w:cs="Arial"/>
                <w:i/>
                <w:sz w:val="16"/>
                <w:szCs w:val="16"/>
              </w:rPr>
              <w:t xml:space="preserve">czy wnioskodawca zobowiązany jest do stosowania ustawy </w:t>
            </w:r>
            <w:r>
              <w:rPr>
                <w:rFonts w:ascii="Arial" w:hAnsi="Arial" w:cs="Arial"/>
                <w:i/>
                <w:sz w:val="16"/>
                <w:szCs w:val="16"/>
              </w:rPr>
              <w:t>PZP</w:t>
            </w:r>
            <w:r w:rsidRPr="00201F48">
              <w:rPr>
                <w:rFonts w:ascii="Arial" w:hAnsi="Arial" w:cs="Arial"/>
                <w:i/>
                <w:sz w:val="16"/>
                <w:szCs w:val="16"/>
              </w:rPr>
              <w:t xml:space="preserve"> (jeśli nie, należy wskazać podstawę zwolnienia); </w:t>
            </w:r>
          </w:p>
          <w:p w:rsidR="004858D2" w:rsidRDefault="004858D2" w:rsidP="004858D2">
            <w:pPr>
              <w:pStyle w:val="Bezodstpw"/>
              <w:numPr>
                <w:ilvl w:val="0"/>
                <w:numId w:val="121"/>
              </w:numPr>
              <w:ind w:left="357" w:hanging="357"/>
              <w:jc w:val="both"/>
              <w:rPr>
                <w:rFonts w:ascii="Arial" w:hAnsi="Arial" w:cs="Arial"/>
                <w:i/>
                <w:sz w:val="16"/>
                <w:szCs w:val="16"/>
              </w:rPr>
            </w:pPr>
            <w:r>
              <w:rPr>
                <w:rFonts w:ascii="Arial" w:hAnsi="Arial" w:cs="Arial"/>
                <w:i/>
                <w:sz w:val="16"/>
                <w:szCs w:val="16"/>
              </w:rPr>
              <w:t>szacowaną wartość zamówienia;</w:t>
            </w:r>
          </w:p>
          <w:p w:rsidR="004858D2" w:rsidRPr="00BF66B6" w:rsidRDefault="004858D2" w:rsidP="004858D2">
            <w:pPr>
              <w:pStyle w:val="Bezodstpw"/>
              <w:numPr>
                <w:ilvl w:val="0"/>
                <w:numId w:val="121"/>
              </w:numPr>
              <w:ind w:left="357" w:hanging="357"/>
              <w:jc w:val="both"/>
              <w:rPr>
                <w:rFonts w:ascii="Arial" w:hAnsi="Arial" w:cs="Arial"/>
                <w:i/>
                <w:sz w:val="16"/>
                <w:szCs w:val="16"/>
              </w:rPr>
            </w:pPr>
            <w:r w:rsidRPr="00201F48">
              <w:rPr>
                <w:rFonts w:ascii="Arial" w:hAnsi="Arial" w:cs="Arial"/>
                <w:i/>
                <w:sz w:val="16"/>
                <w:szCs w:val="16"/>
              </w:rPr>
              <w:t xml:space="preserve">uzasadnienie wybranego/planowanego trybu udzielenia zamówienia; </w:t>
            </w:r>
          </w:p>
          <w:p w:rsidR="004858D2" w:rsidRDefault="004858D2" w:rsidP="004858D2">
            <w:pPr>
              <w:pStyle w:val="Bezodstpw"/>
              <w:numPr>
                <w:ilvl w:val="0"/>
                <w:numId w:val="121"/>
              </w:numPr>
              <w:ind w:left="357" w:hanging="357"/>
              <w:jc w:val="both"/>
              <w:rPr>
                <w:rFonts w:ascii="Arial" w:hAnsi="Arial" w:cs="Arial"/>
                <w:i/>
                <w:sz w:val="16"/>
                <w:szCs w:val="16"/>
              </w:rPr>
            </w:pPr>
            <w:r w:rsidRPr="00201F48">
              <w:rPr>
                <w:rFonts w:ascii="Arial" w:hAnsi="Arial" w:cs="Arial"/>
                <w:i/>
                <w:sz w:val="16"/>
                <w:szCs w:val="16"/>
              </w:rPr>
              <w:t xml:space="preserve">w jaki sposób wnioskodawca zastosował/będzie realizował zasadę konkurencyjności (jeśli dotyczy); </w:t>
            </w:r>
          </w:p>
          <w:p w:rsidR="004858D2" w:rsidRDefault="004858D2" w:rsidP="004858D2">
            <w:pPr>
              <w:pStyle w:val="Bezodstpw"/>
              <w:numPr>
                <w:ilvl w:val="0"/>
                <w:numId w:val="121"/>
              </w:numPr>
              <w:ind w:left="357" w:hanging="357"/>
              <w:jc w:val="both"/>
              <w:rPr>
                <w:rFonts w:ascii="Arial" w:hAnsi="Arial" w:cs="Arial"/>
                <w:i/>
                <w:sz w:val="16"/>
                <w:szCs w:val="16"/>
              </w:rPr>
            </w:pPr>
            <w:r w:rsidRPr="00201F48">
              <w:rPr>
                <w:rFonts w:ascii="Arial" w:hAnsi="Arial" w:cs="Arial"/>
                <w:i/>
                <w:sz w:val="16"/>
                <w:szCs w:val="16"/>
              </w:rPr>
              <w:t xml:space="preserve">sposób upublicznienia informacji o planowanym udzieleniu zamówienia; </w:t>
            </w:r>
          </w:p>
          <w:p w:rsidR="004858D2" w:rsidRPr="004858D2" w:rsidRDefault="004858D2" w:rsidP="0016653C">
            <w:pPr>
              <w:pStyle w:val="Akapitzlist"/>
              <w:numPr>
                <w:ilvl w:val="0"/>
                <w:numId w:val="122"/>
              </w:numPr>
              <w:spacing w:after="0" w:line="240" w:lineRule="auto"/>
              <w:ind w:left="357" w:hanging="357"/>
              <w:jc w:val="both"/>
              <w:rPr>
                <w:rFonts w:ascii="Arial" w:hAnsi="Arial" w:cs="Arial"/>
                <w:i/>
                <w:sz w:val="16"/>
                <w:szCs w:val="16"/>
              </w:rPr>
            </w:pPr>
            <w:r w:rsidRPr="00DB4637">
              <w:rPr>
                <w:rFonts w:ascii="Arial" w:hAnsi="Arial" w:cs="Arial"/>
                <w:i/>
                <w:sz w:val="16"/>
                <w:szCs w:val="16"/>
              </w:rPr>
              <w:t>numer ogłoszenia (jeśli dotyczy).</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C07F1B" w:rsidRPr="001F7572" w:rsidRDefault="00C07F1B" w:rsidP="0016653C">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D.9.1.</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Default="00845E38" w:rsidP="00D7330C">
            <w:pPr>
              <w:spacing w:after="0" w:line="240" w:lineRule="auto"/>
              <w:jc w:val="both"/>
              <w:rPr>
                <w:rFonts w:ascii="Arial" w:hAnsi="Arial" w:cs="Arial"/>
                <w:i/>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p w:rsidR="00043839" w:rsidRPr="00522FEB" w:rsidRDefault="00043839" w:rsidP="00D7330C">
            <w:pPr>
              <w:spacing w:after="0" w:line="240" w:lineRule="auto"/>
              <w:jc w:val="both"/>
              <w:rPr>
                <w:rFonts w:ascii="Arial" w:hAnsi="Arial" w:cs="Arial"/>
                <w:b/>
                <w:sz w:val="16"/>
                <w:szCs w:val="16"/>
              </w:rPr>
            </w:pPr>
            <w:r w:rsidRPr="00D87F44">
              <w:rPr>
                <w:rFonts w:ascii="Arial" w:hAnsi="Arial" w:cs="Arial"/>
                <w:i/>
                <w:sz w:val="16"/>
                <w:szCs w:val="16"/>
              </w:rPr>
              <w:t>UWAGA</w:t>
            </w:r>
            <w:r>
              <w:rPr>
                <w:rFonts w:ascii="Arial" w:hAnsi="Arial" w:cs="Arial"/>
                <w:i/>
                <w:sz w:val="16"/>
                <w:szCs w:val="16"/>
              </w:rPr>
              <w:t>!</w:t>
            </w:r>
            <w:r w:rsidRPr="00201F48">
              <w:rPr>
                <w:rFonts w:ascii="Arial" w:hAnsi="Arial" w:cs="Arial"/>
                <w:i/>
                <w:sz w:val="16"/>
                <w:szCs w:val="16"/>
              </w:rPr>
              <w:t xml:space="preserve"> </w:t>
            </w:r>
            <w:r>
              <w:rPr>
                <w:rFonts w:ascii="Arial" w:hAnsi="Arial" w:cs="Arial"/>
                <w:i/>
                <w:sz w:val="16"/>
                <w:szCs w:val="16"/>
              </w:rPr>
              <w:t>N</w:t>
            </w:r>
            <w:r w:rsidRPr="00201F48">
              <w:rPr>
                <w:rFonts w:ascii="Arial" w:hAnsi="Arial" w:cs="Arial"/>
                <w:i/>
                <w:sz w:val="16"/>
                <w:szCs w:val="16"/>
              </w:rPr>
              <w:t xml:space="preserve">a potrzeby przygotowania wniosku o dofinansowanie należy przyjąć, że datą zakończenia procedury (oraz </w:t>
            </w:r>
            <w:r w:rsidRPr="0035330A">
              <w:rPr>
                <w:rFonts w:ascii="Arial" w:hAnsi="Arial" w:cs="Arial"/>
                <w:i/>
                <w:sz w:val="16"/>
                <w:szCs w:val="16"/>
                <w:u w:val="single"/>
              </w:rPr>
              <w:t>udzielenia</w:t>
            </w:r>
            <w:r w:rsidRPr="00201F48">
              <w:rPr>
                <w:rFonts w:ascii="Arial" w:hAnsi="Arial" w:cs="Arial"/>
                <w:i/>
                <w:sz w:val="16"/>
                <w:szCs w:val="16"/>
              </w:rPr>
              <w:t xml:space="preserve"> zamówienia) jest data zawar</w:t>
            </w:r>
            <w:r>
              <w:rPr>
                <w:rFonts w:ascii="Arial" w:hAnsi="Arial" w:cs="Arial"/>
                <w:i/>
                <w:sz w:val="16"/>
                <w:szCs w:val="16"/>
              </w:rPr>
              <w:t>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043839" w:rsidP="00043839">
            <w:pPr>
              <w:spacing w:after="0" w:line="240" w:lineRule="auto"/>
              <w:jc w:val="both"/>
              <w:rPr>
                <w:rFonts w:ascii="Arial" w:hAnsi="Arial" w:cs="Arial"/>
                <w:i/>
                <w:sz w:val="16"/>
                <w:szCs w:val="16"/>
              </w:rPr>
            </w:pPr>
            <w:r>
              <w:rPr>
                <w:rFonts w:ascii="Arial" w:hAnsi="Arial" w:cs="Arial"/>
                <w:i/>
                <w:sz w:val="16"/>
                <w:szCs w:val="16"/>
              </w:rPr>
              <w:t>Data ogłoszenia o zamówieniu (w</w:t>
            </w:r>
            <w:r w:rsidR="007852EB" w:rsidRPr="000927B1">
              <w:rPr>
                <w:rFonts w:ascii="Arial" w:hAnsi="Arial" w:cs="Arial"/>
                <w:i/>
                <w:sz w:val="16"/>
                <w:szCs w:val="16"/>
              </w:rPr>
              <w:t>ybór z „Kalendarza</w:t>
            </w:r>
            <w:r w:rsidR="0069684A" w:rsidRPr="00C31784">
              <w:rPr>
                <w:rFonts w:ascii="Arial" w:hAnsi="Arial" w:cs="Arial"/>
                <w:i/>
                <w:sz w:val="16"/>
                <w:szCs w:val="16"/>
              </w:rPr>
              <w:t>”</w:t>
            </w:r>
            <w:r>
              <w:rPr>
                <w:rFonts w:ascii="Arial" w:hAnsi="Arial" w:cs="Arial"/>
                <w:i/>
                <w:sz w:val="16"/>
                <w:szCs w:val="16"/>
              </w:rPr>
              <w:t>)</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5843DC" w:rsidP="005843DC">
            <w:pPr>
              <w:spacing w:after="0" w:line="240" w:lineRule="auto"/>
              <w:jc w:val="both"/>
              <w:rPr>
                <w:rFonts w:ascii="Arial" w:hAnsi="Arial" w:cs="Arial"/>
                <w:i/>
                <w:sz w:val="16"/>
                <w:szCs w:val="16"/>
              </w:rPr>
            </w:pPr>
            <w:r>
              <w:rPr>
                <w:rFonts w:ascii="Arial" w:hAnsi="Arial" w:cs="Arial"/>
                <w:i/>
                <w:sz w:val="16"/>
                <w:szCs w:val="16"/>
              </w:rPr>
              <w:t>Data zawarcia umowy z wybranym wykonawcą (w</w:t>
            </w:r>
            <w:r w:rsidR="0069684A" w:rsidRPr="000927B1">
              <w:rPr>
                <w:rFonts w:ascii="Arial" w:hAnsi="Arial" w:cs="Arial"/>
                <w:i/>
                <w:sz w:val="16"/>
                <w:szCs w:val="16"/>
              </w:rPr>
              <w:t>ybór z „Kalendarza”</w:t>
            </w:r>
            <w:r w:rsidR="00FC1A67">
              <w:rPr>
                <w:rFonts w:ascii="Arial" w:hAnsi="Arial" w:cs="Arial"/>
                <w:i/>
                <w:sz w:val="16"/>
                <w:szCs w:val="16"/>
              </w:rPr>
              <w:t>)</w:t>
            </w:r>
            <w:r w:rsidR="0069684A" w:rsidRPr="000927B1">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EE3664" w:rsidRPr="0035330A" w:rsidRDefault="00EE3664" w:rsidP="00EE3664">
            <w:pPr>
              <w:spacing w:line="240" w:lineRule="auto"/>
              <w:jc w:val="both"/>
              <w:rPr>
                <w:rFonts w:ascii="Arial" w:hAnsi="Arial" w:cs="Arial"/>
                <w:i/>
                <w:sz w:val="16"/>
                <w:szCs w:val="16"/>
              </w:rPr>
            </w:pPr>
            <w:r w:rsidRPr="0035330A">
              <w:rPr>
                <w:rFonts w:ascii="Arial" w:hAnsi="Arial" w:cs="Arial"/>
                <w:i/>
                <w:sz w:val="16"/>
                <w:szCs w:val="16"/>
              </w:rPr>
              <w:t>Należy podać:</w:t>
            </w:r>
          </w:p>
          <w:p w:rsidR="00EE3664" w:rsidRDefault="00EE3664" w:rsidP="00EE3664">
            <w:pPr>
              <w:pStyle w:val="Bezodstpw"/>
              <w:numPr>
                <w:ilvl w:val="0"/>
                <w:numId w:val="121"/>
              </w:numPr>
              <w:ind w:left="357" w:hanging="357"/>
              <w:jc w:val="both"/>
              <w:rPr>
                <w:rFonts w:ascii="Arial" w:hAnsi="Arial" w:cs="Arial"/>
                <w:i/>
                <w:sz w:val="16"/>
                <w:szCs w:val="16"/>
              </w:rPr>
            </w:pPr>
            <w:r w:rsidRPr="0035330A">
              <w:rPr>
                <w:rFonts w:ascii="Arial" w:hAnsi="Arial" w:cs="Arial"/>
                <w:i/>
                <w:sz w:val="16"/>
                <w:szCs w:val="16"/>
              </w:rPr>
              <w:t>czy wnioskodawca zobowiązany jest do stosowania ustawy PZP (jeśli nie, należy wskazać po</w:t>
            </w:r>
            <w:r w:rsidRPr="00396076">
              <w:rPr>
                <w:rFonts w:ascii="Arial" w:hAnsi="Arial" w:cs="Arial"/>
                <w:i/>
                <w:sz w:val="16"/>
                <w:szCs w:val="16"/>
              </w:rPr>
              <w:t xml:space="preserve">dstawę zwolnienia); </w:t>
            </w:r>
          </w:p>
          <w:p w:rsidR="00EE3664" w:rsidRPr="0035330A" w:rsidRDefault="00EE3664" w:rsidP="00EE3664">
            <w:pPr>
              <w:pStyle w:val="Bezodstpw"/>
              <w:numPr>
                <w:ilvl w:val="0"/>
                <w:numId w:val="121"/>
              </w:numPr>
              <w:ind w:left="357" w:hanging="357"/>
              <w:jc w:val="both"/>
              <w:rPr>
                <w:rFonts w:ascii="Arial" w:hAnsi="Arial" w:cs="Arial"/>
                <w:i/>
                <w:sz w:val="16"/>
                <w:szCs w:val="16"/>
              </w:rPr>
            </w:pPr>
            <w:r>
              <w:rPr>
                <w:rFonts w:ascii="Arial" w:hAnsi="Arial" w:cs="Arial"/>
                <w:i/>
                <w:sz w:val="16"/>
                <w:szCs w:val="16"/>
              </w:rPr>
              <w:t>wartość udzielonego zamówienia</w:t>
            </w:r>
          </w:p>
          <w:p w:rsidR="00EE3664" w:rsidRPr="00396076" w:rsidRDefault="00EE3664" w:rsidP="00EE3664">
            <w:pPr>
              <w:pStyle w:val="Bezodstpw"/>
              <w:numPr>
                <w:ilvl w:val="0"/>
                <w:numId w:val="121"/>
              </w:numPr>
              <w:ind w:left="357" w:hanging="357"/>
              <w:jc w:val="both"/>
              <w:rPr>
                <w:rFonts w:ascii="Arial" w:hAnsi="Arial" w:cs="Arial"/>
                <w:i/>
                <w:sz w:val="16"/>
                <w:szCs w:val="16"/>
              </w:rPr>
            </w:pPr>
            <w:r w:rsidRPr="00396076">
              <w:rPr>
                <w:rFonts w:ascii="Arial" w:hAnsi="Arial" w:cs="Arial"/>
                <w:i/>
                <w:sz w:val="16"/>
                <w:szCs w:val="16"/>
              </w:rPr>
              <w:t xml:space="preserve">uzasadnienie wybranego trybu udzielenia zamówienia; </w:t>
            </w:r>
          </w:p>
          <w:p w:rsidR="00EE3664" w:rsidRPr="003F67C9" w:rsidRDefault="00EE3664" w:rsidP="00EE3664">
            <w:pPr>
              <w:pStyle w:val="Bezodstpw"/>
              <w:numPr>
                <w:ilvl w:val="0"/>
                <w:numId w:val="121"/>
              </w:numPr>
              <w:ind w:left="357" w:hanging="357"/>
              <w:jc w:val="both"/>
              <w:rPr>
                <w:rFonts w:ascii="Arial" w:hAnsi="Arial" w:cs="Arial"/>
                <w:i/>
                <w:sz w:val="16"/>
                <w:szCs w:val="16"/>
              </w:rPr>
            </w:pPr>
            <w:r w:rsidRPr="003F67C9">
              <w:rPr>
                <w:rFonts w:ascii="Arial" w:hAnsi="Arial" w:cs="Arial"/>
                <w:i/>
                <w:sz w:val="16"/>
                <w:szCs w:val="16"/>
              </w:rPr>
              <w:t xml:space="preserve">w jaki sposób wnioskodawca zastosował  zasadę konkurencyjności (jeśli dotyczy); </w:t>
            </w:r>
          </w:p>
          <w:p w:rsidR="00EE3664" w:rsidRPr="003F67C9" w:rsidRDefault="00EE3664" w:rsidP="00EE3664">
            <w:pPr>
              <w:pStyle w:val="Bezodstpw"/>
              <w:numPr>
                <w:ilvl w:val="0"/>
                <w:numId w:val="121"/>
              </w:numPr>
              <w:ind w:left="357" w:hanging="357"/>
              <w:jc w:val="both"/>
              <w:rPr>
                <w:rFonts w:ascii="Arial" w:hAnsi="Arial" w:cs="Arial"/>
                <w:i/>
                <w:sz w:val="16"/>
                <w:szCs w:val="16"/>
              </w:rPr>
            </w:pPr>
            <w:r w:rsidRPr="003F67C9">
              <w:rPr>
                <w:rFonts w:ascii="Arial" w:hAnsi="Arial" w:cs="Arial"/>
                <w:i/>
                <w:sz w:val="16"/>
                <w:szCs w:val="16"/>
              </w:rPr>
              <w:t xml:space="preserve">sposób upublicznienia informacji o </w:t>
            </w:r>
            <w:r>
              <w:rPr>
                <w:rFonts w:ascii="Arial" w:hAnsi="Arial" w:cs="Arial"/>
                <w:i/>
                <w:sz w:val="16"/>
                <w:szCs w:val="16"/>
              </w:rPr>
              <w:t>udzielonym</w:t>
            </w:r>
            <w:r w:rsidRPr="003F67C9">
              <w:rPr>
                <w:rFonts w:ascii="Arial" w:hAnsi="Arial" w:cs="Arial"/>
                <w:i/>
                <w:sz w:val="16"/>
                <w:szCs w:val="16"/>
              </w:rPr>
              <w:t xml:space="preserve"> zamówieni</w:t>
            </w:r>
            <w:r>
              <w:rPr>
                <w:rFonts w:ascii="Arial" w:hAnsi="Arial" w:cs="Arial"/>
                <w:i/>
                <w:sz w:val="16"/>
                <w:szCs w:val="16"/>
              </w:rPr>
              <w:t>u</w:t>
            </w:r>
            <w:r w:rsidRPr="003F67C9">
              <w:rPr>
                <w:rFonts w:ascii="Arial" w:hAnsi="Arial" w:cs="Arial"/>
                <w:i/>
                <w:sz w:val="16"/>
                <w:szCs w:val="16"/>
              </w:rPr>
              <w:t xml:space="preserve">; </w:t>
            </w:r>
          </w:p>
          <w:p w:rsidR="00EE3664" w:rsidRPr="00EE3664" w:rsidRDefault="00EE3664" w:rsidP="002F6A1C">
            <w:pPr>
              <w:pStyle w:val="Bezodstpw"/>
              <w:numPr>
                <w:ilvl w:val="0"/>
                <w:numId w:val="121"/>
              </w:numPr>
              <w:ind w:left="357" w:hanging="357"/>
              <w:jc w:val="both"/>
              <w:rPr>
                <w:rFonts w:ascii="Arial" w:hAnsi="Arial" w:cs="Arial"/>
                <w:i/>
                <w:sz w:val="16"/>
                <w:szCs w:val="16"/>
              </w:rPr>
            </w:pPr>
            <w:r w:rsidRPr="003F67C9">
              <w:rPr>
                <w:rFonts w:ascii="Arial" w:hAnsi="Arial" w:cs="Arial"/>
                <w:i/>
                <w:sz w:val="16"/>
                <w:szCs w:val="16"/>
              </w:rPr>
              <w:t>numer ogłoszenia (jeśli dotyczy).</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6B2493" w:rsidRPr="000927B1" w:rsidRDefault="006B2493" w:rsidP="00522FEB">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w:t>
            </w:r>
            <w:r>
              <w:rPr>
                <w:rFonts w:ascii="Arial" w:hAnsi="Arial" w:cs="Arial"/>
                <w:i/>
                <w:sz w:val="16"/>
                <w:szCs w:val="16"/>
              </w:rPr>
              <w:t>2</w:t>
            </w:r>
            <w:r w:rsidRPr="00DB4637">
              <w:rPr>
                <w:rFonts w:ascii="Arial" w:hAnsi="Arial" w:cs="Arial"/>
                <w:i/>
                <w:sz w:val="16"/>
                <w:szCs w:val="16"/>
              </w:rPr>
              <w:t>.</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98342798"/>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00EF37AD">
              <w:rPr>
                <w:rFonts w:ascii="Arial" w:hAnsi="Arial" w:cs="Arial"/>
                <w:i/>
                <w:iCs/>
                <w:sz w:val="16"/>
                <w:szCs w:val="16"/>
              </w:rPr>
              <w:t> </w:t>
            </w:r>
            <w:r w:rsidRPr="000927B1">
              <w:rPr>
                <w:rFonts w:ascii="Arial" w:hAnsi="Arial" w:cs="Arial"/>
                <w:i/>
                <w:iCs/>
                <w:sz w:val="16"/>
                <w:szCs w:val="16"/>
              </w:rPr>
              <w:t>Rozwoju</w:t>
            </w:r>
            <w:r w:rsidR="000918C2">
              <w:rPr>
                <w:rFonts w:ascii="Arial" w:hAnsi="Arial" w:cs="Arial"/>
                <w:i/>
                <w:iCs/>
                <w:sz w:val="16"/>
                <w:szCs w:val="16"/>
              </w:rPr>
              <w:t xml:space="preserve"> i</w:t>
            </w:r>
            <w:r w:rsidR="00951FDB">
              <w:rPr>
                <w:rFonts w:ascii="Arial" w:hAnsi="Arial" w:cs="Arial"/>
                <w:i/>
                <w:iCs/>
                <w:sz w:val="16"/>
                <w:szCs w:val="16"/>
              </w:rPr>
              <w:t> </w:t>
            </w:r>
            <w:r w:rsidR="000918C2">
              <w:rPr>
                <w:rFonts w:ascii="Arial" w:hAnsi="Arial" w:cs="Arial"/>
                <w:i/>
                <w:iCs/>
                <w:sz w:val="16"/>
                <w:szCs w:val="16"/>
              </w:rPr>
              <w:t>Finansów</w:t>
            </w:r>
            <w:r w:rsidRPr="000927B1">
              <w:rPr>
                <w:rFonts w:ascii="Arial" w:hAnsi="Arial" w:cs="Arial"/>
                <w:i/>
                <w:iCs/>
                <w:sz w:val="16"/>
                <w:szCs w:val="16"/>
              </w:rPr>
              <w:t xml:space="preserve">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D056C6">
              <w:rPr>
                <w:rFonts w:ascii="Arial" w:hAnsi="Arial" w:cs="Arial"/>
                <w:i/>
                <w:iCs/>
                <w:sz w:val="16"/>
                <w:szCs w:val="16"/>
              </w:rPr>
              <w:t>18 maja</w:t>
            </w:r>
            <w:r w:rsidR="003E7CDB" w:rsidRPr="000927B1">
              <w:rPr>
                <w:rFonts w:ascii="Arial" w:eastAsia="Calibri" w:hAnsi="Arial" w:cs="Arial"/>
                <w:i/>
                <w:sz w:val="16"/>
                <w:szCs w:val="16"/>
                <w:lang w:eastAsia="en-US"/>
              </w:rPr>
              <w:t xml:space="preserve"> 201</w:t>
            </w:r>
            <w:r w:rsidR="00D056C6">
              <w:rPr>
                <w:rFonts w:ascii="Arial" w:eastAsia="Calibri" w:hAnsi="Arial" w:cs="Arial"/>
                <w:i/>
                <w:sz w:val="16"/>
                <w:szCs w:val="16"/>
                <w:lang w:eastAsia="en-US"/>
              </w:rPr>
              <w:t>7</w:t>
            </w:r>
            <w:r w:rsidR="003E7CDB" w:rsidRPr="000927B1">
              <w:rPr>
                <w:rFonts w:ascii="Arial" w:eastAsia="Calibri" w:hAnsi="Arial" w:cs="Arial"/>
                <w:i/>
                <w:sz w:val="16"/>
                <w:szCs w:val="16"/>
                <w:lang w:eastAsia="en-US"/>
              </w:rPr>
              <w:t xml:space="preserve">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 xml:space="preserve">Długość wybudowanych dróg gminnych [km], </w:t>
            </w:r>
          </w:p>
          <w:p w:rsid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gminnych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w:t>
            </w:r>
            <w:r w:rsidR="00CD16F5">
              <w:rPr>
                <w:rFonts w:ascii="Arial" w:hAnsi="Arial" w:cs="Arial"/>
                <w:i/>
                <w:sz w:val="16"/>
                <w:szCs w:val="16"/>
              </w:rPr>
              <w:t>ciągów transportowych</w:t>
            </w:r>
            <w:r w:rsidRPr="00470108">
              <w:rPr>
                <w:rFonts w:ascii="Arial" w:hAnsi="Arial" w:cs="Arial"/>
                <w:i/>
                <w:sz w:val="16"/>
                <w:szCs w:val="16"/>
              </w:rPr>
              <w:t xml:space="preserve">,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 xml:space="preserve">iej jeden z wymienionych w pkt a), b), </w:t>
            </w:r>
            <w:r w:rsidRPr="00470108">
              <w:rPr>
                <w:rFonts w:ascii="Arial" w:hAnsi="Arial" w:cs="Arial"/>
                <w:i/>
                <w:color w:val="000000"/>
                <w:sz w:val="16"/>
                <w:szCs w:val="16"/>
                <w:lang w:eastAsia="pl-PL"/>
              </w:rPr>
              <w:t>c</w:t>
            </w:r>
            <w:r w:rsidRPr="00470108">
              <w:rPr>
                <w:rFonts w:ascii="Arial" w:hAnsi="Arial" w:cs="Arial"/>
                <w:i/>
                <w:color w:val="000000"/>
                <w:sz w:val="16"/>
                <w:szCs w:val="16"/>
              </w:rPr>
              <w:t xml:space="preserve">) oraz </w:t>
            </w:r>
            <w:r w:rsidRPr="00470108">
              <w:rPr>
                <w:rFonts w:ascii="Arial" w:hAnsi="Arial" w:cs="Arial"/>
                <w:i/>
                <w:color w:val="000000"/>
                <w:sz w:val="16"/>
                <w:szCs w:val="16"/>
                <w:lang w:eastAsia="pl-PL"/>
              </w:rPr>
              <w:t>d). Pozostałe wskaźniki należy wybrać w sytuacji, gdy są adekwatne dla projektu.</w:t>
            </w:r>
          </w:p>
          <w:p w:rsidR="00470108" w:rsidRPr="00470108" w:rsidRDefault="00470108" w:rsidP="00C17235">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3F7FDF">
              <w:rPr>
                <w:rFonts w:ascii="Arial" w:hAnsi="Arial" w:cs="Arial"/>
                <w:i/>
                <w:sz w:val="16"/>
                <w:szCs w:val="16"/>
                <w:lang w:eastAsia="pl-PL"/>
              </w:rPr>
              <w:t>f</w:t>
            </w:r>
            <w:r w:rsidR="00BD33AD">
              <w:rPr>
                <w:rFonts w:ascii="Arial" w:hAnsi="Arial" w:cs="Arial"/>
                <w:i/>
                <w:sz w:val="16"/>
                <w:szCs w:val="16"/>
                <w:lang w:eastAsia="pl-PL"/>
              </w:rPr>
              <w:t xml:space="preserve">) i </w:t>
            </w:r>
            <w:r w:rsidR="003F7FDF">
              <w:rPr>
                <w:rFonts w:ascii="Arial" w:hAnsi="Arial" w:cs="Arial"/>
                <w:i/>
                <w:sz w:val="16"/>
                <w:szCs w:val="16"/>
                <w:lang w:eastAsia="pl-PL"/>
              </w:rPr>
              <w:t>g</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sidR="000E2EDC">
              <w:rPr>
                <w:rFonts w:ascii="Arial" w:hAnsi="Arial" w:cs="Arial"/>
                <w:i/>
                <w:sz w:val="16"/>
                <w:szCs w:val="16"/>
              </w:rPr>
              <w:t>3</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AA4040" w:rsidP="000711ED">
            <w:pPr>
              <w:pStyle w:val="Bezodstpw"/>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AA4040" w:rsidP="000711ED">
            <w:pPr>
              <w:pStyle w:val="Bezodstpw"/>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3301A1"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3301A1"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3301A1"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3301A1"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0" w:name="_Toc447785006"/>
            <w:bookmarkStart w:id="21" w:name="_Toc498342799"/>
            <w:r w:rsidRPr="00FD196C">
              <w:rPr>
                <w:rFonts w:ascii="Arial" w:hAnsi="Arial"/>
                <w:b/>
                <w:sz w:val="16"/>
              </w:rPr>
              <w:t>F. Kwalifikowalność VAT</w:t>
            </w:r>
            <w:bookmarkEnd w:id="20"/>
            <w:bookmarkEnd w:id="2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2"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2"/>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firstRow="1" w:lastRow="0" w:firstColumn="1" w:lastColumn="0" w:noHBand="0" w:noVBand="1"/>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AF5B4D" w:rsidRPr="000145E0" w:rsidRDefault="0012156E" w:rsidP="00333877">
            <w:pPr>
              <w:pStyle w:val="Bezodstpw"/>
              <w:jc w:val="both"/>
              <w:rPr>
                <w:rFonts w:ascii="Arial" w:hAnsi="Arial"/>
                <w:i/>
                <w:sz w:val="16"/>
              </w:rPr>
            </w:pPr>
            <w:r w:rsidRPr="0012156E">
              <w:rPr>
                <w:rFonts w:ascii="Arial" w:hAnsi="Arial" w:cs="Arial"/>
                <w:i/>
                <w:sz w:val="16"/>
              </w:rPr>
              <w:t>b)</w:t>
            </w:r>
            <w:r w:rsidRPr="0012156E">
              <w:rPr>
                <w:rFonts w:ascii="Arial" w:hAnsi="Arial" w:cs="Arial"/>
                <w:i/>
                <w:sz w:val="16"/>
              </w:rPr>
              <w:tab/>
            </w:r>
            <w:r w:rsidR="002D08C7" w:rsidRPr="00DF21E1">
              <w:rPr>
                <w:rFonts w:ascii="Arial" w:hAnsi="Arial" w:cs="Arial"/>
                <w:i/>
                <w:sz w:val="16"/>
              </w:rPr>
              <w:t xml:space="preserve"> 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244324" w:rsidRDefault="0024432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AF5B4D" w:rsidRPr="0016653C" w:rsidTr="00E104A6">
        <w:tc>
          <w:tcPr>
            <w:tcW w:w="5000" w:type="pct"/>
            <w:shd w:val="pct25" w:color="auto" w:fill="auto"/>
          </w:tcPr>
          <w:p w:rsidR="00AF5B4D" w:rsidRPr="006F3247" w:rsidRDefault="00AF5B4D" w:rsidP="006F3247">
            <w:pPr>
              <w:spacing w:after="0"/>
              <w:rPr>
                <w:rFonts w:ascii="Arial" w:hAnsi="Arial" w:cs="Arial"/>
                <w:b/>
                <w:sz w:val="16"/>
                <w:szCs w:val="16"/>
              </w:rPr>
            </w:pPr>
            <w:r w:rsidRPr="006F3247">
              <w:rPr>
                <w:rFonts w:ascii="Arial" w:hAnsi="Arial" w:cs="Arial"/>
                <w:b/>
                <w:sz w:val="16"/>
                <w:szCs w:val="16"/>
              </w:rPr>
              <w:t>F.</w:t>
            </w:r>
            <w:r w:rsidR="00132FAF" w:rsidRPr="006F3247">
              <w:rPr>
                <w:rFonts w:ascii="Arial" w:hAnsi="Arial" w:cs="Arial"/>
                <w:b/>
                <w:sz w:val="16"/>
                <w:szCs w:val="16"/>
              </w:rPr>
              <w:t>2</w:t>
            </w:r>
            <w:r w:rsidRPr="006F3247">
              <w:rPr>
                <w:rFonts w:ascii="Arial" w:hAnsi="Arial" w:cs="Arial"/>
                <w:b/>
                <w:sz w:val="16"/>
                <w:szCs w:val="16"/>
              </w:rPr>
              <w:t>. Kw</w:t>
            </w:r>
            <w:r w:rsidR="00BB3B24" w:rsidRPr="006F3247">
              <w:rPr>
                <w:rFonts w:ascii="Arial" w:hAnsi="Arial" w:cs="Arial"/>
                <w:b/>
                <w:sz w:val="16"/>
                <w:szCs w:val="16"/>
              </w:rPr>
              <w:t xml:space="preserve">alifikowalność VAT </w:t>
            </w:r>
            <w:r w:rsidR="009678D1">
              <w:rPr>
                <w:rFonts w:ascii="Arial" w:hAnsi="Arial" w:cs="Arial"/>
                <w:b/>
                <w:sz w:val="16"/>
                <w:szCs w:val="16"/>
              </w:rPr>
              <w:t>–</w:t>
            </w:r>
            <w:r w:rsidR="006F3247" w:rsidRPr="006F3247">
              <w:rPr>
                <w:rFonts w:ascii="Arial" w:hAnsi="Arial" w:cs="Arial"/>
                <w:b/>
                <w:sz w:val="16"/>
                <w:szCs w:val="16"/>
              </w:rPr>
              <w:t xml:space="preserve"> </w:t>
            </w:r>
            <w:r w:rsidR="00BB3B24" w:rsidRPr="006F3247">
              <w:rPr>
                <w:rFonts w:ascii="Arial" w:hAnsi="Arial" w:cs="Arial"/>
                <w:b/>
                <w:sz w:val="16"/>
                <w:szCs w:val="16"/>
              </w:rPr>
              <w:t>Partnera</w:t>
            </w:r>
            <w:r w:rsidRPr="006F3247">
              <w:rPr>
                <w:rFonts w:ascii="Arial" w:hAnsi="Arial" w:cs="Arial"/>
                <w:b/>
                <w:sz w:val="16"/>
                <w:szCs w:val="16"/>
              </w:rPr>
              <w:t xml:space="preserve"> </w:t>
            </w:r>
          </w:p>
        </w:tc>
      </w:tr>
    </w:tbl>
    <w:p w:rsidR="00AF5B4D" w:rsidRDefault="00AF5B4D" w:rsidP="00AF5B4D">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RPr="0045053B" w:rsidTr="0045053B">
        <w:tc>
          <w:tcPr>
            <w:tcW w:w="5000" w:type="pct"/>
            <w:shd w:val="clear" w:color="auto" w:fill="FFFFFF" w:themeFill="background1"/>
          </w:tcPr>
          <w:p w:rsidR="00AF5B4D" w:rsidRPr="005D5DB3" w:rsidRDefault="000145E0" w:rsidP="001D69EA">
            <w:pPr>
              <w:pStyle w:val="Bezodstpw"/>
              <w:jc w:val="both"/>
              <w:rPr>
                <w:rFonts w:ascii="Arial" w:hAnsi="Arial" w:cs="Arial"/>
                <w:i/>
                <w:sz w:val="16"/>
                <w:szCs w:val="16"/>
              </w:rPr>
            </w:pPr>
            <w:r w:rsidRPr="0045053B">
              <w:rPr>
                <w:rFonts w:ascii="Arial" w:hAnsi="Arial" w:cs="Arial"/>
                <w:i/>
                <w:sz w:val="16"/>
                <w:szCs w:val="16"/>
              </w:rPr>
              <w:t>Pole aktywne tylko w przypad</w:t>
            </w:r>
            <w:r w:rsidR="00BB3B24">
              <w:rPr>
                <w:rFonts w:ascii="Arial" w:hAnsi="Arial" w:cs="Arial"/>
                <w:i/>
                <w:sz w:val="16"/>
                <w:szCs w:val="16"/>
              </w:rPr>
              <w:t>ku wyboru opcji „Tak” w polu C.2</w:t>
            </w:r>
            <w:r w:rsidRPr="0045053B">
              <w:rPr>
                <w:rFonts w:ascii="Arial" w:hAnsi="Arial" w:cs="Arial"/>
                <w:i/>
                <w:sz w:val="16"/>
                <w:szCs w:val="16"/>
              </w:rPr>
              <w:t xml:space="preserve">. </w:t>
            </w:r>
          </w:p>
        </w:tc>
      </w:tr>
    </w:tbl>
    <w:p w:rsidR="00AF5B4D" w:rsidRPr="0045053B" w:rsidRDefault="00AF5B4D" w:rsidP="00AF5B4D">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322131">
        <w:tc>
          <w:tcPr>
            <w:tcW w:w="2500" w:type="pct"/>
            <w:shd w:val="pct10" w:color="auto" w:fill="auto"/>
            <w:vAlign w:val="center"/>
          </w:tcPr>
          <w:p w:rsidR="00AF5B4D" w:rsidRPr="0045053B" w:rsidRDefault="00AF5B4D" w:rsidP="00E104A6">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AF5B4D" w:rsidRPr="0045053B" w:rsidTr="00273D8A">
        <w:trPr>
          <w:trHeight w:val="491"/>
        </w:trPr>
        <w:tc>
          <w:tcPr>
            <w:tcW w:w="2500" w:type="pct"/>
            <w:shd w:val="pct10" w:color="auto" w:fill="auto"/>
            <w:vAlign w:val="center"/>
          </w:tcPr>
          <w:p w:rsidR="00AF5B4D" w:rsidRPr="0045053B" w:rsidRDefault="00AF5B4D" w:rsidP="008758F8">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sidR="008758F8">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FD196C" w:rsidRDefault="00FD196C" w:rsidP="00FD196C">
      <w:pPr>
        <w:spacing w:after="0" w:line="240" w:lineRule="auto"/>
        <w:jc w:val="both"/>
        <w:rPr>
          <w:rFonts w:ascii="Arial" w:hAnsi="Arial" w:cs="Arial"/>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132FAF">
        <w:tc>
          <w:tcPr>
            <w:tcW w:w="5000" w:type="pct"/>
            <w:gridSpan w:val="2"/>
            <w:shd w:val="pct10" w:color="auto" w:fill="auto"/>
            <w:vAlign w:val="center"/>
          </w:tcPr>
          <w:p w:rsidR="00FD196C" w:rsidRDefault="00AF5B4D" w:rsidP="00FD196C">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AF5B4D" w:rsidRPr="0045053B" w:rsidTr="00132FAF">
        <w:tc>
          <w:tcPr>
            <w:tcW w:w="5000" w:type="pct"/>
            <w:gridSpan w:val="2"/>
            <w:vAlign w:val="center"/>
          </w:tcPr>
          <w:p w:rsidR="00FD196C" w:rsidRDefault="002841C8" w:rsidP="00132FAF">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sidR="002841C8">
              <w:rPr>
                <w:rFonts w:ascii="Arial" w:eastAsia="Times New Roman" w:hAnsi="Arial" w:cs="Arial"/>
                <w:sz w:val="16"/>
                <w:szCs w:val="16"/>
                <w:lang w:eastAsia="pl-PL"/>
              </w:rPr>
              <w:t>.</w:t>
            </w:r>
          </w:p>
        </w:tc>
        <w:tc>
          <w:tcPr>
            <w:tcW w:w="2500" w:type="pct"/>
            <w:shd w:val="clear" w:color="auto" w:fill="FFFFFF" w:themeFill="background1"/>
          </w:tcPr>
          <w:p w:rsidR="00FD196C" w:rsidRPr="00FD196C" w:rsidRDefault="00FD196C" w:rsidP="00FD196C">
            <w:pPr>
              <w:spacing w:after="0" w:line="240" w:lineRule="auto"/>
              <w:jc w:val="both"/>
              <w:rPr>
                <w:rFonts w:ascii="Arial" w:hAnsi="Arial"/>
                <w:i/>
                <w:sz w:val="16"/>
              </w:rPr>
            </w:pP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restart"/>
            <w:vAlign w:val="center"/>
          </w:tcPr>
          <w:p w:rsidR="00FD196C" w:rsidRDefault="00AF5B4D" w:rsidP="0055782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sidR="001974B5">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ign w:val="center"/>
          </w:tcPr>
          <w:p w:rsidR="00C6152B" w:rsidRDefault="00C6152B" w:rsidP="007557B3">
            <w:pPr>
              <w:spacing w:after="0" w:line="240" w:lineRule="auto"/>
              <w:jc w:val="both"/>
              <w:rPr>
                <w:rFonts w:ascii="Arial" w:hAnsi="Arial" w:cs="Arial"/>
                <w:sz w:val="16"/>
                <w:szCs w:val="16"/>
              </w:rPr>
            </w:pPr>
          </w:p>
        </w:tc>
        <w:tc>
          <w:tcPr>
            <w:tcW w:w="2500" w:type="pct"/>
            <w:shd w:val="clear" w:color="auto" w:fill="FFFFFF" w:themeFill="background1"/>
          </w:tcPr>
          <w:p w:rsidR="009176F5" w:rsidRPr="009176F5" w:rsidRDefault="009176F5" w:rsidP="00DE7508">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FD196C" w:rsidRDefault="009176F5" w:rsidP="00FD196C">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FD196C" w:rsidRDefault="00AF5B4D" w:rsidP="0035691D">
            <w:pPr>
              <w:numPr>
                <w:ilvl w:val="0"/>
                <w:numId w:val="39"/>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AF5B4D" w:rsidRPr="00E31093" w:rsidRDefault="00AF5B4D" w:rsidP="00DE7508">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sidR="00233B40">
              <w:rPr>
                <w:rFonts w:ascii="Arial" w:eastAsia="Times New Roman" w:hAnsi="Arial" w:cs="Arial"/>
                <w:i/>
                <w:sz w:val="16"/>
                <w:szCs w:val="16"/>
                <w:lang w:eastAsia="pl-PL"/>
              </w:rPr>
              <w:t>.</w:t>
            </w:r>
          </w:p>
          <w:p w:rsidR="00FD196C" w:rsidRPr="00FD196C" w:rsidRDefault="00AF5B4D" w:rsidP="0035691D">
            <w:pPr>
              <w:numPr>
                <w:ilvl w:val="0"/>
                <w:numId w:val="39"/>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firstRow="1" w:lastRow="0" w:firstColumn="1" w:lastColumn="0" w:noHBand="0" w:noVBand="1"/>
      </w:tblPr>
      <w:tblGrid>
        <w:gridCol w:w="9429"/>
      </w:tblGrid>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3" w:name="_Toc447785007"/>
            <w:bookmarkStart w:id="24" w:name="_Toc498342800"/>
            <w:r w:rsidRPr="00FD196C">
              <w:rPr>
                <w:rFonts w:ascii="Arial" w:hAnsi="Arial"/>
                <w:b/>
                <w:sz w:val="16"/>
              </w:rPr>
              <w:t>G. Harmonogram i budżet projektu</w:t>
            </w:r>
            <w:bookmarkEnd w:id="23"/>
            <w:bookmarkEnd w:id="2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ziałania 5.</w:t>
            </w:r>
            <w:r w:rsidR="00075E2B">
              <w:rPr>
                <w:rFonts w:ascii="Arial" w:hAnsi="Arial" w:cs="Arial"/>
                <w:i/>
                <w:sz w:val="16"/>
                <w:szCs w:val="16"/>
              </w:rPr>
              <w:t>3</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Pr>
                <w:rFonts w:ascii="Arial" w:hAnsi="Arial" w:cs="Arial"/>
                <w:i/>
                <w:iCs/>
                <w:sz w:val="16"/>
                <w:szCs w:val="16"/>
              </w:rPr>
              <w:t>5</w:t>
            </w:r>
            <w:r w:rsidR="00790C3E" w:rsidRPr="00790C3E">
              <w:rPr>
                <w:rFonts w:ascii="Arial" w:hAnsi="Arial" w:cs="Arial"/>
                <w:i/>
                <w:iCs/>
                <w:sz w:val="16"/>
                <w:szCs w:val="16"/>
              </w:rPr>
              <w:t>.</w:t>
            </w:r>
            <w:r w:rsidR="00075E2B">
              <w:rPr>
                <w:rFonts w:ascii="Arial" w:hAnsi="Arial" w:cs="Arial"/>
                <w:i/>
                <w:iCs/>
                <w:sz w:val="16"/>
                <w:szCs w:val="16"/>
              </w:rPr>
              <w:t>3</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7247B1"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p>
          <w:p w:rsidR="00E12995" w:rsidRDefault="00581218" w:rsidP="00FD196C">
            <w:pPr>
              <w:pStyle w:val="Akapitzlist"/>
              <w:spacing w:after="0" w:line="240" w:lineRule="auto"/>
              <w:ind w:left="0"/>
              <w:rPr>
                <w:rFonts w:ascii="Arial" w:hAnsi="Arial" w:cs="Arial"/>
                <w:i/>
                <w:sz w:val="16"/>
                <w:szCs w:val="16"/>
              </w:rPr>
            </w:pPr>
            <w:r>
              <w:rPr>
                <w:rFonts w:ascii="Arial" w:hAnsi="Arial" w:cs="Arial"/>
                <w:i/>
                <w:sz w:val="16"/>
                <w:szCs w:val="16"/>
              </w:rPr>
              <w:t>10. Nieruchomości zabudowane</w:t>
            </w:r>
            <w:r w:rsidR="003037F4">
              <w:rPr>
                <w:rFonts w:ascii="Arial" w:hAnsi="Arial" w:cs="Arial"/>
                <w:i/>
                <w:sz w:val="16"/>
                <w:szCs w:val="16"/>
              </w:rPr>
              <w:t>.</w:t>
            </w:r>
          </w:p>
        </w:tc>
      </w:tr>
      <w:tr w:rsidR="00D021FF" w:rsidRPr="001C5DDB" w:rsidTr="00655DBE">
        <w:trPr>
          <w:trHeight w:val="275"/>
        </w:trPr>
        <w:tc>
          <w:tcPr>
            <w:tcW w:w="2471" w:type="pct"/>
            <w:vAlign w:val="center"/>
          </w:tcPr>
          <w:p w:rsidR="00D021FF" w:rsidRPr="0045053B" w:rsidRDefault="00D021FF" w:rsidP="0072569E">
            <w:pPr>
              <w:spacing w:after="0" w:line="240" w:lineRule="auto"/>
              <w:rPr>
                <w:rFonts w:ascii="Arial" w:hAnsi="Arial" w:cs="Arial"/>
                <w:sz w:val="16"/>
                <w:szCs w:val="16"/>
              </w:rPr>
            </w:pPr>
            <w:r w:rsidRPr="001C5DDB">
              <w:rPr>
                <w:rFonts w:ascii="Arial" w:hAnsi="Arial" w:cs="Arial"/>
                <w:sz w:val="16"/>
                <w:szCs w:val="16"/>
              </w:rPr>
              <w:t>Rodzaj pomocy publicznej lub de minimis</w:t>
            </w:r>
          </w:p>
        </w:tc>
        <w:tc>
          <w:tcPr>
            <w:tcW w:w="2529" w:type="pct"/>
            <w:vAlign w:val="center"/>
          </w:tcPr>
          <w:p w:rsidR="00D021FF" w:rsidRPr="0045053B" w:rsidRDefault="00D021FF" w:rsidP="00DE7508">
            <w:pPr>
              <w:spacing w:after="0" w:line="240" w:lineRule="auto"/>
              <w:jc w:val="both"/>
              <w:rPr>
                <w:rFonts w:ascii="Arial" w:hAnsi="Arial" w:cs="Arial"/>
                <w:i/>
                <w:sz w:val="16"/>
                <w:szCs w:val="16"/>
              </w:rPr>
            </w:pPr>
            <w:r w:rsidRPr="00CC4D82">
              <w:rPr>
                <w:rFonts w:ascii="Arial" w:hAnsi="Arial" w:cs="Arial"/>
                <w:i/>
                <w:sz w:val="16"/>
                <w:szCs w:val="16"/>
              </w:rPr>
              <w:t>Pole wypełniane automatycznie na podstawie sekcji A.12.</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RPZP.05.0</w:t>
            </w:r>
            <w:r w:rsidR="00075E2B">
              <w:rPr>
                <w:rFonts w:ascii="Arial" w:hAnsi="Arial" w:cs="Arial"/>
                <w:i/>
                <w:sz w:val="16"/>
                <w:szCs w:val="16"/>
              </w:rPr>
              <w:t>3</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w:t>
            </w:r>
            <w:r w:rsidR="002C097E">
              <w:rPr>
                <w:rFonts w:ascii="Arial" w:hAnsi="Arial" w:cs="Arial"/>
                <w:i/>
                <w:sz w:val="16"/>
                <w:szCs w:val="16"/>
              </w:rPr>
              <w:t>!</w:t>
            </w:r>
            <w:r w:rsidRPr="00FF364B">
              <w:rPr>
                <w:rFonts w:ascii="Arial" w:hAnsi="Arial" w:cs="Arial"/>
                <w:i/>
                <w:sz w:val="16"/>
                <w:szCs w:val="16"/>
              </w:rPr>
              <w:t>: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020E10">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 xml:space="preserve">W ramach naboru RPZP.05.03.00-IZ.00-32-001/16 istnieje możliwość uwzględnienia kosztów pośrednich. Należy zaznaczyć pole „Dodaj zadanie z kosztami pośrednimi” (jeśli dotyczy). </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Koszty pośrednie to wydatki kwalifikowalne niezbędne do realizacji projektu, ale niedotyczące bezpośrednio głównego przedmiotu projektu. Zakres wydatków możliwych do uwzględnienia w ramach kosztów pośrednich został określony w Regulaminie naboru.</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Koszty pośrednie podlegają rozliczeniu stawką ryczałtową w wysokości stanowiącej łącznie nie więcej niż 2% kwalifikowalnych kosztów bezpośrednich.</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Wszystkie koszty pośrednie zaplanowane w projekcie należy ująć jako jedną pozycję w budżecie projektu.</w:t>
            </w:r>
          </w:p>
          <w:p w:rsidR="00572B8A" w:rsidRPr="00572B8A" w:rsidRDefault="00572B8A" w:rsidP="00572B8A">
            <w:pPr>
              <w:spacing w:after="0" w:line="240" w:lineRule="auto"/>
              <w:jc w:val="both"/>
              <w:rPr>
                <w:rFonts w:ascii="Arial" w:hAnsi="Arial" w:cs="Arial"/>
                <w:i/>
                <w:sz w:val="16"/>
                <w:szCs w:val="16"/>
              </w:rPr>
            </w:pP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Sekcja G.3 wypełniana jest częściowo automatycznie.</w:t>
            </w:r>
          </w:p>
          <w:p w:rsidR="00572B8A" w:rsidRPr="00572B8A" w:rsidRDefault="00572B8A" w:rsidP="00572B8A">
            <w:pPr>
              <w:spacing w:after="0" w:line="240" w:lineRule="auto"/>
              <w:jc w:val="both"/>
              <w:rPr>
                <w:rFonts w:ascii="Arial" w:hAnsi="Arial" w:cs="Arial"/>
                <w:i/>
                <w:sz w:val="16"/>
                <w:szCs w:val="16"/>
              </w:rPr>
            </w:pP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UWAGA: W przypadku projektów generujących dochód kwotę wydatków pośrednich należy skorygować o wskaźnik luki w finansowaniu/zryczałtowanej procentowej stawki dochodu.</w:t>
            </w:r>
          </w:p>
          <w:p w:rsidR="007B5BA4" w:rsidRPr="00572B8A" w:rsidRDefault="00572B8A" w:rsidP="007B5BA4">
            <w:pPr>
              <w:spacing w:after="0" w:line="240" w:lineRule="auto"/>
              <w:jc w:val="both"/>
              <w:rPr>
                <w:rFonts w:ascii="Arial" w:hAnsi="Arial" w:cs="Arial"/>
                <w:i/>
                <w:sz w:val="16"/>
                <w:szCs w:val="16"/>
              </w:rPr>
            </w:pPr>
            <w:r w:rsidRPr="00572B8A">
              <w:rPr>
                <w:rFonts w:ascii="Arial" w:hAnsi="Arial" w:cs="Arial"/>
                <w:i/>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D021FF" w:rsidRPr="002B36EA" w:rsidTr="007200AD">
        <w:trPr>
          <w:trHeight w:val="300"/>
        </w:trPr>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1C5DDB">
              <w:rPr>
                <w:rFonts w:ascii="Arial" w:hAnsi="Arial" w:cs="Arial"/>
                <w:sz w:val="16"/>
                <w:szCs w:val="16"/>
              </w:rPr>
              <w:t>Rodzaj pomocy publicznej lub de minimis</w:t>
            </w:r>
          </w:p>
        </w:tc>
        <w:tc>
          <w:tcPr>
            <w:tcW w:w="2529" w:type="pct"/>
            <w:vAlign w:val="center"/>
          </w:tcPr>
          <w:p w:rsidR="00D021FF" w:rsidRPr="005B0B8C" w:rsidRDefault="00D021FF" w:rsidP="00D7628A">
            <w:pPr>
              <w:spacing w:after="0" w:line="240" w:lineRule="auto"/>
              <w:jc w:val="both"/>
              <w:rPr>
                <w:rFonts w:ascii="Arial" w:hAnsi="Arial" w:cs="Arial"/>
                <w:i/>
                <w:sz w:val="16"/>
                <w:szCs w:val="16"/>
              </w:rPr>
            </w:pPr>
            <w:r w:rsidRPr="00CC4D82">
              <w:rPr>
                <w:rFonts w:ascii="Arial" w:hAnsi="Arial" w:cs="Arial"/>
                <w:i/>
                <w:sz w:val="16"/>
                <w:szCs w:val="16"/>
              </w:rPr>
              <w:t>Pole wypełniane automatycznie na podstawie sekcji A.12.</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D021FF" w:rsidRDefault="00D021FF"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D021FF" w:rsidRDefault="00D021FF"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D021FF" w:rsidRPr="005B0B8C" w:rsidRDefault="00D021FF"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D021FF" w:rsidRPr="005B0B8C" w:rsidRDefault="00D021FF"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D021FF" w:rsidRPr="005B0B8C" w:rsidRDefault="00D021FF"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Pr>
                <w:rFonts w:ascii="Arial" w:hAnsi="Arial" w:cs="Arial"/>
                <w:i/>
                <w:sz w:val="16"/>
                <w:szCs w:val="16"/>
              </w:rPr>
              <w:t>, tj. „Stawka ryczałtowa”</w:t>
            </w:r>
            <w:r w:rsidRPr="005B0B8C">
              <w:rPr>
                <w:rFonts w:ascii="Arial" w:hAnsi="Arial" w:cs="Arial"/>
                <w:i/>
                <w:sz w:val="16"/>
                <w:szCs w:val="16"/>
              </w:rPr>
              <w:t>.</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D021FF" w:rsidRPr="005B0B8C" w:rsidRDefault="00D021FF" w:rsidP="0070586C">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975859">
              <w:rPr>
                <w:rFonts w:ascii="Arial" w:hAnsi="Arial" w:cs="Arial"/>
                <w:i/>
                <w:sz w:val="16"/>
                <w:szCs w:val="16"/>
              </w:rPr>
              <w:t xml:space="preserve"> właściwą nazwę ryczałtu</w:t>
            </w:r>
            <w:r>
              <w:rPr>
                <w:rFonts w:ascii="Arial" w:hAnsi="Arial" w:cs="Arial"/>
                <w:i/>
                <w:sz w:val="16"/>
                <w:szCs w:val="16"/>
              </w:rPr>
              <w:t>, tj. „Stawka ryczałtowa do 2% bezpośrednich wydatków kwalifikowalnych”</w:t>
            </w:r>
            <w:r w:rsidRPr="005B0B8C">
              <w:rPr>
                <w:rFonts w:ascii="Arial" w:hAnsi="Arial" w:cs="Arial"/>
                <w:i/>
                <w:sz w:val="16"/>
                <w:szCs w:val="16"/>
              </w:rPr>
              <w:t>.</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D021FF" w:rsidRPr="005B0B8C" w:rsidRDefault="00D021FF"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D021FF" w:rsidRPr="002B36EA" w:rsidTr="007200AD">
        <w:tc>
          <w:tcPr>
            <w:tcW w:w="2471" w:type="pct"/>
            <w:vAlign w:val="center"/>
          </w:tcPr>
          <w:p w:rsidR="00D021FF" w:rsidRPr="005B0B8C" w:rsidRDefault="00D021FF" w:rsidP="002B36EA">
            <w:pPr>
              <w:spacing w:after="0" w:line="240" w:lineRule="auto"/>
              <w:jc w:val="both"/>
              <w:rPr>
                <w:rFonts w:ascii="Arial" w:hAnsi="Arial" w:cs="Arial"/>
                <w:sz w:val="16"/>
                <w:szCs w:val="16"/>
              </w:rPr>
            </w:pPr>
            <w:r w:rsidRPr="004059CA">
              <w:rPr>
                <w:rFonts w:ascii="Arial" w:hAnsi="Arial" w:cs="Arial"/>
                <w:sz w:val="16"/>
                <w:szCs w:val="16"/>
              </w:rPr>
              <w:t>Zmień wysokość stawki</w:t>
            </w:r>
          </w:p>
        </w:tc>
        <w:tc>
          <w:tcPr>
            <w:tcW w:w="2529" w:type="pct"/>
            <w:vAlign w:val="center"/>
          </w:tcPr>
          <w:p w:rsidR="00D021FF" w:rsidRPr="005B0B8C" w:rsidRDefault="00D021FF" w:rsidP="002B36EA">
            <w:pPr>
              <w:spacing w:after="0" w:line="240" w:lineRule="auto"/>
              <w:jc w:val="both"/>
              <w:rPr>
                <w:rFonts w:ascii="Arial" w:hAnsi="Arial" w:cs="Arial"/>
                <w:i/>
                <w:sz w:val="16"/>
                <w:szCs w:val="16"/>
              </w:rPr>
            </w:pPr>
            <w:r w:rsidRPr="009008BA">
              <w:rPr>
                <w:rFonts w:ascii="Arial" w:hAnsi="Arial" w:cs="Arial"/>
                <w:i/>
                <w:sz w:val="16"/>
                <w:szCs w:val="16"/>
              </w:rPr>
              <w:t></w:t>
            </w:r>
            <w:r w:rsidRPr="009008BA">
              <w:rPr>
                <w:rFonts w:ascii="Arial" w:hAnsi="Arial" w:cs="Arial"/>
                <w:i/>
                <w:sz w:val="16"/>
                <w:szCs w:val="16"/>
              </w:rPr>
              <w:tab/>
              <w:t>Zaznaczenie powoduje odblokowanie do ręcznej zmiany wartości pole „Wysokość stawki”</w:t>
            </w:r>
            <w:r>
              <w:rPr>
                <w:rFonts w:ascii="Arial" w:hAnsi="Arial" w:cs="Arial"/>
                <w:i/>
                <w:sz w:val="16"/>
                <w:szCs w:val="16"/>
              </w:rPr>
              <w:t>.</w:t>
            </w:r>
          </w:p>
        </w:tc>
      </w:tr>
      <w:tr w:rsidR="00D021FF" w:rsidRPr="002B36EA" w:rsidTr="007200AD">
        <w:tc>
          <w:tcPr>
            <w:tcW w:w="2471" w:type="pct"/>
            <w:vAlign w:val="center"/>
          </w:tcPr>
          <w:p w:rsidR="00D021FF" w:rsidRPr="002B36EA" w:rsidRDefault="00D021FF"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D021FF" w:rsidRPr="005B0B8C" w:rsidRDefault="00D021FF"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D021FF" w:rsidRPr="002B36EA" w:rsidTr="007200AD">
        <w:tc>
          <w:tcPr>
            <w:tcW w:w="2471" w:type="pct"/>
            <w:vAlign w:val="center"/>
          </w:tcPr>
          <w:p w:rsidR="00D021FF" w:rsidRPr="002B36EA" w:rsidRDefault="00D021FF"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D021FF" w:rsidRDefault="00D021FF"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D021FF" w:rsidRPr="005B0B8C" w:rsidRDefault="00D021FF"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D021FF" w:rsidRPr="002B36EA" w:rsidTr="007200AD">
        <w:tc>
          <w:tcPr>
            <w:tcW w:w="2471" w:type="pct"/>
            <w:vAlign w:val="center"/>
          </w:tcPr>
          <w:p w:rsidR="00D021FF" w:rsidRPr="002B36EA" w:rsidRDefault="00D021FF"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D021FF" w:rsidRPr="005B0B8C" w:rsidRDefault="00D021FF"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D021FF" w:rsidRPr="002B36EA" w:rsidTr="007200AD">
        <w:tc>
          <w:tcPr>
            <w:tcW w:w="2471" w:type="pct"/>
            <w:vAlign w:val="center"/>
          </w:tcPr>
          <w:p w:rsidR="00D021FF" w:rsidRPr="002B36EA" w:rsidRDefault="00D021FF"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D021FF" w:rsidRPr="00A6598A" w:rsidRDefault="00D021FF"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D021FF" w:rsidRDefault="00D021FF" w:rsidP="002B36EA">
            <w:pPr>
              <w:spacing w:after="0" w:line="240" w:lineRule="auto"/>
              <w:jc w:val="both"/>
              <w:rPr>
                <w:rFonts w:ascii="Arial" w:hAnsi="Arial" w:cs="Arial"/>
                <w:i/>
                <w:iCs/>
                <w:sz w:val="16"/>
                <w:szCs w:val="16"/>
              </w:rPr>
            </w:pPr>
          </w:p>
          <w:p w:rsidR="00D021FF" w:rsidRPr="005B0B8C" w:rsidRDefault="00D021FF"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D021FF" w:rsidRPr="002B36EA" w:rsidTr="007200AD">
        <w:trPr>
          <w:trHeight w:val="56"/>
        </w:trPr>
        <w:tc>
          <w:tcPr>
            <w:tcW w:w="2471" w:type="pct"/>
            <w:vAlign w:val="center"/>
          </w:tcPr>
          <w:p w:rsidR="00D021FF" w:rsidRPr="002B36EA" w:rsidRDefault="00D021FF"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D021FF" w:rsidRPr="002B36EA" w:rsidRDefault="00D021FF"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008BA" w:rsidTr="00141924">
        <w:tc>
          <w:tcPr>
            <w:tcW w:w="1876" w:type="pct"/>
            <w:shd w:val="pct10" w:color="auto" w:fill="auto"/>
          </w:tcPr>
          <w:p w:rsidR="009008BA" w:rsidRDefault="009008BA" w:rsidP="00FA1E9F">
            <w:pPr>
              <w:spacing w:after="0" w:line="240" w:lineRule="auto"/>
              <w:jc w:val="both"/>
              <w:rPr>
                <w:rFonts w:ascii="Arial" w:hAnsi="Arial" w:cs="Arial"/>
                <w:b/>
                <w:sz w:val="16"/>
                <w:szCs w:val="16"/>
              </w:rPr>
            </w:pPr>
            <w:r>
              <w:rPr>
                <w:rFonts w:ascii="Arial" w:hAnsi="Arial" w:cs="Arial"/>
                <w:b/>
                <w:sz w:val="16"/>
                <w:szCs w:val="16"/>
              </w:rPr>
              <w:t>G.5.1.1. Zryczałtowana stawka (%)</w:t>
            </w:r>
          </w:p>
        </w:tc>
        <w:tc>
          <w:tcPr>
            <w:tcW w:w="3124" w:type="pct"/>
          </w:tcPr>
          <w:p w:rsidR="009008BA" w:rsidRDefault="009008BA" w:rsidP="009008BA">
            <w:pPr>
              <w:pStyle w:val="Default"/>
              <w:jc w:val="both"/>
              <w:rPr>
                <w:rFonts w:ascii="Arial" w:hAnsi="Arial" w:cs="Arial"/>
                <w:i/>
                <w:iCs/>
                <w:sz w:val="16"/>
                <w:szCs w:val="16"/>
              </w:rPr>
            </w:pPr>
            <w:r>
              <w:rPr>
                <w:rFonts w:ascii="Arial" w:hAnsi="Arial" w:cs="Arial"/>
                <w:i/>
                <w:iCs/>
                <w:sz w:val="16"/>
                <w:szCs w:val="16"/>
              </w:rPr>
              <w:t>Należy wpisać wysokość zryczałtowanej procentowej stawki dochodu określoną w Regulaminie konkursu/naboru (jeśli dotyczy).</w:t>
            </w:r>
          </w:p>
          <w:p w:rsidR="009008BA" w:rsidRPr="00DE4D2D" w:rsidRDefault="009008BA" w:rsidP="009008BA">
            <w:pPr>
              <w:spacing w:after="0" w:line="240" w:lineRule="auto"/>
              <w:jc w:val="both"/>
              <w:rPr>
                <w:rFonts w:ascii="Arial" w:hAnsi="Arial" w:cs="Arial"/>
                <w:i/>
                <w:iCs/>
                <w:sz w:val="16"/>
                <w:szCs w:val="16"/>
              </w:rPr>
            </w:pPr>
            <w:r>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44397A">
              <w:rPr>
                <w:rFonts w:ascii="Arial" w:hAnsi="Arial" w:cs="Arial"/>
                <w:i/>
                <w:sz w:val="16"/>
                <w:szCs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44397A" w:rsidRPr="001C5DDB" w:rsidRDefault="0044397A" w:rsidP="00BD28EB">
            <w:pPr>
              <w:spacing w:after="0" w:line="240" w:lineRule="auto"/>
              <w:jc w:val="both"/>
              <w:rPr>
                <w:rFonts w:ascii="Arial" w:hAnsi="Arial" w:cs="Arial"/>
                <w:i/>
                <w:sz w:val="16"/>
                <w:szCs w:val="16"/>
              </w:rPr>
            </w:pPr>
            <w:r w:rsidRPr="0044397A">
              <w:rPr>
                <w:rFonts w:ascii="Arial" w:hAnsi="Arial" w:cs="Arial"/>
                <w:i/>
                <w:sz w:val="16"/>
                <w:szCs w:val="16"/>
              </w:rPr>
              <w:t>U</w:t>
            </w:r>
            <w:r w:rsidR="00BD28EB">
              <w:rPr>
                <w:rFonts w:ascii="Arial" w:hAnsi="Arial" w:cs="Arial"/>
                <w:i/>
                <w:sz w:val="16"/>
                <w:szCs w:val="16"/>
              </w:rPr>
              <w:t>WAGA</w:t>
            </w:r>
            <w:r w:rsidRPr="0044397A">
              <w:rPr>
                <w:rFonts w:ascii="Arial" w:hAnsi="Arial" w:cs="Arial"/>
                <w:i/>
                <w:sz w:val="16"/>
                <w:szCs w:val="16"/>
              </w:rPr>
              <w:t xml:space="preserve">: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w:t>
            </w:r>
            <w:r>
              <w:rPr>
                <w:rFonts w:ascii="Arial" w:hAnsi="Arial" w:cs="Arial"/>
                <w:i/>
                <w:sz w:val="16"/>
                <w:szCs w:val="16"/>
              </w:rPr>
              <w:t>stanowiących koszty pośrednie w </w:t>
            </w:r>
            <w:r w:rsidRPr="0044397A">
              <w:rPr>
                <w:rFonts w:ascii="Arial" w:hAnsi="Arial" w:cs="Arial"/>
                <w:i/>
                <w:sz w:val="16"/>
                <w:szCs w:val="16"/>
              </w:rPr>
              <w:t>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a+b+c</w:t>
            </w:r>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E61B1D" w:rsidRPr="00947816" w:rsidRDefault="00E61B1D" w:rsidP="00E61B1D">
            <w:pPr>
              <w:spacing w:after="0" w:line="240" w:lineRule="auto"/>
              <w:rPr>
                <w:rFonts w:ascii="Arial" w:hAnsi="Arial" w:cs="Arial"/>
                <w:i/>
                <w:sz w:val="16"/>
                <w:szCs w:val="16"/>
              </w:rPr>
            </w:pPr>
            <w:r w:rsidRPr="00947816">
              <w:rPr>
                <w:rFonts w:ascii="Arial" w:hAnsi="Arial" w:cs="Arial"/>
                <w:i/>
                <w:sz w:val="16"/>
                <w:szCs w:val="16"/>
              </w:rPr>
              <w:t>UWAGA 1:</w:t>
            </w:r>
          </w:p>
          <w:p w:rsidR="00E61B1D" w:rsidRDefault="00E61B1D" w:rsidP="00E61B1D">
            <w:pPr>
              <w:spacing w:after="0" w:line="240" w:lineRule="auto"/>
              <w:rPr>
                <w:rFonts w:ascii="Arial" w:hAnsi="Arial" w:cs="Arial"/>
                <w:i/>
                <w:sz w:val="16"/>
                <w:szCs w:val="16"/>
              </w:rPr>
            </w:pPr>
            <w:r w:rsidRPr="00D84BF5">
              <w:rPr>
                <w:rFonts w:ascii="Arial" w:hAnsi="Arial" w:cs="Arial"/>
                <w:i/>
                <w:sz w:val="16"/>
                <w:szCs w:val="16"/>
              </w:rPr>
              <w:t>W niniejszym polu należy podać nazwę dokumentu potwierdzającego zapewnienie środków, a także link do strony internetowej, na której znajduje się ten dokument oraz odpowiedni numer strony dokumentu, gdzie znajdzie się odniesienie do planowanej inwestycji.</w:t>
            </w:r>
          </w:p>
          <w:p w:rsidR="00E61B1D" w:rsidRPr="00E51743" w:rsidRDefault="00E61B1D" w:rsidP="00E61B1D">
            <w:pPr>
              <w:spacing w:after="0" w:line="240" w:lineRule="auto"/>
              <w:rPr>
                <w:rFonts w:ascii="Arial" w:hAnsi="Arial" w:cs="Arial"/>
                <w:i/>
                <w:sz w:val="16"/>
                <w:szCs w:val="16"/>
              </w:rPr>
            </w:pPr>
            <w:r w:rsidRPr="00E51743">
              <w:rPr>
                <w:rFonts w:ascii="Arial" w:hAnsi="Arial" w:cs="Arial"/>
                <w:i/>
                <w:sz w:val="16"/>
                <w:szCs w:val="16"/>
              </w:rPr>
              <w:t xml:space="preserve">UWAGA 2: </w:t>
            </w:r>
          </w:p>
          <w:p w:rsidR="00E61B1D" w:rsidRDefault="00E61B1D" w:rsidP="00E61B1D">
            <w:pPr>
              <w:pStyle w:val="Akapitzlist"/>
              <w:numPr>
                <w:ilvl w:val="0"/>
                <w:numId w:val="123"/>
              </w:numPr>
              <w:spacing w:after="0" w:line="240" w:lineRule="auto"/>
              <w:ind w:left="254" w:hanging="254"/>
              <w:rPr>
                <w:rFonts w:ascii="Arial" w:hAnsi="Arial" w:cs="Arial"/>
                <w:i/>
                <w:sz w:val="16"/>
                <w:szCs w:val="16"/>
              </w:rPr>
            </w:pPr>
            <w:r>
              <w:rPr>
                <w:rFonts w:ascii="Arial" w:hAnsi="Arial" w:cs="Arial"/>
                <w:i/>
                <w:sz w:val="16"/>
                <w:szCs w:val="16"/>
              </w:rPr>
              <w:t xml:space="preserve">w </w:t>
            </w:r>
            <w:r w:rsidRPr="008D23D0">
              <w:rPr>
                <w:rFonts w:ascii="Arial" w:hAnsi="Arial" w:cs="Arial"/>
                <w:i/>
                <w:sz w:val="16"/>
                <w:szCs w:val="16"/>
              </w:rPr>
              <w:t xml:space="preserve">przypadku projektu realizowanego </w:t>
            </w:r>
            <w:r w:rsidRPr="0043261B">
              <w:rPr>
                <w:rFonts w:ascii="Arial" w:hAnsi="Arial" w:cs="Arial"/>
                <w:b/>
                <w:i/>
                <w:sz w:val="16"/>
                <w:szCs w:val="16"/>
              </w:rPr>
              <w:t>w danym roku</w:t>
            </w:r>
            <w:r w:rsidRPr="00194CDD">
              <w:rPr>
                <w:rFonts w:ascii="Arial" w:hAnsi="Arial" w:cs="Arial"/>
                <w:b/>
                <w:i/>
                <w:sz w:val="16"/>
                <w:szCs w:val="16"/>
              </w:rPr>
              <w:t xml:space="preserve"> –</w:t>
            </w:r>
            <w:r>
              <w:rPr>
                <w:rFonts w:ascii="Arial" w:hAnsi="Arial" w:cs="Arial"/>
                <w:b/>
                <w:i/>
                <w:sz w:val="16"/>
                <w:szCs w:val="16"/>
                <w:u w:val="single"/>
              </w:rPr>
              <w:t xml:space="preserve"> </w:t>
            </w:r>
            <w:r w:rsidRPr="0043261B">
              <w:rPr>
                <w:rFonts w:ascii="Arial" w:hAnsi="Arial" w:cs="Arial"/>
                <w:i/>
                <w:sz w:val="16"/>
                <w:szCs w:val="16"/>
              </w:rPr>
              <w:t>należy wskazać</w:t>
            </w:r>
            <w:r w:rsidRPr="008D23D0">
              <w:rPr>
                <w:rFonts w:ascii="Arial" w:hAnsi="Arial" w:cs="Arial"/>
                <w:i/>
                <w:sz w:val="16"/>
                <w:szCs w:val="16"/>
              </w:rPr>
              <w:t xml:space="preserve"> uchwałę budżetową na dany rok </w:t>
            </w:r>
          </w:p>
          <w:p w:rsidR="00E61B1D" w:rsidRPr="008D23D0" w:rsidRDefault="00E61B1D" w:rsidP="00E61B1D">
            <w:pPr>
              <w:pStyle w:val="Akapitzlist"/>
              <w:numPr>
                <w:ilvl w:val="0"/>
                <w:numId w:val="123"/>
              </w:numPr>
              <w:spacing w:after="0" w:line="240" w:lineRule="auto"/>
              <w:ind w:left="254" w:hanging="254"/>
              <w:rPr>
                <w:rFonts w:ascii="Arial" w:hAnsi="Arial" w:cs="Arial"/>
                <w:i/>
                <w:sz w:val="16"/>
                <w:szCs w:val="16"/>
              </w:rPr>
            </w:pPr>
            <w:r w:rsidRPr="008D23D0">
              <w:rPr>
                <w:rFonts w:ascii="Arial" w:hAnsi="Arial" w:cs="Arial"/>
                <w:i/>
                <w:sz w:val="16"/>
                <w:szCs w:val="16"/>
              </w:rPr>
              <w:t xml:space="preserve">w przypadku projektu realizowanego </w:t>
            </w:r>
            <w:r w:rsidRPr="0043261B">
              <w:rPr>
                <w:rFonts w:ascii="Arial" w:hAnsi="Arial" w:cs="Arial"/>
                <w:b/>
                <w:i/>
                <w:sz w:val="16"/>
                <w:szCs w:val="16"/>
              </w:rPr>
              <w:t>dłużej niż rok</w:t>
            </w:r>
            <w:r>
              <w:rPr>
                <w:rFonts w:ascii="Arial" w:hAnsi="Arial" w:cs="Arial"/>
                <w:i/>
                <w:sz w:val="16"/>
                <w:szCs w:val="16"/>
              </w:rPr>
              <w:t xml:space="preserve"> – </w:t>
            </w:r>
            <w:r w:rsidRPr="008D23D0">
              <w:rPr>
                <w:rFonts w:ascii="Arial" w:hAnsi="Arial" w:cs="Arial"/>
                <w:i/>
                <w:sz w:val="16"/>
                <w:szCs w:val="16"/>
              </w:rPr>
              <w:t xml:space="preserve">wieloletnią prognozę finansową </w:t>
            </w:r>
          </w:p>
          <w:p w:rsidR="00972E41" w:rsidRPr="00BD3E7D" w:rsidRDefault="00E61B1D" w:rsidP="00E61B1D">
            <w:pPr>
              <w:spacing w:after="0" w:line="240" w:lineRule="auto"/>
              <w:rPr>
                <w:rFonts w:ascii="Arial" w:eastAsia="Times New Roman" w:hAnsi="Arial" w:cs="Arial"/>
                <w:b/>
                <w:sz w:val="16"/>
                <w:szCs w:val="16"/>
                <w:lang w:eastAsia="pl-PL"/>
              </w:rPr>
            </w:pPr>
            <w:r>
              <w:rPr>
                <w:rFonts w:ascii="Arial" w:hAnsi="Arial" w:cs="Arial"/>
                <w:i/>
                <w:sz w:val="16"/>
                <w:szCs w:val="16"/>
              </w:rPr>
              <w:t>(maksymalnie 200 znaków)</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p w:rsidR="004D14F0" w:rsidRDefault="004D14F0" w:rsidP="00FA1E9F">
      <w:pPr>
        <w:spacing w:after="0" w:line="240" w:lineRule="auto"/>
        <w:jc w:val="both"/>
        <w:rPr>
          <w:rFonts w:ascii="Arial" w:hAnsi="Arial" w:cs="Arial"/>
          <w:b/>
          <w:sz w:val="16"/>
          <w:szCs w:val="16"/>
        </w:rPr>
      </w:pPr>
    </w:p>
    <w:p w:rsidR="00173CBF" w:rsidRPr="00173CBF" w:rsidRDefault="00173CBF" w:rsidP="00173CBF">
      <w:pPr>
        <w:spacing w:after="0" w:line="240" w:lineRule="auto"/>
        <w:jc w:val="both"/>
        <w:rPr>
          <w:rFonts w:ascii="Arial" w:hAnsi="Arial" w:cs="Arial"/>
          <w:b/>
          <w:sz w:val="16"/>
          <w:szCs w:val="16"/>
        </w:rPr>
      </w:pPr>
    </w:p>
    <w:p w:rsidR="00173CBF" w:rsidRPr="00173CBF" w:rsidRDefault="00173CBF" w:rsidP="00173CBF">
      <w:pPr>
        <w:spacing w:after="0" w:line="240" w:lineRule="auto"/>
        <w:jc w:val="both"/>
        <w:rPr>
          <w:rFonts w:ascii="Arial" w:hAnsi="Arial" w:cs="Arial"/>
          <w:b/>
          <w:sz w:val="16"/>
          <w:szCs w:val="16"/>
        </w:rPr>
      </w:pPr>
    </w:p>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25" w:name="_Toc498342801"/>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25"/>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6A52DF" w:rsidRDefault="006A52DF" w:rsidP="006A52D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A52DF" w:rsidRPr="005B7749" w:rsidTr="006A52DF">
        <w:tc>
          <w:tcPr>
            <w:tcW w:w="5000" w:type="pct"/>
            <w:shd w:val="clear" w:color="auto" w:fill="auto"/>
          </w:tcPr>
          <w:p w:rsidR="006A52DF" w:rsidRPr="006A52DF" w:rsidRDefault="006A52DF" w:rsidP="006A52DF">
            <w:pPr>
              <w:pStyle w:val="Akapitzlist"/>
              <w:numPr>
                <w:ilvl w:val="0"/>
                <w:numId w:val="128"/>
              </w:numPr>
              <w:spacing w:after="0" w:line="240" w:lineRule="auto"/>
              <w:jc w:val="both"/>
              <w:rPr>
                <w:rFonts w:ascii="Arial" w:hAnsi="Arial" w:cs="Arial"/>
                <w:sz w:val="16"/>
                <w:szCs w:val="16"/>
              </w:rPr>
            </w:pPr>
            <w:r w:rsidRPr="006A52DF">
              <w:rPr>
                <w:rFonts w:ascii="Arial" w:hAnsi="Arial" w:cs="Arial"/>
                <w:sz w:val="16"/>
                <w:szCs w:val="16"/>
              </w:rPr>
              <w:t>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z 2012 r., poz. 769)</w:t>
            </w:r>
          </w:p>
        </w:tc>
      </w:tr>
    </w:tbl>
    <w:p w:rsidR="006A52DF" w:rsidRPr="005B7749" w:rsidRDefault="006A52DF" w:rsidP="006A52DF">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A52DF" w:rsidRPr="005B7749" w:rsidTr="006A52DF">
        <w:tc>
          <w:tcPr>
            <w:tcW w:w="5000" w:type="pct"/>
            <w:shd w:val="clear" w:color="auto" w:fill="auto"/>
          </w:tcPr>
          <w:p w:rsidR="006A52DF" w:rsidRPr="005B7749" w:rsidRDefault="006A52DF" w:rsidP="006A52DF">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6A52DF" w:rsidRPr="005B7749" w:rsidTr="006A52DF">
        <w:tc>
          <w:tcPr>
            <w:tcW w:w="5000" w:type="pct"/>
            <w:shd w:val="clear" w:color="auto" w:fill="auto"/>
          </w:tcPr>
          <w:p w:rsidR="006A52DF" w:rsidRPr="005B7749" w:rsidRDefault="006A52DF" w:rsidP="006A52DF">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6A52DF" w:rsidRPr="005B7749" w:rsidTr="006A52DF">
        <w:tc>
          <w:tcPr>
            <w:tcW w:w="5000" w:type="pct"/>
            <w:shd w:val="clear" w:color="auto" w:fill="auto"/>
          </w:tcPr>
          <w:p w:rsidR="006A52DF" w:rsidRPr="005B7749" w:rsidRDefault="006A52DF" w:rsidP="006A52DF">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6A52DF" w:rsidRDefault="006A52DF" w:rsidP="006A52DF">
      <w:pPr>
        <w:pStyle w:val="Bezodstpw"/>
        <w:jc w:val="both"/>
        <w:rPr>
          <w:rFonts w:ascii="Arial" w:hAnsi="Arial" w:cs="Arial"/>
          <w:sz w:val="16"/>
          <w:szCs w:val="16"/>
        </w:rPr>
      </w:pPr>
    </w:p>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FD196C" w:rsidP="00661994">
            <w:pPr>
              <w:pStyle w:val="Bezodstpw"/>
              <w:numPr>
                <w:ilvl w:val="0"/>
                <w:numId w:val="9"/>
              </w:numPr>
              <w:ind w:left="720"/>
              <w:jc w:val="both"/>
              <w:rPr>
                <w:rFonts w:ascii="Arial" w:hAnsi="Arial" w:cs="Arial"/>
                <w:sz w:val="16"/>
                <w:szCs w:val="16"/>
              </w:rPr>
            </w:pP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08"/>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10"/>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w:t>
            </w:r>
            <w:r w:rsidR="00147C99" w:rsidRPr="00FA496D">
              <w:rPr>
                <w:rFonts w:ascii="Arial" w:hAnsi="Arial" w:cs="Arial"/>
                <w:sz w:val="16"/>
                <w:szCs w:val="16"/>
              </w:rPr>
              <w:t>zacji projektów przed dniem złoż</w:t>
            </w:r>
            <w:r w:rsidRPr="00FA496D">
              <w:rPr>
                <w:rFonts w:ascii="Arial" w:hAnsi="Arial" w:cs="Arial"/>
                <w:sz w:val="16"/>
                <w:szCs w:val="16"/>
              </w:rPr>
              <w:t>enia pisemnego wniosku o przyznanie pomocy, przy jego real</w:t>
            </w:r>
            <w:r w:rsidR="00147C99" w:rsidRPr="00FA496D">
              <w:rPr>
                <w:rFonts w:ascii="Arial" w:hAnsi="Arial" w:cs="Arial"/>
                <w:sz w:val="16"/>
                <w:szCs w:val="16"/>
              </w:rPr>
              <w:t>izacji przestrzegał obowiązującyc</w:t>
            </w:r>
            <w:r w:rsidRPr="00FA496D">
              <w:rPr>
                <w:rFonts w:ascii="Arial" w:hAnsi="Arial" w:cs="Arial"/>
                <w:sz w:val="16"/>
                <w:szCs w:val="16"/>
              </w:rPr>
              <w:t>h przepisów prawa dotyczących danego projektu.</w:t>
            </w:r>
          </w:p>
        </w:tc>
      </w:tr>
    </w:tbl>
    <w:p w:rsidR="006E5B90" w:rsidRDefault="00507E4C" w:rsidP="00507E4C">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271A12" w:rsidRDefault="00271A12"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71A12" w:rsidRPr="002F4D02" w:rsidTr="00271A12">
        <w:tc>
          <w:tcPr>
            <w:tcW w:w="5000" w:type="pct"/>
            <w:shd w:val="clear" w:color="auto" w:fill="auto"/>
          </w:tcPr>
          <w:p w:rsidR="002A788C" w:rsidRDefault="00271A12" w:rsidP="002A788C">
            <w:pPr>
              <w:pStyle w:val="Akapitzlist"/>
              <w:numPr>
                <w:ilvl w:val="0"/>
                <w:numId w:val="134"/>
              </w:numPr>
              <w:spacing w:after="0" w:line="240" w:lineRule="auto"/>
              <w:ind w:left="426" w:hanging="426"/>
              <w:jc w:val="both"/>
              <w:rPr>
                <w:rFonts w:ascii="Arial" w:hAnsi="Arial" w:cs="Arial"/>
                <w:sz w:val="16"/>
                <w:szCs w:val="16"/>
              </w:rPr>
            </w:pPr>
            <w:r w:rsidRPr="00702F19">
              <w:rPr>
                <w:rFonts w:ascii="Arial" w:hAnsi="Arial" w:cs="Arial"/>
                <w:sz w:val="16"/>
                <w:szCs w:val="16"/>
              </w:rPr>
              <w:t xml:space="preserve">Oświadczam, że: </w:t>
            </w:r>
          </w:p>
          <w:p w:rsidR="00271A12" w:rsidRDefault="00271A12" w:rsidP="00271A12">
            <w:pPr>
              <w:pStyle w:val="Akapitzlist"/>
              <w:spacing w:after="0" w:line="240" w:lineRule="auto"/>
              <w:ind w:left="426"/>
              <w:jc w:val="both"/>
              <w:rPr>
                <w:rFonts w:ascii="Arial" w:hAnsi="Arial" w:cs="Arial"/>
                <w:sz w:val="16"/>
                <w:szCs w:val="16"/>
              </w:rPr>
            </w:pPr>
            <w:r w:rsidRPr="00702F19">
              <w:rPr>
                <w:rFonts w:ascii="Arial" w:hAnsi="Arial" w:cs="Arial"/>
                <w:sz w:val="16"/>
                <w:szCs w:val="16"/>
              </w:rPr>
              <w:t xml:space="preserve">a) żaden z Partnerów nie jest podmiotem wykluczonym z możliwości otrzymania dofinansowania na podstawie: </w:t>
            </w:r>
          </w:p>
          <w:p w:rsidR="00271A12" w:rsidRDefault="00271A12" w:rsidP="00271A12">
            <w:pPr>
              <w:pStyle w:val="Akapitzlist"/>
              <w:spacing w:after="0" w:line="240" w:lineRule="auto"/>
              <w:ind w:left="426"/>
              <w:jc w:val="both"/>
              <w:rPr>
                <w:rFonts w:ascii="Arial" w:hAnsi="Arial" w:cs="Arial"/>
                <w:sz w:val="16"/>
                <w:szCs w:val="16"/>
              </w:rPr>
            </w:pPr>
            <w:r w:rsidRPr="00702F19">
              <w:rPr>
                <w:rFonts w:ascii="Arial" w:hAnsi="Arial" w:cs="Arial"/>
                <w:sz w:val="16"/>
                <w:szCs w:val="16"/>
              </w:rPr>
              <w:t xml:space="preserve">1) art. 207 ust. 4 ustawy z dnia 27 sierpnia 2009 r. o finansach publicznych (t.j. Dz. U. z 2013 r. poz. 885 z późn. zm.), </w:t>
            </w:r>
          </w:p>
          <w:p w:rsidR="00271A12" w:rsidRDefault="00271A12" w:rsidP="00271A12">
            <w:pPr>
              <w:pStyle w:val="Akapitzlist"/>
              <w:spacing w:after="0" w:line="240" w:lineRule="auto"/>
              <w:ind w:left="426"/>
              <w:jc w:val="both"/>
              <w:rPr>
                <w:rFonts w:ascii="Arial" w:hAnsi="Arial" w:cs="Arial"/>
                <w:sz w:val="16"/>
                <w:szCs w:val="16"/>
              </w:rPr>
            </w:pPr>
            <w:r>
              <w:rPr>
                <w:rFonts w:ascii="Arial" w:hAnsi="Arial" w:cs="Arial"/>
                <w:sz w:val="16"/>
                <w:szCs w:val="16"/>
              </w:rPr>
              <w:t xml:space="preserve">2) </w:t>
            </w:r>
            <w:r w:rsidRPr="00702F19">
              <w:rPr>
                <w:rFonts w:ascii="Arial" w:hAnsi="Arial" w:cs="Arial"/>
                <w:sz w:val="16"/>
                <w:szCs w:val="16"/>
              </w:rPr>
              <w:t xml:space="preserve">art. 12 ust. 1 pkt 1 ustawy z dnia 15 czerwca 2012 r. o skutkach powierzania wykonywania pracy cudzoziemcom przebywającym wbrew przepisom na terytorium Rzeczypospolitej Polskiej (Dz. U. z 2012 r., poz. 769), </w:t>
            </w:r>
          </w:p>
          <w:p w:rsidR="00271A12" w:rsidRDefault="00271A12" w:rsidP="00271A12">
            <w:pPr>
              <w:pStyle w:val="Akapitzlist"/>
              <w:spacing w:after="0" w:line="240" w:lineRule="auto"/>
              <w:ind w:left="426"/>
              <w:jc w:val="both"/>
              <w:rPr>
                <w:rFonts w:ascii="Arial" w:hAnsi="Arial" w:cs="Arial"/>
                <w:sz w:val="16"/>
                <w:szCs w:val="16"/>
              </w:rPr>
            </w:pPr>
            <w:r w:rsidRPr="00702F19">
              <w:rPr>
                <w:rFonts w:ascii="Arial" w:hAnsi="Arial" w:cs="Arial"/>
                <w:sz w:val="16"/>
                <w:szCs w:val="16"/>
              </w:rPr>
              <w:t>3) art. 9 ust. 1 pkt 2a ustawy z dnia 28 października 2002 r. o odpowiedzialności podmiotów zbiorowych za czyny zabronione pod groźbą kary (t.j. Dz. U. z 2015 r. poz. 1212 z późn. zm.),</w:t>
            </w:r>
          </w:p>
          <w:p w:rsidR="00271A12" w:rsidRPr="00702F19" w:rsidRDefault="00271A12" w:rsidP="00271A12">
            <w:pPr>
              <w:pStyle w:val="Akapitzlist"/>
              <w:spacing w:after="0" w:line="240" w:lineRule="auto"/>
              <w:ind w:left="426"/>
              <w:jc w:val="both"/>
              <w:rPr>
                <w:rFonts w:ascii="Arial" w:hAnsi="Arial" w:cs="Arial"/>
                <w:sz w:val="16"/>
                <w:szCs w:val="16"/>
              </w:rPr>
            </w:pPr>
            <w:r w:rsidRPr="00702F19">
              <w:rPr>
                <w:rFonts w:ascii="Arial" w:hAnsi="Arial" w:cs="Arial"/>
                <w:sz w:val="16"/>
                <w:szCs w:val="16"/>
              </w:rPr>
              <w:t>b)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71A12" w:rsidRDefault="00271A12"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401544" w:rsidRDefault="00401544" w:rsidP="00401544">
      <w:pPr>
        <w:pStyle w:val="Bezodstpw"/>
        <w:jc w:val="both"/>
        <w:rPr>
          <w:rFonts w:ascii="Arial" w:hAnsi="Arial" w:cs="Arial"/>
          <w:sz w:val="16"/>
          <w:szCs w:val="16"/>
        </w:rPr>
      </w:pPr>
    </w:p>
    <w:p w:rsidR="00004A10" w:rsidRDefault="00004A10" w:rsidP="00004A10">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04A10" w:rsidRPr="005B7749" w:rsidTr="00EF7630">
        <w:tc>
          <w:tcPr>
            <w:tcW w:w="5000" w:type="pct"/>
            <w:shd w:val="clear" w:color="auto" w:fill="auto"/>
          </w:tcPr>
          <w:p w:rsidR="00004A10" w:rsidRPr="00FA496D" w:rsidRDefault="00004A10" w:rsidP="00004A10">
            <w:pPr>
              <w:pStyle w:val="Akapitzlist"/>
              <w:numPr>
                <w:ilvl w:val="0"/>
                <w:numId w:val="135"/>
              </w:numPr>
              <w:spacing w:after="0" w:line="240" w:lineRule="auto"/>
              <w:jc w:val="both"/>
              <w:rPr>
                <w:rFonts w:ascii="Arial" w:hAnsi="Arial" w:cs="Arial"/>
                <w:sz w:val="16"/>
                <w:szCs w:val="16"/>
              </w:rPr>
            </w:pPr>
            <w:r w:rsidRPr="009F02D7">
              <w:rPr>
                <w:rFonts w:ascii="Arial" w:hAnsi="Arial" w:cs="Arial"/>
                <w:sz w:val="16"/>
                <w:szCs w:val="16"/>
              </w:rPr>
              <w:t>Oświadczam, że na dzień złożenia pisemnego wniosku o przyznanie pomocy posiadam pełną dokumentację techniczną odpowiednią dla zakresu rzeczowego projektu (wymaganą przepisami prawa oraz inną wskazaną</w:t>
            </w:r>
            <w:r>
              <w:rPr>
                <w:rFonts w:ascii="Arial" w:hAnsi="Arial" w:cs="Arial"/>
                <w:sz w:val="16"/>
                <w:szCs w:val="16"/>
              </w:rPr>
              <w:t xml:space="preserve"> w regulaminie naboru/konkursu)</w:t>
            </w:r>
            <w:r w:rsidRPr="00FA496D">
              <w:rPr>
                <w:rFonts w:ascii="Arial" w:hAnsi="Arial" w:cs="Arial"/>
                <w:sz w:val="16"/>
                <w:szCs w:val="16"/>
              </w:rPr>
              <w:t>.</w:t>
            </w:r>
          </w:p>
        </w:tc>
      </w:tr>
    </w:tbl>
    <w:p w:rsidR="00004A10" w:rsidRDefault="00004A10" w:rsidP="00004A10">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04A10" w:rsidRPr="005B7749" w:rsidTr="00EF7630">
        <w:tc>
          <w:tcPr>
            <w:tcW w:w="5000" w:type="pct"/>
            <w:shd w:val="clear" w:color="auto" w:fill="auto"/>
          </w:tcPr>
          <w:p w:rsidR="00004A10" w:rsidRDefault="00004A10" w:rsidP="00EF7630">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04A10" w:rsidRPr="005B7749" w:rsidTr="00EF7630">
        <w:tc>
          <w:tcPr>
            <w:tcW w:w="5000" w:type="pct"/>
            <w:shd w:val="clear" w:color="auto" w:fill="auto"/>
          </w:tcPr>
          <w:p w:rsidR="00004A10" w:rsidRDefault="00004A10" w:rsidP="00EF7630">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04A10" w:rsidRPr="005B7749" w:rsidTr="00EF7630">
        <w:tc>
          <w:tcPr>
            <w:tcW w:w="5000" w:type="pct"/>
            <w:shd w:val="clear" w:color="auto" w:fill="auto"/>
          </w:tcPr>
          <w:p w:rsidR="00004A10" w:rsidRDefault="00004A10" w:rsidP="00EF7630">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401544" w:rsidRPr="000C63BE" w:rsidRDefault="00401544"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71A12" w:rsidRPr="000C63BE" w:rsidTr="00271A12">
        <w:tc>
          <w:tcPr>
            <w:tcW w:w="5000" w:type="pct"/>
            <w:shd w:val="clear" w:color="auto" w:fill="auto"/>
          </w:tcPr>
          <w:p w:rsidR="00271A12" w:rsidRPr="000C63BE" w:rsidRDefault="002A788C" w:rsidP="00271A12">
            <w:pPr>
              <w:tabs>
                <w:tab w:val="left" w:pos="852"/>
              </w:tabs>
              <w:spacing w:after="0" w:line="240" w:lineRule="auto"/>
              <w:jc w:val="both"/>
              <w:rPr>
                <w:rFonts w:ascii="Arial" w:hAnsi="Arial" w:cs="Arial"/>
                <w:sz w:val="16"/>
                <w:szCs w:val="16"/>
              </w:rPr>
            </w:pPr>
            <w:r w:rsidRPr="002A788C">
              <w:rPr>
                <w:rFonts w:ascii="Arial" w:hAnsi="Arial" w:cs="Arial"/>
                <w:sz w:val="16"/>
                <w:szCs w:val="16"/>
              </w:rPr>
              <w:t xml:space="preserve">84. </w:t>
            </w:r>
            <w:r w:rsidRPr="002A788C">
              <w:rPr>
                <w:rFonts w:ascii="Arial" w:hAnsi="Arial" w:cs="Arial"/>
                <w:color w:val="000000" w:themeColor="text1"/>
                <w:sz w:val="16"/>
                <w:szCs w:val="16"/>
              </w:rPr>
              <w:t xml:space="preserve">Oświadczam, że niniejszy projekt jest zgodny z właściwymi przepisami prawa unijnego i krajowego, w szczególności dotyczącymi </w:t>
            </w:r>
            <w:r w:rsidRPr="002A788C">
              <w:rPr>
                <w:rFonts w:ascii="Arial" w:hAnsi="Arial" w:cs="Arial"/>
                <w:iCs/>
                <w:color w:val="000000" w:themeColor="text1"/>
                <w:sz w:val="16"/>
                <w:szCs w:val="16"/>
              </w:rPr>
              <w:t>oceny oddziaływania na środowisko,</w:t>
            </w:r>
            <w:r w:rsidRPr="002A788C">
              <w:rPr>
                <w:rFonts w:ascii="Arial" w:hAnsi="Arial" w:cs="Arial"/>
                <w:color w:val="000000" w:themeColor="text1"/>
                <w:sz w:val="16"/>
                <w:szCs w:val="16"/>
              </w:rPr>
              <w:t xml:space="preserve"> zamówień publicznych oraz pomocy publicznej.</w:t>
            </w:r>
          </w:p>
        </w:tc>
      </w:tr>
    </w:tbl>
    <w:p w:rsidR="00271A12" w:rsidRDefault="00271A12"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271A12" w:rsidRPr="000C63BE" w:rsidRDefault="00271A12" w:rsidP="00271A12">
      <w:pPr>
        <w:pStyle w:val="Bezodstpw"/>
        <w:jc w:val="both"/>
        <w:rPr>
          <w:rFonts w:ascii="Arial" w:hAnsi="Arial" w:cs="Arial"/>
          <w:sz w:val="16"/>
          <w:szCs w:val="16"/>
        </w:rPr>
      </w:pPr>
    </w:p>
    <w:p w:rsidR="00271A12" w:rsidRPr="000C63BE" w:rsidRDefault="00271A12"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71A12" w:rsidRPr="002F4D02" w:rsidTr="00271A12">
        <w:tc>
          <w:tcPr>
            <w:tcW w:w="5000" w:type="pct"/>
            <w:shd w:val="clear" w:color="auto" w:fill="auto"/>
          </w:tcPr>
          <w:p w:rsidR="00271A12" w:rsidRPr="00DC3859" w:rsidRDefault="002A788C" w:rsidP="00271A12">
            <w:pPr>
              <w:spacing w:after="0" w:line="240" w:lineRule="auto"/>
              <w:jc w:val="both"/>
              <w:rPr>
                <w:rFonts w:ascii="Arial" w:hAnsi="Arial" w:cs="Arial"/>
                <w:sz w:val="16"/>
                <w:szCs w:val="16"/>
              </w:rPr>
            </w:pPr>
            <w:r w:rsidRPr="002A788C">
              <w:rPr>
                <w:rFonts w:ascii="Arial" w:hAnsi="Arial" w:cs="Arial"/>
                <w:sz w:val="16"/>
                <w:szCs w:val="16"/>
              </w:rPr>
              <w:t xml:space="preserve">86. </w:t>
            </w:r>
            <w:r w:rsidR="00271A12" w:rsidRPr="00902CD9">
              <w:rPr>
                <w:rFonts w:ascii="Arial" w:hAnsi="Arial" w:cs="Arial"/>
                <w:sz w:val="16"/>
                <w:szCs w:val="16"/>
              </w:rPr>
              <w:t>Oświadczam, że wybór Partnerów do projektu dokonany został przed dniem złożenia pisemnego wniosku o przyznanie pomocy.</w:t>
            </w:r>
          </w:p>
        </w:tc>
      </w:tr>
    </w:tbl>
    <w:p w:rsidR="00271A12" w:rsidRDefault="00271A12" w:rsidP="00271A1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271A12" w:rsidRPr="005B7749" w:rsidTr="00271A12">
        <w:tc>
          <w:tcPr>
            <w:tcW w:w="5000" w:type="pct"/>
            <w:shd w:val="clear" w:color="auto" w:fill="auto"/>
          </w:tcPr>
          <w:p w:rsidR="00271A12" w:rsidRDefault="00271A12" w:rsidP="00271A12">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CC6BEA" w:rsidRDefault="00CC6BEA" w:rsidP="00FA1E9F">
      <w:pPr>
        <w:pStyle w:val="Bezodstpw"/>
        <w:jc w:val="both"/>
        <w:rPr>
          <w:rFonts w:ascii="Arial" w:hAnsi="Arial" w:cs="Arial"/>
          <w:sz w:val="16"/>
          <w:szCs w:val="16"/>
        </w:rPr>
      </w:pPr>
    </w:p>
    <w:p w:rsidR="00401544" w:rsidRDefault="00401544" w:rsidP="00FA1E9F">
      <w:pPr>
        <w:pStyle w:val="Bezodstpw"/>
        <w:jc w:val="both"/>
        <w:rPr>
          <w:rFonts w:ascii="Arial" w:hAnsi="Arial" w:cs="Arial"/>
          <w:sz w:val="16"/>
          <w:szCs w:val="16"/>
        </w:rPr>
      </w:pPr>
    </w:p>
    <w:p w:rsidR="00401544" w:rsidRDefault="0040154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26" w:name="_Toc498342802"/>
            <w:r w:rsidRPr="00FD196C">
              <w:rPr>
                <w:rFonts w:ascii="Arial" w:hAnsi="Arial"/>
                <w:b/>
                <w:sz w:val="16"/>
              </w:rPr>
              <w:t>J. Załączniki</w:t>
            </w:r>
            <w:bookmarkEnd w:id="26"/>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5C65A3">
        <w:tc>
          <w:tcPr>
            <w:tcW w:w="5000" w:type="pct"/>
          </w:tcPr>
          <w:p w:rsidR="00C01F36" w:rsidRPr="003613D1" w:rsidRDefault="002A788C" w:rsidP="00FA1E9F">
            <w:pPr>
              <w:pStyle w:val="Bezodstpw"/>
              <w:spacing w:after="200" w:line="276" w:lineRule="auto"/>
              <w:jc w:val="both"/>
              <w:rPr>
                <w:rFonts w:ascii="Arial" w:hAnsi="Arial" w:cs="Arial"/>
                <w:i/>
                <w:sz w:val="16"/>
                <w:szCs w:val="16"/>
              </w:rPr>
            </w:pPr>
            <w:r w:rsidRPr="002A788C">
              <w:rPr>
                <w:rFonts w:ascii="Arial" w:hAnsi="Arial" w:cs="Arial"/>
                <w:i/>
                <w:sz w:val="16"/>
                <w:szCs w:val="16"/>
              </w:rPr>
              <w:t>Wnioskodawca zobowiązany jest do załączenia do wniosku o dofinansowanie wszystkich właściwych dla projektu załączników wskazanych w regulaminie naboru jako obowiązkowe, tj.</w:t>
            </w:r>
          </w:p>
          <w:p w:rsidR="003613D1" w:rsidRPr="003613D1" w:rsidRDefault="003613D1" w:rsidP="003613D1">
            <w:pPr>
              <w:pStyle w:val="Bezodstpw"/>
              <w:spacing w:after="200" w:line="276" w:lineRule="auto"/>
              <w:jc w:val="both"/>
              <w:rPr>
                <w:rFonts w:ascii="Arial" w:hAnsi="Arial" w:cs="Arial"/>
                <w:i/>
                <w:sz w:val="16"/>
                <w:szCs w:val="16"/>
              </w:rPr>
            </w:pPr>
          </w:p>
          <w:p w:rsidR="003613D1" w:rsidRPr="003613D1" w:rsidRDefault="002A788C" w:rsidP="003613D1">
            <w:pPr>
              <w:numPr>
                <w:ilvl w:val="0"/>
                <w:numId w:val="131"/>
              </w:numPr>
              <w:spacing w:after="0"/>
              <w:ind w:left="1134" w:hanging="425"/>
              <w:jc w:val="both"/>
              <w:outlineLvl w:val="2"/>
              <w:rPr>
                <w:rFonts w:ascii="Arial" w:hAnsi="Arial" w:cs="Arial"/>
                <w:i/>
                <w:sz w:val="16"/>
                <w:szCs w:val="16"/>
                <w:u w:val="single"/>
              </w:rPr>
            </w:pPr>
            <w:r w:rsidRPr="002A788C">
              <w:rPr>
                <w:rFonts w:ascii="Arial" w:hAnsi="Arial" w:cs="Arial"/>
                <w:i/>
                <w:sz w:val="16"/>
                <w:szCs w:val="16"/>
                <w:u w:val="single"/>
              </w:rPr>
              <w:t>obowiązkowych, które obligatoryjnie należy przedłożyć na etapie składania wniosku o dofinansowanie:</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1: </w:t>
            </w:r>
            <w:r w:rsidRPr="002A788C">
              <w:rPr>
                <w:rFonts w:ascii="Arial" w:hAnsi="Arial" w:cs="Arial"/>
                <w:bCs/>
                <w:i/>
                <w:sz w:val="16"/>
                <w:szCs w:val="16"/>
                <w:lang w:eastAsia="pl-PL"/>
              </w:rPr>
              <w:t>Studium wykonalności,</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Załącznik nr 2:</w:t>
            </w:r>
            <w:r w:rsidRPr="002A788C">
              <w:rPr>
                <w:rFonts w:ascii="Arial" w:hAnsi="Arial" w:cs="Arial"/>
                <w:bCs/>
                <w:i/>
                <w:sz w:val="16"/>
                <w:szCs w:val="16"/>
                <w:lang w:eastAsia="pl-PL"/>
              </w:rPr>
              <w:t xml:space="preserve"> </w:t>
            </w:r>
            <w:r w:rsidRPr="002A788C">
              <w:rPr>
                <w:rFonts w:ascii="Arial" w:hAnsi="Arial" w:cs="Arial"/>
                <w:i/>
                <w:sz w:val="16"/>
                <w:szCs w:val="16"/>
              </w:rPr>
              <w:t>Dokumenty potwierdzające sytuację finansową wnioskodawcy/partnera</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5.1: </w:t>
            </w:r>
            <w:r w:rsidRPr="002A788C">
              <w:rPr>
                <w:rFonts w:ascii="Arial" w:hAnsi="Arial" w:cs="Arial"/>
                <w:i/>
                <w:sz w:val="16"/>
                <w:szCs w:val="16"/>
              </w:rPr>
              <w:t>Wyciąg z dokumentacji technicznej (jeśli dotyczy),</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5.3: </w:t>
            </w:r>
            <w:r w:rsidRPr="002A788C">
              <w:rPr>
                <w:rFonts w:ascii="Arial" w:hAnsi="Arial" w:cs="Arial"/>
                <w:i/>
                <w:sz w:val="16"/>
                <w:szCs w:val="16"/>
              </w:rPr>
              <w:t>Program funkcjonalno–użytkowy (jeśli dotyczy),</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5.4: </w:t>
            </w:r>
            <w:r w:rsidRPr="002A788C">
              <w:rPr>
                <w:rFonts w:ascii="Arial" w:hAnsi="Arial" w:cs="Arial"/>
                <w:i/>
                <w:sz w:val="16"/>
                <w:szCs w:val="16"/>
              </w:rPr>
              <w:t>Umowa lub porozumienie określające prawa i obowiązki partnerów w zakresie realizacji projektu (jeśli dotyczy),</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5.5: </w:t>
            </w:r>
            <w:r w:rsidRPr="002A788C">
              <w:rPr>
                <w:rFonts w:ascii="Arial" w:hAnsi="Arial" w:cs="Arial"/>
                <w:bCs/>
                <w:i/>
                <w:sz w:val="16"/>
                <w:szCs w:val="16"/>
                <w:lang w:eastAsia="pl-PL"/>
              </w:rPr>
              <w:t>Mapy i szkice lokalizacyjne sytuujące projekt,</w:t>
            </w:r>
          </w:p>
          <w:p w:rsidR="003613D1" w:rsidRPr="003613D1" w:rsidRDefault="002A788C" w:rsidP="003613D1">
            <w:pPr>
              <w:numPr>
                <w:ilvl w:val="7"/>
                <w:numId w:val="130"/>
              </w:numPr>
              <w:tabs>
                <w:tab w:val="left" w:pos="709"/>
                <w:tab w:val="left" w:pos="1134"/>
              </w:tabs>
              <w:spacing w:after="0"/>
              <w:ind w:left="1701" w:hanging="992"/>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5.12: </w:t>
            </w:r>
            <w:r w:rsidRPr="002A788C">
              <w:rPr>
                <w:rFonts w:ascii="Arial" w:hAnsi="Arial" w:cs="Arial"/>
                <w:i/>
                <w:sz w:val="16"/>
                <w:szCs w:val="16"/>
              </w:rPr>
              <w:t>Wypis i wyrys z miejscowego planu zagospodarowania przestrzennego lub studium uwarunkowań i kierunków zagospodarowania przestrzennego Gminy (jeśli dotyczy),</w:t>
            </w:r>
          </w:p>
          <w:p w:rsidR="003613D1" w:rsidRPr="003613D1" w:rsidRDefault="002A788C" w:rsidP="003613D1">
            <w:pPr>
              <w:pStyle w:val="Akapitzlist"/>
              <w:numPr>
                <w:ilvl w:val="0"/>
                <w:numId w:val="133"/>
              </w:numPr>
              <w:autoSpaceDE w:val="0"/>
              <w:autoSpaceDN w:val="0"/>
              <w:adjustRightInd w:val="0"/>
              <w:spacing w:after="0"/>
              <w:ind w:left="1134" w:hanging="425"/>
              <w:jc w:val="both"/>
              <w:rPr>
                <w:rFonts w:ascii="Arial" w:eastAsia="Tahoma,Bold" w:hAnsi="Arial" w:cs="Arial"/>
                <w:bCs/>
                <w:i/>
                <w:sz w:val="16"/>
                <w:szCs w:val="16"/>
              </w:rPr>
            </w:pPr>
            <w:r w:rsidRPr="002A788C">
              <w:rPr>
                <w:rFonts w:ascii="Arial" w:hAnsi="Arial" w:cs="Arial"/>
                <w:b/>
                <w:bCs/>
                <w:i/>
                <w:sz w:val="16"/>
                <w:szCs w:val="16"/>
                <w:lang w:eastAsia="pl-PL"/>
              </w:rPr>
              <w:t xml:space="preserve">Załącznik nr 6.3: </w:t>
            </w:r>
            <w:r w:rsidRPr="002A788C">
              <w:rPr>
                <w:rFonts w:ascii="Arial" w:hAnsi="Arial" w:cs="Arial"/>
                <w:bCs/>
                <w:i/>
                <w:sz w:val="16"/>
                <w:szCs w:val="16"/>
                <w:lang w:eastAsia="pl-PL"/>
              </w:rPr>
              <w:t>Pełnomocnictwa (jeśli dotyczy),</w:t>
            </w:r>
          </w:p>
          <w:p w:rsidR="003613D1" w:rsidRPr="003613D1" w:rsidRDefault="002A788C" w:rsidP="003613D1">
            <w:pPr>
              <w:pStyle w:val="Akapitzlist"/>
              <w:numPr>
                <w:ilvl w:val="0"/>
                <w:numId w:val="133"/>
              </w:numPr>
              <w:autoSpaceDE w:val="0"/>
              <w:autoSpaceDN w:val="0"/>
              <w:adjustRightInd w:val="0"/>
              <w:spacing w:after="0"/>
              <w:ind w:left="1134" w:hanging="425"/>
              <w:jc w:val="both"/>
              <w:rPr>
                <w:rFonts w:ascii="Arial" w:eastAsia="Tahoma,Bold" w:hAnsi="Arial" w:cs="Arial"/>
                <w:bCs/>
                <w:i/>
                <w:sz w:val="16"/>
                <w:szCs w:val="16"/>
              </w:rPr>
            </w:pPr>
            <w:r w:rsidRPr="002A788C">
              <w:rPr>
                <w:rFonts w:ascii="Arial" w:hAnsi="Arial" w:cs="Arial"/>
                <w:b/>
                <w:bCs/>
                <w:i/>
                <w:sz w:val="16"/>
                <w:szCs w:val="16"/>
                <w:lang w:eastAsia="pl-PL"/>
              </w:rPr>
              <w:t>Załącznik nr 6.</w:t>
            </w:r>
            <w:r w:rsidRPr="002A788C">
              <w:rPr>
                <w:rFonts w:ascii="Arial" w:eastAsia="Tahoma,Bold" w:hAnsi="Arial" w:cs="Arial"/>
                <w:b/>
                <w:bCs/>
                <w:i/>
                <w:sz w:val="16"/>
                <w:szCs w:val="16"/>
              </w:rPr>
              <w:t xml:space="preserve">9: </w:t>
            </w:r>
            <w:r w:rsidRPr="002A788C">
              <w:rPr>
                <w:rFonts w:ascii="Arial" w:eastAsia="Times New Roman" w:hAnsi="Arial" w:cs="Arial"/>
                <w:i/>
                <w:sz w:val="16"/>
                <w:szCs w:val="16"/>
                <w:lang w:eastAsia="pl-PL"/>
              </w:rPr>
              <w:t>Zobowiązanie Wnioskodawcy do załączników niezbędnych do podpisania umowy o dofinansowanie (jeśli dotyczy).</w:t>
            </w:r>
          </w:p>
          <w:p w:rsidR="003613D1" w:rsidRPr="003613D1" w:rsidRDefault="003613D1" w:rsidP="003613D1">
            <w:pPr>
              <w:pStyle w:val="Akapitzlist"/>
              <w:autoSpaceDE w:val="0"/>
              <w:autoSpaceDN w:val="0"/>
              <w:adjustRightInd w:val="0"/>
              <w:spacing w:after="0"/>
              <w:ind w:left="1134"/>
              <w:jc w:val="both"/>
              <w:rPr>
                <w:rFonts w:ascii="Arial" w:eastAsia="Tahoma,Bold" w:hAnsi="Arial" w:cs="Arial"/>
                <w:bCs/>
                <w:i/>
                <w:sz w:val="16"/>
                <w:szCs w:val="16"/>
              </w:rPr>
            </w:pPr>
          </w:p>
          <w:p w:rsidR="003613D1" w:rsidRPr="003613D1" w:rsidRDefault="002A788C" w:rsidP="003613D1">
            <w:pPr>
              <w:numPr>
                <w:ilvl w:val="0"/>
                <w:numId w:val="131"/>
              </w:numPr>
              <w:spacing w:after="0"/>
              <w:ind w:left="1134" w:hanging="425"/>
              <w:jc w:val="both"/>
              <w:outlineLvl w:val="2"/>
              <w:rPr>
                <w:rFonts w:ascii="Arial" w:hAnsi="Arial" w:cs="Arial"/>
                <w:i/>
                <w:sz w:val="16"/>
                <w:szCs w:val="16"/>
                <w:u w:val="single"/>
              </w:rPr>
            </w:pPr>
            <w:r w:rsidRPr="002A788C">
              <w:rPr>
                <w:rFonts w:ascii="Arial" w:hAnsi="Arial" w:cs="Arial"/>
                <w:i/>
                <w:sz w:val="16"/>
                <w:szCs w:val="16"/>
                <w:u w:val="single"/>
              </w:rPr>
              <w:t>obowiązkowych, które mogą zostać uzupełnione na etapie poprzedzającym podpisanie umowy o dofinansowanie:</w:t>
            </w:r>
          </w:p>
          <w:p w:rsidR="003613D1" w:rsidRPr="003613D1" w:rsidRDefault="002A788C" w:rsidP="003613D1">
            <w:pPr>
              <w:numPr>
                <w:ilvl w:val="7"/>
                <w:numId w:val="130"/>
              </w:numPr>
              <w:spacing w:after="0"/>
              <w:ind w:left="1134" w:hanging="425"/>
              <w:contextualSpacing/>
              <w:jc w:val="both"/>
              <w:rPr>
                <w:rFonts w:ascii="Arial" w:eastAsia="MyriadPro-Regular" w:hAnsi="Arial" w:cs="Arial"/>
                <w:i/>
                <w:sz w:val="16"/>
                <w:szCs w:val="16"/>
              </w:rPr>
            </w:pPr>
            <w:r w:rsidRPr="002A788C">
              <w:rPr>
                <w:rFonts w:ascii="Arial" w:eastAsia="MyriadPro-Regular" w:hAnsi="Arial" w:cs="Arial"/>
                <w:b/>
                <w:i/>
                <w:sz w:val="16"/>
                <w:szCs w:val="16"/>
              </w:rPr>
              <w:t xml:space="preserve">Załącznik nr 4c: </w:t>
            </w:r>
            <w:r w:rsidRPr="002A788C">
              <w:rPr>
                <w:rFonts w:ascii="Arial" w:eastAsia="Times New Roman" w:hAnsi="Arial" w:cs="Arial"/>
                <w:i/>
                <w:sz w:val="16"/>
                <w:szCs w:val="16"/>
                <w:lang w:eastAsia="pl-PL"/>
              </w:rPr>
              <w:t>Pozwolenie na budowę, zgłoszenia budowy/robót budowlanych lub inne dokumenty w tym wymienione w art. 72 ust. 1 i 1a ustawy OOŚ</w:t>
            </w:r>
            <w:r w:rsidRPr="002A788C">
              <w:rPr>
                <w:rFonts w:ascii="Arial" w:hAnsi="Arial" w:cs="Arial"/>
                <w:bCs/>
                <w:i/>
                <w:sz w:val="16"/>
                <w:szCs w:val="16"/>
              </w:rPr>
              <w:t>,</w:t>
            </w:r>
            <w:r w:rsidRPr="002A788C">
              <w:rPr>
                <w:rFonts w:ascii="Arial" w:eastAsia="MyriadPro-Regular" w:hAnsi="Arial" w:cs="Arial"/>
                <w:b/>
                <w:i/>
                <w:sz w:val="16"/>
                <w:szCs w:val="16"/>
              </w:rPr>
              <w:t xml:space="preserve"> </w:t>
            </w:r>
          </w:p>
          <w:p w:rsidR="003613D1" w:rsidRPr="003613D1" w:rsidRDefault="002A788C" w:rsidP="003613D1">
            <w:pPr>
              <w:numPr>
                <w:ilvl w:val="7"/>
                <w:numId w:val="130"/>
              </w:numPr>
              <w:spacing w:after="0"/>
              <w:ind w:left="1134" w:hanging="425"/>
              <w:contextualSpacing/>
              <w:jc w:val="both"/>
              <w:rPr>
                <w:rFonts w:ascii="Arial" w:eastAsia="MyriadPro-Regular" w:hAnsi="Arial" w:cs="Arial"/>
                <w:i/>
                <w:sz w:val="16"/>
                <w:szCs w:val="16"/>
              </w:rPr>
            </w:pPr>
            <w:r w:rsidRPr="002A788C">
              <w:rPr>
                <w:rFonts w:ascii="Arial" w:eastAsia="MyriadPro-Regular" w:hAnsi="Arial" w:cs="Arial"/>
                <w:b/>
                <w:i/>
                <w:sz w:val="16"/>
                <w:szCs w:val="16"/>
              </w:rPr>
              <w:t xml:space="preserve">Załącznik nr 4d: </w:t>
            </w:r>
            <w:r w:rsidRPr="002A788C">
              <w:rPr>
                <w:rFonts w:ascii="Arial" w:eastAsia="Times New Roman" w:hAnsi="Arial" w:cs="Arial"/>
                <w:i/>
                <w:sz w:val="16"/>
                <w:szCs w:val="16"/>
                <w:lang w:eastAsia="pl-PL"/>
              </w:rPr>
              <w:t>Informacja od właściwego organu o braku sprzeciwu do planowanego przedsięwzięcia realizowanego na podstawie zgłoszenia budowy lub robót budowlanych,</w:t>
            </w:r>
          </w:p>
          <w:p w:rsidR="003613D1" w:rsidRPr="003613D1" w:rsidRDefault="002A788C" w:rsidP="003613D1">
            <w:pPr>
              <w:numPr>
                <w:ilvl w:val="7"/>
                <w:numId w:val="130"/>
              </w:numPr>
              <w:spacing w:after="0"/>
              <w:ind w:left="1134" w:hanging="425"/>
              <w:contextualSpacing/>
              <w:jc w:val="both"/>
              <w:rPr>
                <w:rFonts w:ascii="Arial" w:eastAsia="MyriadPro-Regular" w:hAnsi="Arial" w:cs="Arial"/>
                <w:i/>
                <w:sz w:val="16"/>
                <w:szCs w:val="16"/>
              </w:rPr>
            </w:pPr>
            <w:r w:rsidRPr="002A788C">
              <w:rPr>
                <w:rFonts w:ascii="Arial" w:eastAsia="MyriadPro-Regular" w:hAnsi="Arial" w:cs="Arial"/>
                <w:b/>
                <w:i/>
                <w:sz w:val="16"/>
                <w:szCs w:val="16"/>
              </w:rPr>
              <w:t xml:space="preserve">Załącznik nr 6.4: </w:t>
            </w:r>
            <w:r w:rsidRPr="002A788C">
              <w:rPr>
                <w:rFonts w:ascii="Arial" w:eastAsia="MyriadPro-Regular" w:hAnsi="Arial" w:cs="Arial"/>
                <w:bCs/>
                <w:i/>
                <w:sz w:val="16"/>
                <w:szCs w:val="16"/>
              </w:rPr>
              <w:t xml:space="preserve">Dokumenty potwierdzające zewnętrzne źródła finansowania, np. promesa kredytowa </w:t>
            </w:r>
            <w:r w:rsidRPr="002A788C">
              <w:rPr>
                <w:rFonts w:ascii="Arial" w:eastAsia="MyriadPro-Regular" w:hAnsi="Arial" w:cs="Arial"/>
                <w:i/>
                <w:sz w:val="16"/>
                <w:szCs w:val="16"/>
              </w:rPr>
              <w:t>(jeśli dotyczy),</w:t>
            </w:r>
          </w:p>
          <w:p w:rsidR="003613D1" w:rsidRPr="003613D1" w:rsidRDefault="002A788C" w:rsidP="003613D1">
            <w:pPr>
              <w:numPr>
                <w:ilvl w:val="7"/>
                <w:numId w:val="130"/>
              </w:numPr>
              <w:tabs>
                <w:tab w:val="left" w:pos="709"/>
                <w:tab w:val="left" w:pos="1134"/>
              </w:tabs>
              <w:spacing w:before="120" w:after="0"/>
              <w:ind w:left="1134" w:hanging="425"/>
              <w:contextualSpacing/>
              <w:jc w:val="both"/>
              <w:rPr>
                <w:rFonts w:ascii="Arial" w:hAnsi="Arial" w:cs="Arial"/>
                <w:bCs/>
                <w:i/>
                <w:sz w:val="16"/>
                <w:szCs w:val="16"/>
                <w:lang w:eastAsia="pl-PL"/>
              </w:rPr>
            </w:pPr>
            <w:r w:rsidRPr="002A788C">
              <w:rPr>
                <w:rFonts w:ascii="Arial" w:hAnsi="Arial" w:cs="Arial"/>
                <w:b/>
                <w:bCs/>
                <w:i/>
                <w:sz w:val="16"/>
                <w:szCs w:val="16"/>
                <w:lang w:eastAsia="pl-PL"/>
              </w:rPr>
              <w:t xml:space="preserve">Załącznik nr 6.5: </w:t>
            </w:r>
            <w:r w:rsidRPr="002A788C">
              <w:rPr>
                <w:rFonts w:ascii="Arial" w:hAnsi="Arial" w:cs="Arial"/>
                <w:bCs/>
                <w:i/>
                <w:sz w:val="16"/>
                <w:szCs w:val="16"/>
                <w:lang w:eastAsia="pl-PL"/>
              </w:rPr>
              <w:t>Dokumenty potwierdzające posiadanie środków na współfinansowanie projektu.</w:t>
            </w:r>
          </w:p>
          <w:p w:rsidR="003613D1" w:rsidRPr="003613D1" w:rsidRDefault="003613D1" w:rsidP="003613D1">
            <w:pPr>
              <w:tabs>
                <w:tab w:val="left" w:pos="709"/>
                <w:tab w:val="left" w:pos="1134"/>
              </w:tabs>
              <w:spacing w:before="120" w:after="0"/>
              <w:ind w:left="1134"/>
              <w:contextualSpacing/>
              <w:jc w:val="both"/>
              <w:rPr>
                <w:rFonts w:ascii="Arial" w:hAnsi="Arial" w:cs="Arial"/>
                <w:bCs/>
                <w:i/>
                <w:sz w:val="16"/>
                <w:szCs w:val="16"/>
                <w:lang w:eastAsia="pl-PL"/>
              </w:rPr>
            </w:pPr>
          </w:p>
          <w:p w:rsidR="003613D1" w:rsidRPr="003613D1" w:rsidRDefault="002A788C" w:rsidP="003613D1">
            <w:pPr>
              <w:numPr>
                <w:ilvl w:val="0"/>
                <w:numId w:val="131"/>
              </w:numPr>
              <w:spacing w:after="0"/>
              <w:ind w:left="1134" w:hanging="425"/>
              <w:jc w:val="both"/>
              <w:outlineLvl w:val="2"/>
              <w:rPr>
                <w:rFonts w:ascii="Arial" w:hAnsi="Arial" w:cs="Arial"/>
                <w:i/>
                <w:sz w:val="16"/>
                <w:szCs w:val="16"/>
                <w:u w:val="single"/>
              </w:rPr>
            </w:pPr>
            <w:r w:rsidRPr="002A788C">
              <w:rPr>
                <w:rFonts w:ascii="Arial" w:hAnsi="Arial" w:cs="Arial"/>
                <w:i/>
                <w:sz w:val="16"/>
                <w:szCs w:val="16"/>
                <w:u w:val="single"/>
              </w:rPr>
              <w:t>nieobowiązkowych:</w:t>
            </w:r>
          </w:p>
          <w:p w:rsidR="002A788C" w:rsidRPr="002A788C" w:rsidRDefault="002A788C" w:rsidP="002A788C">
            <w:pPr>
              <w:numPr>
                <w:ilvl w:val="0"/>
                <w:numId w:val="132"/>
              </w:numPr>
              <w:autoSpaceDE w:val="0"/>
              <w:autoSpaceDN w:val="0"/>
              <w:adjustRightInd w:val="0"/>
              <w:spacing w:after="0"/>
              <w:ind w:left="1134" w:hanging="425"/>
              <w:jc w:val="both"/>
              <w:outlineLvl w:val="3"/>
              <w:rPr>
                <w:rFonts w:ascii="Arial" w:hAnsi="Arial" w:cs="Arial"/>
                <w:bCs/>
                <w:i/>
                <w:sz w:val="16"/>
                <w:szCs w:val="16"/>
                <w:lang w:eastAsia="pl-PL"/>
              </w:rPr>
            </w:pPr>
            <w:r w:rsidRPr="002A788C">
              <w:rPr>
                <w:rFonts w:ascii="Arial" w:hAnsi="Arial" w:cs="Arial"/>
                <w:b/>
                <w:bCs/>
                <w:i/>
                <w:sz w:val="16"/>
                <w:szCs w:val="16"/>
                <w:lang w:eastAsia="pl-PL"/>
              </w:rPr>
              <w:t xml:space="preserve">Załącznik nr 6.6: </w:t>
            </w:r>
            <w:r w:rsidRPr="002A788C">
              <w:rPr>
                <w:rFonts w:ascii="Arial" w:hAnsi="Arial" w:cs="Arial"/>
                <w:bCs/>
                <w:i/>
                <w:sz w:val="16"/>
                <w:szCs w:val="16"/>
                <w:lang w:eastAsia="pl-PL"/>
              </w:rPr>
              <w:t>Pozostałe dokumenty, które zdaniem wnioskodawcy mogą mieć wpływ na całościową ocenę projektu, np. opinie, listy intencyjne.</w:t>
            </w:r>
          </w:p>
          <w:p w:rsidR="00756014" w:rsidRPr="003613D1" w:rsidRDefault="00756014" w:rsidP="00FA1E9F">
            <w:pPr>
              <w:pStyle w:val="Bezodstpw"/>
              <w:spacing w:after="200" w:line="276" w:lineRule="auto"/>
              <w:jc w:val="both"/>
              <w:rPr>
                <w:rFonts w:ascii="Arial" w:hAnsi="Arial" w:cs="Arial"/>
                <w:i/>
                <w:sz w:val="16"/>
                <w:szCs w:val="16"/>
              </w:rPr>
            </w:pPr>
          </w:p>
          <w:p w:rsidR="005C65A3" w:rsidRPr="003613D1" w:rsidRDefault="002A788C" w:rsidP="005C65A3">
            <w:pPr>
              <w:spacing w:after="0" w:line="240" w:lineRule="auto"/>
              <w:jc w:val="both"/>
              <w:rPr>
                <w:rFonts w:ascii="Arial" w:eastAsia="Times New Roman" w:hAnsi="Arial" w:cs="Arial"/>
                <w:bCs/>
                <w:i/>
                <w:sz w:val="16"/>
                <w:szCs w:val="16"/>
                <w:lang w:eastAsia="pl-PL"/>
              </w:rPr>
            </w:pPr>
            <w:r w:rsidRPr="002A788C">
              <w:rPr>
                <w:rFonts w:ascii="Arial" w:eastAsia="Times New Roman" w:hAnsi="Arial" w:cs="Arial"/>
                <w:bCs/>
                <w:i/>
                <w:sz w:val="16"/>
                <w:szCs w:val="16"/>
                <w:lang w:eastAsia="pl-PL"/>
              </w:rPr>
              <w:t>UWAGA! W przypadku projektu</w:t>
            </w:r>
            <w:r w:rsidR="003B179F">
              <w:rPr>
                <w:rFonts w:ascii="Arial" w:eastAsia="Times New Roman" w:hAnsi="Arial" w:cs="Arial"/>
                <w:bCs/>
                <w:i/>
                <w:sz w:val="16"/>
                <w:szCs w:val="16"/>
                <w:lang w:eastAsia="pl-PL"/>
              </w:rPr>
              <w:t>,</w:t>
            </w:r>
            <w:r w:rsidRPr="002A788C">
              <w:rPr>
                <w:rFonts w:ascii="Arial" w:eastAsia="Times New Roman" w:hAnsi="Arial" w:cs="Arial"/>
                <w:bCs/>
                <w:i/>
                <w:sz w:val="16"/>
                <w:szCs w:val="16"/>
                <w:lang w:eastAsia="pl-PL"/>
              </w:rPr>
              <w:t xml:space="preserve"> który realizowany jest  w formule „zaprojektuj i wybuduj” IZ RPO WZ dopuszcza warunkowo dostarczenie i dokumentów zezwalających na realizację inwestycji (załączniki  z grupy 4) nie później niż  w terminie określonym w dokumentacji aplikacyjnej (załącznik nr 6.9 do wniosku o dofinansowanie).</w:t>
            </w:r>
          </w:p>
          <w:p w:rsidR="005C65A3" w:rsidRPr="003613D1" w:rsidRDefault="005C65A3" w:rsidP="005C65A3">
            <w:pPr>
              <w:spacing w:after="0" w:line="240" w:lineRule="auto"/>
              <w:jc w:val="both"/>
              <w:rPr>
                <w:rFonts w:ascii="Arial" w:eastAsia="Times New Roman" w:hAnsi="Arial" w:cs="Arial"/>
                <w:bCs/>
                <w:i/>
                <w:sz w:val="16"/>
                <w:szCs w:val="16"/>
                <w:lang w:eastAsia="pl-PL"/>
              </w:rPr>
            </w:pPr>
          </w:p>
          <w:p w:rsidR="003E6419" w:rsidRPr="003613D1" w:rsidRDefault="002A788C" w:rsidP="005C65A3">
            <w:p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Wnioskodawca zobowiązany jest odnieść się do każdego z niżej wymienionych załączników poprzez zaznaczenie opcji:</w:t>
            </w:r>
          </w:p>
          <w:p w:rsidR="003E6419" w:rsidRPr="003613D1" w:rsidRDefault="002A788C" w:rsidP="003E6419">
            <w:pPr>
              <w:pStyle w:val="Akapitzlist"/>
              <w:numPr>
                <w:ilvl w:val="0"/>
                <w:numId w:val="124"/>
              </w:num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 xml:space="preserve">„Tak” (jeśli załącza dany załącznik), </w:t>
            </w:r>
          </w:p>
          <w:p w:rsidR="003E6419" w:rsidRPr="003613D1" w:rsidRDefault="002A788C" w:rsidP="003E6419">
            <w:pPr>
              <w:pStyle w:val="Akapitzlist"/>
              <w:numPr>
                <w:ilvl w:val="0"/>
                <w:numId w:val="124"/>
              </w:num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„Nie” (jeśli nie załącza danego załącznika na etapie składania wniosku o dofinansowanie i dostarczy go w terminie późniejszym) lub</w:t>
            </w:r>
          </w:p>
          <w:p w:rsidR="003E6419" w:rsidRPr="003613D1" w:rsidRDefault="002A788C" w:rsidP="003E6419">
            <w:pPr>
              <w:pStyle w:val="Akapitzlist"/>
              <w:numPr>
                <w:ilvl w:val="0"/>
                <w:numId w:val="124"/>
              </w:num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 xml:space="preserve"> „Nie dotyczy” (w przypadku, gdy dany załącznik nie dotyczy wnioskodawcy)</w:t>
            </w:r>
          </w:p>
          <w:p w:rsidR="005C65A3" w:rsidRPr="003613D1" w:rsidRDefault="002A788C" w:rsidP="003E6419">
            <w:pPr>
              <w:spacing w:after="0" w:line="240" w:lineRule="auto"/>
              <w:ind w:left="45"/>
              <w:jc w:val="both"/>
              <w:rPr>
                <w:rFonts w:ascii="Arial" w:hAnsi="Arial" w:cs="Arial"/>
                <w:sz w:val="16"/>
                <w:szCs w:val="16"/>
                <w:lang w:eastAsia="pl-PL"/>
              </w:rPr>
            </w:pPr>
            <w:r w:rsidRPr="002A788C">
              <w:rPr>
                <w:rFonts w:ascii="Arial" w:hAnsi="Arial" w:cs="Arial"/>
                <w:sz w:val="16"/>
                <w:szCs w:val="16"/>
                <w:lang w:eastAsia="pl-PL"/>
              </w:rPr>
              <w:t xml:space="preserve">                oraz załączyć dany załącznik poprzez użycie funkcji „Dodano”.</w:t>
            </w:r>
          </w:p>
          <w:p w:rsidR="005C65A3" w:rsidRPr="003613D1" w:rsidRDefault="005C65A3" w:rsidP="005C65A3">
            <w:pPr>
              <w:spacing w:after="0" w:line="240" w:lineRule="auto"/>
              <w:jc w:val="both"/>
              <w:rPr>
                <w:rFonts w:ascii="Arial" w:eastAsia="Times New Roman" w:hAnsi="Arial" w:cs="Arial"/>
                <w:i/>
                <w:sz w:val="16"/>
                <w:szCs w:val="16"/>
                <w:lang w:eastAsia="pl-PL"/>
              </w:rPr>
            </w:pPr>
          </w:p>
          <w:p w:rsidR="005C65A3" w:rsidRPr="003613D1" w:rsidRDefault="002A788C" w:rsidP="005C65A3">
            <w:p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UWAGA! Załączane przez wnioskodawcę załączniki powinny mieć format pdf. W przypadku załączników przygotowywanych samodzielnie przez wnioskodawcę (np. załącznik nr 6.9) należy je wypełnić, wydrukować, podpisać zgodnie z zasadami reprezentacji wnioskodawcy a następnie dołączyć do wniosku o dofinansowanie w formacie pdf.</w:t>
            </w:r>
          </w:p>
          <w:p w:rsidR="005C65A3" w:rsidRPr="003613D1" w:rsidRDefault="002A788C" w:rsidP="005C65A3">
            <w:p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3613D1" w:rsidRDefault="002A788C" w:rsidP="005C65A3">
            <w:p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Dopuszczalne formaty plików:</w:t>
            </w:r>
          </w:p>
          <w:p w:rsidR="005C65A3" w:rsidRPr="003613D1" w:rsidRDefault="002A788C" w:rsidP="00FA496D">
            <w:pPr>
              <w:pStyle w:val="Akapitzlist"/>
              <w:numPr>
                <w:ilvl w:val="0"/>
                <w:numId w:val="75"/>
              </w:numPr>
              <w:spacing w:after="0" w:line="240" w:lineRule="auto"/>
              <w:jc w:val="both"/>
              <w:rPr>
                <w:rFonts w:ascii="Arial" w:eastAsia="Times New Roman" w:hAnsi="Arial" w:cs="Arial"/>
                <w:i/>
                <w:sz w:val="16"/>
                <w:szCs w:val="16"/>
                <w:lang w:eastAsia="pl-PL"/>
              </w:rPr>
            </w:pPr>
            <w:r w:rsidRPr="002A788C">
              <w:rPr>
                <w:rFonts w:ascii="Arial" w:eastAsia="Times New Roman" w:hAnsi="Arial" w:cs="Arial"/>
                <w:i/>
                <w:sz w:val="16"/>
                <w:szCs w:val="16"/>
                <w:lang w:eastAsia="pl-PL"/>
              </w:rPr>
              <w:t>część opisowa – plik edytora tekstów (MS Word, LibreOffice Writer) lub aktywny PDF (z możliwością przeszukiwania),</w:t>
            </w:r>
          </w:p>
          <w:p w:rsidR="00FD196C" w:rsidRPr="00F73299" w:rsidRDefault="002A788C" w:rsidP="00FD196C">
            <w:pPr>
              <w:pStyle w:val="Bezodstpw"/>
              <w:numPr>
                <w:ilvl w:val="0"/>
                <w:numId w:val="75"/>
              </w:numPr>
              <w:jc w:val="both"/>
              <w:rPr>
                <w:rFonts w:ascii="Arial" w:hAnsi="Arial" w:cs="Arial"/>
                <w:i/>
                <w:sz w:val="16"/>
                <w:szCs w:val="16"/>
              </w:rPr>
            </w:pPr>
            <w:r w:rsidRPr="002A788C">
              <w:rPr>
                <w:rFonts w:ascii="Arial" w:eastAsia="Calibri" w:hAnsi="Arial" w:cs="Arial"/>
                <w:i/>
                <w:sz w:val="16"/>
                <w:szCs w:val="16"/>
                <w:lang w:eastAsia="en-US"/>
              </w:rPr>
              <w:t>część obliczeniowa – plik arkusza kalkulacyjnego (np. MS Excel, LibreOffice Calc).</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 finansową wnioskodawcy/partnera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2103E8">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000C1F00">
              <w:rPr>
                <w:rFonts w:ascii="Arial" w:hAnsi="Arial" w:cs="Arial"/>
                <w:sz w:val="16"/>
                <w:szCs w:val="16"/>
              </w:rPr>
              <w:t>Dokumenty zezwalające na realizacj</w:t>
            </w:r>
            <w:r w:rsidR="002103E8">
              <w:rPr>
                <w:rFonts w:ascii="Arial" w:hAnsi="Arial" w:cs="Arial"/>
                <w:sz w:val="16"/>
                <w:szCs w:val="16"/>
              </w:rPr>
              <w:t>ę</w:t>
            </w:r>
            <w:r w:rsidR="000C1F00">
              <w:rPr>
                <w:rFonts w:ascii="Arial" w:hAnsi="Arial" w:cs="Arial"/>
                <w:sz w:val="16"/>
                <w:szCs w:val="16"/>
              </w:rPr>
              <w:t xml:space="preserve"> inwestycji:</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2A788C" w:rsidRDefault="008B796B" w:rsidP="002A788C">
            <w:pPr>
              <w:pStyle w:val="Bezodstpw"/>
              <w:numPr>
                <w:ilvl w:val="0"/>
                <w:numId w:val="126"/>
              </w:numPr>
              <w:jc w:val="both"/>
              <w:rPr>
                <w:rFonts w:ascii="Arial" w:hAnsi="Arial" w:cs="Arial"/>
                <w:sz w:val="16"/>
                <w:szCs w:val="16"/>
                <w:lang w:eastAsia="en-US"/>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2A788C" w:rsidRDefault="008B796B" w:rsidP="002A788C">
            <w:pPr>
              <w:pStyle w:val="Bezodstpw"/>
              <w:numPr>
                <w:ilvl w:val="0"/>
                <w:numId w:val="126"/>
              </w:numPr>
              <w:jc w:val="both"/>
              <w:rPr>
                <w:rFonts w:ascii="Arial" w:hAnsi="Arial" w:cs="Arial"/>
                <w:sz w:val="16"/>
                <w:szCs w:val="16"/>
                <w:lang w:eastAsia="en-US"/>
              </w:rPr>
            </w:pPr>
            <w:r w:rsidRPr="002F4D02">
              <w:rPr>
                <w:rFonts w:ascii="Arial" w:hAnsi="Arial" w:cs="Arial"/>
                <w:sz w:val="16"/>
                <w:szCs w:val="16"/>
              </w:rPr>
              <w:t>Informacja od właściwego organu o braku sprzeciwu do planowanego przedsięwzięcia reali</w:t>
            </w:r>
            <w:r w:rsidR="009008BA">
              <w:rPr>
                <w:rFonts w:ascii="Arial" w:hAnsi="Arial" w:cs="Arial"/>
                <w:sz w:val="16"/>
                <w:szCs w:val="16"/>
              </w:rPr>
              <w:t>z</w:t>
            </w:r>
            <w:r w:rsidRPr="002F4D02">
              <w:rPr>
                <w:rFonts w:ascii="Arial" w:hAnsi="Arial" w:cs="Arial"/>
                <w:sz w:val="16"/>
                <w:szCs w:val="16"/>
              </w:rPr>
              <w:t>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AA2361">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A2361" w:rsidRPr="007F64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9008BA" w:rsidRPr="00CB06F4" w:rsidTr="009008BA">
        <w:trPr>
          <w:trHeight w:val="308"/>
        </w:trPr>
        <w:tc>
          <w:tcPr>
            <w:tcW w:w="4016" w:type="pct"/>
            <w:tcBorders>
              <w:top w:val="single" w:sz="4" w:space="0" w:color="auto"/>
              <w:left w:val="single" w:sz="4" w:space="0" w:color="auto"/>
              <w:bottom w:val="single" w:sz="4" w:space="0" w:color="auto"/>
              <w:right w:val="single" w:sz="4" w:space="0" w:color="auto"/>
            </w:tcBorders>
            <w:shd w:val="clear" w:color="auto" w:fill="auto"/>
            <w:vAlign w:val="center"/>
          </w:tcPr>
          <w:p w:rsidR="009008BA" w:rsidRPr="002F4D02" w:rsidRDefault="009008BA" w:rsidP="009008BA">
            <w:pPr>
              <w:pStyle w:val="Bezodstpw"/>
              <w:jc w:val="both"/>
              <w:rPr>
                <w:rFonts w:ascii="Arial" w:hAnsi="Arial" w:cs="Arial"/>
                <w:sz w:val="16"/>
                <w:szCs w:val="16"/>
              </w:rPr>
            </w:pPr>
            <w:r w:rsidRPr="002F4D02">
              <w:rPr>
                <w:rFonts w:ascii="Arial" w:hAnsi="Arial" w:cs="Arial"/>
                <w:sz w:val="16"/>
                <w:szCs w:val="16"/>
              </w:rPr>
              <w:t>6.</w:t>
            </w:r>
            <w:r>
              <w:rPr>
                <w:rFonts w:ascii="Arial" w:hAnsi="Arial" w:cs="Arial"/>
                <w:sz w:val="16"/>
                <w:szCs w:val="16"/>
              </w:rPr>
              <w:t xml:space="preserve">9. </w:t>
            </w:r>
            <w:r w:rsidRPr="009008BA">
              <w:rPr>
                <w:rFonts w:ascii="Arial" w:hAnsi="Arial" w:cs="Arial"/>
                <w:sz w:val="16"/>
                <w:szCs w:val="16"/>
              </w:rPr>
              <w:t>Zobowiązanie Wnioskodawcy do dostarczenia załączników niezbędnych do podpisania umowy o dofinansowanie</w:t>
            </w:r>
          </w:p>
        </w:tc>
        <w:tc>
          <w:tcPr>
            <w:tcW w:w="984" w:type="pct"/>
            <w:tcBorders>
              <w:top w:val="single" w:sz="4" w:space="0" w:color="auto"/>
              <w:left w:val="single" w:sz="4" w:space="0" w:color="auto"/>
              <w:bottom w:val="single" w:sz="4" w:space="0" w:color="auto"/>
              <w:right w:val="single" w:sz="4" w:space="0" w:color="auto"/>
            </w:tcBorders>
            <w:shd w:val="clear" w:color="auto" w:fill="auto"/>
          </w:tcPr>
          <w:p w:rsidR="009008BA" w:rsidRPr="00CB06F4" w:rsidRDefault="009008BA" w:rsidP="009008BA">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9008BA" w:rsidRPr="00CB06F4" w:rsidRDefault="009008BA" w:rsidP="009008BA">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9008BA" w:rsidRPr="00CB06F4" w:rsidRDefault="009008BA" w:rsidP="009008BA">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7"/>
      <w:footerReference w:type="default" r:id="rId18"/>
      <w:headerReference w:type="first" r:id="rId19"/>
      <w:footerReference w:type="first" r:id="rId20"/>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A12" w:rsidRDefault="00271A12" w:rsidP="00C056A3">
      <w:pPr>
        <w:spacing w:after="0" w:line="240" w:lineRule="auto"/>
      </w:pPr>
      <w:r>
        <w:separator/>
      </w:r>
    </w:p>
  </w:endnote>
  <w:endnote w:type="continuationSeparator" w:id="0">
    <w:p w:rsidR="00271A12" w:rsidRDefault="00271A12"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271A12" w:rsidRPr="007557B3" w:rsidRDefault="00271A12" w:rsidP="007557B3">
            <w:pPr>
              <w:pStyle w:val="Stopka"/>
              <w:jc w:val="right"/>
              <w:rPr>
                <w:rFonts w:ascii="Arial" w:hAnsi="Arial" w:cs="Arial"/>
                <w:sz w:val="14"/>
                <w:szCs w:val="14"/>
              </w:rPr>
            </w:pPr>
            <w:r w:rsidRPr="003433D8">
              <w:rPr>
                <w:rFonts w:ascii="Arial" w:hAnsi="Arial"/>
                <w:b/>
                <w:sz w:val="14"/>
              </w:rPr>
              <w:t xml:space="preserve">Strona </w:t>
            </w:r>
            <w:r w:rsidR="001D14BB" w:rsidRPr="002A3EA6">
              <w:rPr>
                <w:rFonts w:ascii="Arial" w:hAnsi="Arial" w:cs="Arial"/>
                <w:b/>
                <w:bCs/>
                <w:sz w:val="14"/>
                <w:szCs w:val="14"/>
              </w:rPr>
              <w:fldChar w:fldCharType="begin"/>
            </w:r>
            <w:r w:rsidRPr="002A3EA6">
              <w:rPr>
                <w:rFonts w:ascii="Arial" w:hAnsi="Arial" w:cs="Arial"/>
                <w:b/>
                <w:bCs/>
                <w:sz w:val="14"/>
                <w:szCs w:val="14"/>
              </w:rPr>
              <w:instrText>PAGE</w:instrText>
            </w:r>
            <w:r w:rsidR="001D14BB" w:rsidRPr="002A3EA6">
              <w:rPr>
                <w:rFonts w:ascii="Arial" w:hAnsi="Arial" w:cs="Arial"/>
                <w:b/>
                <w:bCs/>
                <w:sz w:val="14"/>
                <w:szCs w:val="14"/>
              </w:rPr>
              <w:fldChar w:fldCharType="separate"/>
            </w:r>
            <w:r w:rsidR="0063001F">
              <w:rPr>
                <w:rFonts w:ascii="Arial" w:hAnsi="Arial" w:cs="Arial"/>
                <w:b/>
                <w:bCs/>
                <w:noProof/>
                <w:sz w:val="14"/>
                <w:szCs w:val="14"/>
              </w:rPr>
              <w:t>27</w:t>
            </w:r>
            <w:r w:rsidR="001D14BB" w:rsidRPr="002A3EA6">
              <w:rPr>
                <w:rFonts w:ascii="Arial" w:hAnsi="Arial" w:cs="Arial"/>
                <w:b/>
                <w:bCs/>
                <w:sz w:val="14"/>
                <w:szCs w:val="14"/>
              </w:rPr>
              <w:fldChar w:fldCharType="end"/>
            </w:r>
            <w:r w:rsidRPr="003433D8">
              <w:rPr>
                <w:rFonts w:ascii="Arial" w:hAnsi="Arial"/>
                <w:b/>
                <w:sz w:val="14"/>
              </w:rPr>
              <w:t xml:space="preserve"> z </w:t>
            </w:r>
            <w:r w:rsidR="001D14BB" w:rsidRPr="002A3EA6">
              <w:rPr>
                <w:rFonts w:ascii="Arial" w:hAnsi="Arial" w:cs="Arial"/>
                <w:b/>
                <w:bCs/>
                <w:sz w:val="14"/>
                <w:szCs w:val="14"/>
              </w:rPr>
              <w:fldChar w:fldCharType="begin"/>
            </w:r>
            <w:r w:rsidRPr="002A3EA6">
              <w:rPr>
                <w:rFonts w:ascii="Arial" w:hAnsi="Arial" w:cs="Arial"/>
                <w:b/>
                <w:bCs/>
                <w:sz w:val="14"/>
                <w:szCs w:val="14"/>
              </w:rPr>
              <w:instrText>NUMPAGES</w:instrText>
            </w:r>
            <w:r w:rsidR="001D14BB" w:rsidRPr="002A3EA6">
              <w:rPr>
                <w:rFonts w:ascii="Arial" w:hAnsi="Arial" w:cs="Arial"/>
                <w:b/>
                <w:bCs/>
                <w:sz w:val="14"/>
                <w:szCs w:val="14"/>
              </w:rPr>
              <w:fldChar w:fldCharType="separate"/>
            </w:r>
            <w:r w:rsidR="0063001F">
              <w:rPr>
                <w:rFonts w:ascii="Arial" w:hAnsi="Arial" w:cs="Arial"/>
                <w:b/>
                <w:bCs/>
                <w:noProof/>
                <w:sz w:val="14"/>
                <w:szCs w:val="14"/>
              </w:rPr>
              <w:t>32</w:t>
            </w:r>
            <w:r w:rsidR="001D14BB"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12" w:rsidRDefault="00271A12">
    <w:pPr>
      <w:pStyle w:val="Stopka"/>
    </w:pPr>
    <w:r>
      <w:t>5.1</w:t>
    </w:r>
  </w:p>
  <w:p w:rsidR="00271A12" w:rsidRDefault="00271A12">
    <w:pPr>
      <w:pStyle w:val="Stopka"/>
    </w:pPr>
  </w:p>
  <w:p w:rsidR="00271A12" w:rsidRDefault="00271A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A12" w:rsidRDefault="00271A12" w:rsidP="00C056A3">
      <w:pPr>
        <w:spacing w:after="0" w:line="240" w:lineRule="auto"/>
      </w:pPr>
      <w:r>
        <w:separator/>
      </w:r>
    </w:p>
  </w:footnote>
  <w:footnote w:type="continuationSeparator" w:id="0">
    <w:p w:rsidR="00271A12" w:rsidRDefault="00271A12" w:rsidP="00C056A3">
      <w:pPr>
        <w:spacing w:after="0" w:line="240" w:lineRule="auto"/>
      </w:pPr>
      <w:r>
        <w:continuationSeparator/>
      </w:r>
    </w:p>
  </w:footnote>
  <w:footnote w:id="1">
    <w:p w:rsidR="00271A12" w:rsidRPr="00F452E9" w:rsidRDefault="00271A12"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12" w:rsidRPr="00760016" w:rsidRDefault="00271A12"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12" w:rsidRPr="002E7B6E" w:rsidRDefault="00271A12"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21FAC"/>
    <w:multiLevelType w:val="hybridMultilevel"/>
    <w:tmpl w:val="8C82C45A"/>
    <w:lvl w:ilvl="0" w:tplc="D6CE5E1E">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6">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6130D4E"/>
    <w:multiLevelType w:val="hybridMultilevel"/>
    <w:tmpl w:val="29CE1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8">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9">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2460D4F"/>
    <w:multiLevelType w:val="hybridMultilevel"/>
    <w:tmpl w:val="6DAAAD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5A25F22"/>
    <w:multiLevelType w:val="hybridMultilevel"/>
    <w:tmpl w:val="42808D90"/>
    <w:lvl w:ilvl="0" w:tplc="E856CBF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1">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EB10B0D"/>
    <w:multiLevelType w:val="hybridMultilevel"/>
    <w:tmpl w:val="53763340"/>
    <w:lvl w:ilvl="0" w:tplc="D006EC06">
      <w:start w:val="4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62">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66">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EA63955"/>
    <w:multiLevelType w:val="hybridMultilevel"/>
    <w:tmpl w:val="57F6F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71">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4">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85772DF"/>
    <w:multiLevelType w:val="hybridMultilevel"/>
    <w:tmpl w:val="503689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8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nsid w:val="5C9D4D43"/>
    <w:multiLevelType w:val="hybridMultilevel"/>
    <w:tmpl w:val="AC4C857A"/>
    <w:lvl w:ilvl="0" w:tplc="EC3C4E64">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D2B13EC"/>
    <w:multiLevelType w:val="hybridMultilevel"/>
    <w:tmpl w:val="8820D0C4"/>
    <w:lvl w:ilvl="0" w:tplc="4FC0EB5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1">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12">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E481024"/>
    <w:multiLevelType w:val="hybridMultilevel"/>
    <w:tmpl w:val="D21C1DF8"/>
    <w:lvl w:ilvl="0" w:tplc="D1F0962E">
      <w:start w:val="7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18">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7A6F55F5"/>
    <w:multiLevelType w:val="hybridMultilevel"/>
    <w:tmpl w:val="E4EA81F6"/>
    <w:lvl w:ilvl="0" w:tplc="7752056A">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A794CC5"/>
    <w:multiLevelType w:val="hybridMultilevel"/>
    <w:tmpl w:val="C80ABDDC"/>
    <w:lvl w:ilvl="0" w:tplc="9DDA378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9">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30">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1">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9"/>
  </w:num>
  <w:num w:numId="3">
    <w:abstractNumId w:val="129"/>
  </w:num>
  <w:num w:numId="4">
    <w:abstractNumId w:val="88"/>
  </w:num>
  <w:num w:numId="5">
    <w:abstractNumId w:val="6"/>
  </w:num>
  <w:num w:numId="6">
    <w:abstractNumId w:val="117"/>
  </w:num>
  <w:num w:numId="7">
    <w:abstractNumId w:val="53"/>
  </w:num>
  <w:num w:numId="8">
    <w:abstractNumId w:val="96"/>
  </w:num>
  <w:num w:numId="9">
    <w:abstractNumId w:val="59"/>
  </w:num>
  <w:num w:numId="10">
    <w:abstractNumId w:val="81"/>
  </w:num>
  <w:num w:numId="11">
    <w:abstractNumId w:val="5"/>
  </w:num>
  <w:num w:numId="12">
    <w:abstractNumId w:val="2"/>
  </w:num>
  <w:num w:numId="13">
    <w:abstractNumId w:val="119"/>
  </w:num>
  <w:num w:numId="14">
    <w:abstractNumId w:val="41"/>
  </w:num>
  <w:num w:numId="15">
    <w:abstractNumId w:val="87"/>
  </w:num>
  <w:num w:numId="16">
    <w:abstractNumId w:val="130"/>
  </w:num>
  <w:num w:numId="17">
    <w:abstractNumId w:val="113"/>
  </w:num>
  <w:num w:numId="18">
    <w:abstractNumId w:val="73"/>
  </w:num>
  <w:num w:numId="19">
    <w:abstractNumId w:val="93"/>
  </w:num>
  <w:num w:numId="20">
    <w:abstractNumId w:val="61"/>
  </w:num>
  <w:num w:numId="21">
    <w:abstractNumId w:val="86"/>
  </w:num>
  <w:num w:numId="22">
    <w:abstractNumId w:val="120"/>
  </w:num>
  <w:num w:numId="23">
    <w:abstractNumId w:val="12"/>
  </w:num>
  <w:num w:numId="24">
    <w:abstractNumId w:val="34"/>
  </w:num>
  <w:num w:numId="25">
    <w:abstractNumId w:val="112"/>
  </w:num>
  <w:num w:numId="26">
    <w:abstractNumId w:val="123"/>
  </w:num>
  <w:num w:numId="27">
    <w:abstractNumId w:val="21"/>
  </w:num>
  <w:num w:numId="28">
    <w:abstractNumId w:val="7"/>
  </w:num>
  <w:num w:numId="29">
    <w:abstractNumId w:val="102"/>
  </w:num>
  <w:num w:numId="30">
    <w:abstractNumId w:val="74"/>
  </w:num>
  <w:num w:numId="31">
    <w:abstractNumId w:val="28"/>
  </w:num>
  <w:num w:numId="32">
    <w:abstractNumId w:val="125"/>
  </w:num>
  <w:num w:numId="33">
    <w:abstractNumId w:val="89"/>
  </w:num>
  <w:num w:numId="34">
    <w:abstractNumId w:val="0"/>
  </w:num>
  <w:num w:numId="35">
    <w:abstractNumId w:val="33"/>
  </w:num>
  <w:num w:numId="36">
    <w:abstractNumId w:val="67"/>
  </w:num>
  <w:num w:numId="37">
    <w:abstractNumId w:val="122"/>
  </w:num>
  <w:num w:numId="38">
    <w:abstractNumId w:val="50"/>
  </w:num>
  <w:num w:numId="39">
    <w:abstractNumId w:val="3"/>
  </w:num>
  <w:num w:numId="40">
    <w:abstractNumId w:val="36"/>
  </w:num>
  <w:num w:numId="41">
    <w:abstractNumId w:val="15"/>
  </w:num>
  <w:num w:numId="42">
    <w:abstractNumId w:val="23"/>
  </w:num>
  <w:num w:numId="43">
    <w:abstractNumId w:val="14"/>
  </w:num>
  <w:num w:numId="44">
    <w:abstractNumId w:val="104"/>
  </w:num>
  <w:num w:numId="45">
    <w:abstractNumId w:val="42"/>
  </w:num>
  <w:num w:numId="46">
    <w:abstractNumId w:val="25"/>
  </w:num>
  <w:num w:numId="47">
    <w:abstractNumId w:val="84"/>
  </w:num>
  <w:num w:numId="48">
    <w:abstractNumId w:val="78"/>
  </w:num>
  <w:num w:numId="49">
    <w:abstractNumId w:val="17"/>
  </w:num>
  <w:num w:numId="50">
    <w:abstractNumId w:val="103"/>
  </w:num>
  <w:num w:numId="51">
    <w:abstractNumId w:val="97"/>
  </w:num>
  <w:num w:numId="5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1"/>
  </w:num>
  <w:num w:numId="54">
    <w:abstractNumId w:val="21"/>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0"/>
  </w:num>
  <w:num w:numId="57">
    <w:abstractNumId w:val="29"/>
  </w:num>
  <w:num w:numId="5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126"/>
  </w:num>
  <w:num w:numId="61">
    <w:abstractNumId w:val="50"/>
  </w:num>
  <w:num w:numId="62">
    <w:abstractNumId w:val="55"/>
  </w:num>
  <w:num w:numId="63">
    <w:abstractNumId w:val="54"/>
  </w:num>
  <w:num w:numId="64">
    <w:abstractNumId w:val="57"/>
  </w:num>
  <w:num w:numId="65">
    <w:abstractNumId w:val="82"/>
  </w:num>
  <w:num w:numId="66">
    <w:abstractNumId w:val="39"/>
  </w:num>
  <w:num w:numId="67">
    <w:abstractNumId w:val="52"/>
  </w:num>
  <w:num w:numId="68">
    <w:abstractNumId w:val="121"/>
  </w:num>
  <w:num w:numId="69">
    <w:abstractNumId w:val="70"/>
  </w:num>
  <w:num w:numId="70">
    <w:abstractNumId w:val="116"/>
  </w:num>
  <w:num w:numId="71">
    <w:abstractNumId w:val="60"/>
  </w:num>
  <w:num w:numId="72">
    <w:abstractNumId w:val="109"/>
  </w:num>
  <w:num w:numId="73">
    <w:abstractNumId w:val="79"/>
  </w:num>
  <w:num w:numId="74">
    <w:abstractNumId w:val="1"/>
  </w:num>
  <w:num w:numId="75">
    <w:abstractNumId w:val="27"/>
  </w:num>
  <w:num w:numId="76">
    <w:abstractNumId w:val="72"/>
  </w:num>
  <w:num w:numId="77">
    <w:abstractNumId w:val="69"/>
  </w:num>
  <w:num w:numId="78">
    <w:abstractNumId w:val="48"/>
  </w:num>
  <w:num w:numId="79">
    <w:abstractNumId w:val="131"/>
  </w:num>
  <w:num w:numId="80">
    <w:abstractNumId w:val="107"/>
  </w:num>
  <w:num w:numId="81">
    <w:abstractNumId w:val="16"/>
  </w:num>
  <w:num w:numId="82">
    <w:abstractNumId w:val="85"/>
  </w:num>
  <w:num w:numId="83">
    <w:abstractNumId w:val="47"/>
  </w:num>
  <w:num w:numId="84">
    <w:abstractNumId w:val="118"/>
  </w:num>
  <w:num w:numId="85">
    <w:abstractNumId w:val="51"/>
  </w:num>
  <w:num w:numId="86">
    <w:abstractNumId w:val="64"/>
  </w:num>
  <w:num w:numId="87">
    <w:abstractNumId w:val="115"/>
  </w:num>
  <w:num w:numId="88">
    <w:abstractNumId w:val="24"/>
  </w:num>
  <w:num w:numId="89">
    <w:abstractNumId w:val="20"/>
  </w:num>
  <w:num w:numId="90">
    <w:abstractNumId w:val="45"/>
  </w:num>
  <w:num w:numId="91">
    <w:abstractNumId w:val="124"/>
  </w:num>
  <w:num w:numId="92">
    <w:abstractNumId w:val="71"/>
  </w:num>
  <w:num w:numId="93">
    <w:abstractNumId w:val="108"/>
  </w:num>
  <w:num w:numId="94">
    <w:abstractNumId w:val="63"/>
  </w:num>
  <w:num w:numId="95">
    <w:abstractNumId w:val="105"/>
  </w:num>
  <w:num w:numId="96">
    <w:abstractNumId w:val="49"/>
  </w:num>
  <w:num w:numId="97">
    <w:abstractNumId w:val="101"/>
  </w:num>
  <w:num w:numId="98">
    <w:abstractNumId w:val="44"/>
  </w:num>
  <w:num w:numId="99">
    <w:abstractNumId w:val="132"/>
  </w:num>
  <w:num w:numId="100">
    <w:abstractNumId w:val="11"/>
  </w:num>
  <w:num w:numId="101">
    <w:abstractNumId w:val="90"/>
  </w:num>
  <w:num w:numId="102">
    <w:abstractNumId w:val="13"/>
  </w:num>
  <w:num w:numId="103">
    <w:abstractNumId w:val="62"/>
  </w:num>
  <w:num w:numId="104">
    <w:abstractNumId w:val="19"/>
  </w:num>
  <w:num w:numId="105">
    <w:abstractNumId w:val="31"/>
  </w:num>
  <w:num w:numId="106">
    <w:abstractNumId w:val="91"/>
  </w:num>
  <w:num w:numId="107">
    <w:abstractNumId w:val="18"/>
  </w:num>
  <w:num w:numId="108">
    <w:abstractNumId w:val="32"/>
  </w:num>
  <w:num w:numId="109">
    <w:abstractNumId w:val="10"/>
  </w:num>
  <w:num w:numId="110">
    <w:abstractNumId w:val="77"/>
  </w:num>
  <w:num w:numId="111">
    <w:abstractNumId w:val="75"/>
  </w:num>
  <w:num w:numId="112">
    <w:abstractNumId w:val="66"/>
  </w:num>
  <w:num w:numId="113">
    <w:abstractNumId w:val="92"/>
  </w:num>
  <w:num w:numId="114">
    <w:abstractNumId w:val="22"/>
  </w:num>
  <w:num w:numId="115">
    <w:abstractNumId w:val="106"/>
  </w:num>
  <w:num w:numId="116">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9"/>
  </w:num>
  <w:num w:numId="118">
    <w:abstractNumId w:val="35"/>
  </w:num>
  <w:num w:numId="119">
    <w:abstractNumId w:val="43"/>
  </w:num>
  <w:num w:numId="120">
    <w:abstractNumId w:val="83"/>
  </w:num>
  <w:num w:numId="121">
    <w:abstractNumId w:val="26"/>
  </w:num>
  <w:num w:numId="122">
    <w:abstractNumId w:val="68"/>
  </w:num>
  <w:num w:numId="123">
    <w:abstractNumId w:val="95"/>
  </w:num>
  <w:num w:numId="124">
    <w:abstractNumId w:val="40"/>
  </w:num>
  <w:num w:numId="125">
    <w:abstractNumId w:val="38"/>
  </w:num>
  <w:num w:numId="126">
    <w:abstractNumId w:val="4"/>
  </w:num>
  <w:num w:numId="127">
    <w:abstractNumId w:val="76"/>
  </w:num>
  <w:num w:numId="128">
    <w:abstractNumId w:val="94"/>
  </w:num>
  <w:num w:numId="129">
    <w:abstractNumId w:val="127"/>
  </w:num>
  <w:num w:numId="130">
    <w:abstractNumId w:val="65"/>
  </w:num>
  <w:num w:numId="131">
    <w:abstractNumId w:val="58"/>
  </w:num>
  <w:num w:numId="132">
    <w:abstractNumId w:val="30"/>
  </w:num>
  <w:num w:numId="133">
    <w:abstractNumId w:val="128"/>
  </w:num>
  <w:num w:numId="134">
    <w:abstractNumId w:val="46"/>
  </w:num>
  <w:num w:numId="135">
    <w:abstractNumId w:val="11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GrammaticalErrors/>
  <w:defaultTabStop w:val="708"/>
  <w:hyphenationZone w:val="425"/>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08A8"/>
    <w:rsid w:val="0000192D"/>
    <w:rsid w:val="00001CD9"/>
    <w:rsid w:val="00002300"/>
    <w:rsid w:val="00003358"/>
    <w:rsid w:val="00003AA3"/>
    <w:rsid w:val="00004A10"/>
    <w:rsid w:val="00005F68"/>
    <w:rsid w:val="00006C7D"/>
    <w:rsid w:val="00007EBF"/>
    <w:rsid w:val="00010173"/>
    <w:rsid w:val="00010267"/>
    <w:rsid w:val="00010582"/>
    <w:rsid w:val="000114AD"/>
    <w:rsid w:val="000129C5"/>
    <w:rsid w:val="000145E0"/>
    <w:rsid w:val="00015F06"/>
    <w:rsid w:val="00020E10"/>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3839"/>
    <w:rsid w:val="000452AB"/>
    <w:rsid w:val="00046598"/>
    <w:rsid w:val="0004671F"/>
    <w:rsid w:val="000473C5"/>
    <w:rsid w:val="00050310"/>
    <w:rsid w:val="00050A12"/>
    <w:rsid w:val="00050E21"/>
    <w:rsid w:val="00054101"/>
    <w:rsid w:val="0005492A"/>
    <w:rsid w:val="00055B44"/>
    <w:rsid w:val="00055D05"/>
    <w:rsid w:val="00056D13"/>
    <w:rsid w:val="00056DD5"/>
    <w:rsid w:val="00060D66"/>
    <w:rsid w:val="0006147E"/>
    <w:rsid w:val="00061BC2"/>
    <w:rsid w:val="00062A30"/>
    <w:rsid w:val="00063744"/>
    <w:rsid w:val="0006491E"/>
    <w:rsid w:val="000653BA"/>
    <w:rsid w:val="000661EB"/>
    <w:rsid w:val="00067825"/>
    <w:rsid w:val="0007083D"/>
    <w:rsid w:val="00071039"/>
    <w:rsid w:val="000711ED"/>
    <w:rsid w:val="000714B6"/>
    <w:rsid w:val="000722B2"/>
    <w:rsid w:val="00072355"/>
    <w:rsid w:val="00072641"/>
    <w:rsid w:val="00073178"/>
    <w:rsid w:val="00073D83"/>
    <w:rsid w:val="00074B4B"/>
    <w:rsid w:val="00074EE0"/>
    <w:rsid w:val="00075601"/>
    <w:rsid w:val="00075E2B"/>
    <w:rsid w:val="0007663F"/>
    <w:rsid w:val="00077CA5"/>
    <w:rsid w:val="000802A6"/>
    <w:rsid w:val="00080A2C"/>
    <w:rsid w:val="0008294C"/>
    <w:rsid w:val="00083AAA"/>
    <w:rsid w:val="00083BC3"/>
    <w:rsid w:val="000848A1"/>
    <w:rsid w:val="00085BD8"/>
    <w:rsid w:val="00085C9D"/>
    <w:rsid w:val="00085F3B"/>
    <w:rsid w:val="0008722F"/>
    <w:rsid w:val="0009097D"/>
    <w:rsid w:val="000918C2"/>
    <w:rsid w:val="000927B1"/>
    <w:rsid w:val="00092F20"/>
    <w:rsid w:val="00094223"/>
    <w:rsid w:val="00094982"/>
    <w:rsid w:val="00095515"/>
    <w:rsid w:val="00095961"/>
    <w:rsid w:val="000A11E0"/>
    <w:rsid w:val="000A3CD1"/>
    <w:rsid w:val="000A4365"/>
    <w:rsid w:val="000A586A"/>
    <w:rsid w:val="000A5DE1"/>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A02"/>
    <w:rsid w:val="000C1F00"/>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6E0"/>
    <w:rsid w:val="000D3BC8"/>
    <w:rsid w:val="000D467A"/>
    <w:rsid w:val="000D477E"/>
    <w:rsid w:val="000D483A"/>
    <w:rsid w:val="000D518B"/>
    <w:rsid w:val="000D5332"/>
    <w:rsid w:val="000D53D1"/>
    <w:rsid w:val="000D56C3"/>
    <w:rsid w:val="000D5F58"/>
    <w:rsid w:val="000D7F28"/>
    <w:rsid w:val="000E1089"/>
    <w:rsid w:val="000E1F50"/>
    <w:rsid w:val="000E206F"/>
    <w:rsid w:val="000E2EDC"/>
    <w:rsid w:val="000E375E"/>
    <w:rsid w:val="000E4578"/>
    <w:rsid w:val="000E53D0"/>
    <w:rsid w:val="000E6000"/>
    <w:rsid w:val="000E6A5E"/>
    <w:rsid w:val="000E7192"/>
    <w:rsid w:val="000E7E5D"/>
    <w:rsid w:val="000F03A4"/>
    <w:rsid w:val="000F07D4"/>
    <w:rsid w:val="000F0C11"/>
    <w:rsid w:val="000F190F"/>
    <w:rsid w:val="000F1A55"/>
    <w:rsid w:val="000F1EB4"/>
    <w:rsid w:val="000F1FD1"/>
    <w:rsid w:val="000F21A2"/>
    <w:rsid w:val="000F22D2"/>
    <w:rsid w:val="000F24F2"/>
    <w:rsid w:val="000F2718"/>
    <w:rsid w:val="000F2A72"/>
    <w:rsid w:val="000F30A6"/>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2C92"/>
    <w:rsid w:val="00143683"/>
    <w:rsid w:val="00143D32"/>
    <w:rsid w:val="00144FA7"/>
    <w:rsid w:val="0014652A"/>
    <w:rsid w:val="00146B63"/>
    <w:rsid w:val="00147C99"/>
    <w:rsid w:val="0015126F"/>
    <w:rsid w:val="001512B2"/>
    <w:rsid w:val="00151C81"/>
    <w:rsid w:val="0015333A"/>
    <w:rsid w:val="001533DD"/>
    <w:rsid w:val="0015418C"/>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1F1"/>
    <w:rsid w:val="00170622"/>
    <w:rsid w:val="001707EB"/>
    <w:rsid w:val="001707F8"/>
    <w:rsid w:val="00170F3B"/>
    <w:rsid w:val="00170F5D"/>
    <w:rsid w:val="0017175F"/>
    <w:rsid w:val="00171A11"/>
    <w:rsid w:val="001726E0"/>
    <w:rsid w:val="00172B0D"/>
    <w:rsid w:val="00173222"/>
    <w:rsid w:val="00173CBF"/>
    <w:rsid w:val="00174433"/>
    <w:rsid w:val="00174DCC"/>
    <w:rsid w:val="00175BA8"/>
    <w:rsid w:val="00176A31"/>
    <w:rsid w:val="001770EF"/>
    <w:rsid w:val="00182F33"/>
    <w:rsid w:val="00184DA3"/>
    <w:rsid w:val="001854C9"/>
    <w:rsid w:val="00185CC2"/>
    <w:rsid w:val="001900CE"/>
    <w:rsid w:val="001904CF"/>
    <w:rsid w:val="00190621"/>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5C9"/>
    <w:rsid w:val="001B0910"/>
    <w:rsid w:val="001B191F"/>
    <w:rsid w:val="001B1D95"/>
    <w:rsid w:val="001B21DF"/>
    <w:rsid w:val="001B2E3F"/>
    <w:rsid w:val="001B2F1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14BB"/>
    <w:rsid w:val="001D2DC6"/>
    <w:rsid w:val="001D3EB5"/>
    <w:rsid w:val="001D443D"/>
    <w:rsid w:val="001D50E0"/>
    <w:rsid w:val="001D58D7"/>
    <w:rsid w:val="001D69EA"/>
    <w:rsid w:val="001D6A8A"/>
    <w:rsid w:val="001D729E"/>
    <w:rsid w:val="001D7A3F"/>
    <w:rsid w:val="001D7F4C"/>
    <w:rsid w:val="001E04AA"/>
    <w:rsid w:val="001E06DE"/>
    <w:rsid w:val="001E08B2"/>
    <w:rsid w:val="001E1606"/>
    <w:rsid w:val="001E2348"/>
    <w:rsid w:val="001E23C0"/>
    <w:rsid w:val="001E2619"/>
    <w:rsid w:val="001E4673"/>
    <w:rsid w:val="001E596D"/>
    <w:rsid w:val="001E6797"/>
    <w:rsid w:val="001E6E3D"/>
    <w:rsid w:val="001E7A1C"/>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383"/>
    <w:rsid w:val="00206A87"/>
    <w:rsid w:val="00206ABB"/>
    <w:rsid w:val="00206E1F"/>
    <w:rsid w:val="00206F74"/>
    <w:rsid w:val="00207079"/>
    <w:rsid w:val="00207332"/>
    <w:rsid w:val="002103E8"/>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990"/>
    <w:rsid w:val="00227BEE"/>
    <w:rsid w:val="00230260"/>
    <w:rsid w:val="00230AFC"/>
    <w:rsid w:val="00230E9E"/>
    <w:rsid w:val="0023146D"/>
    <w:rsid w:val="00232181"/>
    <w:rsid w:val="00232B8B"/>
    <w:rsid w:val="002339A0"/>
    <w:rsid w:val="00233B02"/>
    <w:rsid w:val="00233B40"/>
    <w:rsid w:val="002360E6"/>
    <w:rsid w:val="00236CAB"/>
    <w:rsid w:val="00237A34"/>
    <w:rsid w:val="00241004"/>
    <w:rsid w:val="00241649"/>
    <w:rsid w:val="0024305C"/>
    <w:rsid w:val="0024369C"/>
    <w:rsid w:val="00244324"/>
    <w:rsid w:val="0024473F"/>
    <w:rsid w:val="00244B75"/>
    <w:rsid w:val="002450B1"/>
    <w:rsid w:val="00246042"/>
    <w:rsid w:val="002472A2"/>
    <w:rsid w:val="00250881"/>
    <w:rsid w:val="00250E34"/>
    <w:rsid w:val="00251358"/>
    <w:rsid w:val="00251CD7"/>
    <w:rsid w:val="00252334"/>
    <w:rsid w:val="00253D54"/>
    <w:rsid w:val="00253DA3"/>
    <w:rsid w:val="00253DEA"/>
    <w:rsid w:val="0025426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A12"/>
    <w:rsid w:val="00271C5C"/>
    <w:rsid w:val="00273D8A"/>
    <w:rsid w:val="00274CB7"/>
    <w:rsid w:val="00276260"/>
    <w:rsid w:val="0028013E"/>
    <w:rsid w:val="00280B27"/>
    <w:rsid w:val="00280B4A"/>
    <w:rsid w:val="0028147D"/>
    <w:rsid w:val="002841C8"/>
    <w:rsid w:val="00284785"/>
    <w:rsid w:val="00285918"/>
    <w:rsid w:val="002859E3"/>
    <w:rsid w:val="00285B69"/>
    <w:rsid w:val="002872F2"/>
    <w:rsid w:val="00287FEE"/>
    <w:rsid w:val="00290B79"/>
    <w:rsid w:val="00291469"/>
    <w:rsid w:val="00291834"/>
    <w:rsid w:val="00291C15"/>
    <w:rsid w:val="002924E0"/>
    <w:rsid w:val="002925D6"/>
    <w:rsid w:val="002925E1"/>
    <w:rsid w:val="00292E28"/>
    <w:rsid w:val="002930B6"/>
    <w:rsid w:val="00293609"/>
    <w:rsid w:val="002938AA"/>
    <w:rsid w:val="00294820"/>
    <w:rsid w:val="00294A63"/>
    <w:rsid w:val="002951C0"/>
    <w:rsid w:val="00295C80"/>
    <w:rsid w:val="00296593"/>
    <w:rsid w:val="00297385"/>
    <w:rsid w:val="00297A0A"/>
    <w:rsid w:val="00297CEA"/>
    <w:rsid w:val="002A2AE7"/>
    <w:rsid w:val="002A2BFB"/>
    <w:rsid w:val="002A2D0C"/>
    <w:rsid w:val="002A3EA6"/>
    <w:rsid w:val="002A4CA8"/>
    <w:rsid w:val="002A52CE"/>
    <w:rsid w:val="002A788C"/>
    <w:rsid w:val="002B1153"/>
    <w:rsid w:val="002B15CF"/>
    <w:rsid w:val="002B16E9"/>
    <w:rsid w:val="002B346A"/>
    <w:rsid w:val="002B36EA"/>
    <w:rsid w:val="002B3736"/>
    <w:rsid w:val="002B458C"/>
    <w:rsid w:val="002B6337"/>
    <w:rsid w:val="002B65A6"/>
    <w:rsid w:val="002B6D94"/>
    <w:rsid w:val="002B7641"/>
    <w:rsid w:val="002C017E"/>
    <w:rsid w:val="002C097E"/>
    <w:rsid w:val="002C121E"/>
    <w:rsid w:val="002C197D"/>
    <w:rsid w:val="002C2787"/>
    <w:rsid w:val="002C33DD"/>
    <w:rsid w:val="002C42D9"/>
    <w:rsid w:val="002C6D1F"/>
    <w:rsid w:val="002C6E5D"/>
    <w:rsid w:val="002C7144"/>
    <w:rsid w:val="002D0525"/>
    <w:rsid w:val="002D07ED"/>
    <w:rsid w:val="002D08C7"/>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5550"/>
    <w:rsid w:val="003065E6"/>
    <w:rsid w:val="0030744B"/>
    <w:rsid w:val="003079D2"/>
    <w:rsid w:val="0031086E"/>
    <w:rsid w:val="00312073"/>
    <w:rsid w:val="003126A4"/>
    <w:rsid w:val="003126C0"/>
    <w:rsid w:val="00312E66"/>
    <w:rsid w:val="00313366"/>
    <w:rsid w:val="00314689"/>
    <w:rsid w:val="003154F2"/>
    <w:rsid w:val="00315903"/>
    <w:rsid w:val="0031636E"/>
    <w:rsid w:val="0031688D"/>
    <w:rsid w:val="00316BF3"/>
    <w:rsid w:val="00320253"/>
    <w:rsid w:val="00320D68"/>
    <w:rsid w:val="00322131"/>
    <w:rsid w:val="00323072"/>
    <w:rsid w:val="00323114"/>
    <w:rsid w:val="0032433C"/>
    <w:rsid w:val="0032444A"/>
    <w:rsid w:val="0032479A"/>
    <w:rsid w:val="003249E7"/>
    <w:rsid w:val="00325362"/>
    <w:rsid w:val="003301A1"/>
    <w:rsid w:val="003303D7"/>
    <w:rsid w:val="0033077B"/>
    <w:rsid w:val="00330E05"/>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801"/>
    <w:rsid w:val="0035197E"/>
    <w:rsid w:val="003524EF"/>
    <w:rsid w:val="00352F07"/>
    <w:rsid w:val="0035348B"/>
    <w:rsid w:val="0035586B"/>
    <w:rsid w:val="0035691D"/>
    <w:rsid w:val="003570AE"/>
    <w:rsid w:val="00357289"/>
    <w:rsid w:val="00360EF7"/>
    <w:rsid w:val="003613D1"/>
    <w:rsid w:val="003621F6"/>
    <w:rsid w:val="003626F1"/>
    <w:rsid w:val="00362803"/>
    <w:rsid w:val="00362B45"/>
    <w:rsid w:val="0036367D"/>
    <w:rsid w:val="00363FBF"/>
    <w:rsid w:val="0036437A"/>
    <w:rsid w:val="003645F4"/>
    <w:rsid w:val="00365DD6"/>
    <w:rsid w:val="003671D6"/>
    <w:rsid w:val="00370573"/>
    <w:rsid w:val="00370858"/>
    <w:rsid w:val="00370AD1"/>
    <w:rsid w:val="003716F7"/>
    <w:rsid w:val="003719DB"/>
    <w:rsid w:val="00372551"/>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2"/>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79F"/>
    <w:rsid w:val="003B1A45"/>
    <w:rsid w:val="003B1B8D"/>
    <w:rsid w:val="003B2304"/>
    <w:rsid w:val="003B23F9"/>
    <w:rsid w:val="003B2761"/>
    <w:rsid w:val="003B2765"/>
    <w:rsid w:val="003B4013"/>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32A6"/>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19"/>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544"/>
    <w:rsid w:val="0040176B"/>
    <w:rsid w:val="004030B7"/>
    <w:rsid w:val="0040423C"/>
    <w:rsid w:val="00404BF6"/>
    <w:rsid w:val="00405600"/>
    <w:rsid w:val="00405B6E"/>
    <w:rsid w:val="00405C1B"/>
    <w:rsid w:val="0040717C"/>
    <w:rsid w:val="004079F2"/>
    <w:rsid w:val="004103B0"/>
    <w:rsid w:val="004118A7"/>
    <w:rsid w:val="00411A23"/>
    <w:rsid w:val="00412745"/>
    <w:rsid w:val="00412936"/>
    <w:rsid w:val="00412C22"/>
    <w:rsid w:val="00413BB5"/>
    <w:rsid w:val="00414264"/>
    <w:rsid w:val="00415470"/>
    <w:rsid w:val="004158A5"/>
    <w:rsid w:val="00415CC4"/>
    <w:rsid w:val="00415FA3"/>
    <w:rsid w:val="004163D9"/>
    <w:rsid w:val="00417389"/>
    <w:rsid w:val="0042011C"/>
    <w:rsid w:val="00420AE4"/>
    <w:rsid w:val="0042112D"/>
    <w:rsid w:val="00421C50"/>
    <w:rsid w:val="00423299"/>
    <w:rsid w:val="004247DE"/>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397A"/>
    <w:rsid w:val="00444955"/>
    <w:rsid w:val="00444B58"/>
    <w:rsid w:val="00444C70"/>
    <w:rsid w:val="00445037"/>
    <w:rsid w:val="004459F3"/>
    <w:rsid w:val="004462D1"/>
    <w:rsid w:val="00446669"/>
    <w:rsid w:val="004472FE"/>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B0D"/>
    <w:rsid w:val="00476E5D"/>
    <w:rsid w:val="00477069"/>
    <w:rsid w:val="00477B39"/>
    <w:rsid w:val="00477C34"/>
    <w:rsid w:val="004805D0"/>
    <w:rsid w:val="00480D02"/>
    <w:rsid w:val="00481803"/>
    <w:rsid w:val="00481A66"/>
    <w:rsid w:val="00481CC5"/>
    <w:rsid w:val="004827B6"/>
    <w:rsid w:val="00483C32"/>
    <w:rsid w:val="00484043"/>
    <w:rsid w:val="004858D2"/>
    <w:rsid w:val="0048591F"/>
    <w:rsid w:val="0048623C"/>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D5C"/>
    <w:rsid w:val="004A0898"/>
    <w:rsid w:val="004A189A"/>
    <w:rsid w:val="004A20A3"/>
    <w:rsid w:val="004A285E"/>
    <w:rsid w:val="004A3F05"/>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6A8D"/>
    <w:rsid w:val="004B75BD"/>
    <w:rsid w:val="004C1D73"/>
    <w:rsid w:val="004C42B5"/>
    <w:rsid w:val="004C614F"/>
    <w:rsid w:val="004C720F"/>
    <w:rsid w:val="004C7C44"/>
    <w:rsid w:val="004D0AD6"/>
    <w:rsid w:val="004D0D6A"/>
    <w:rsid w:val="004D0E1D"/>
    <w:rsid w:val="004D14F0"/>
    <w:rsid w:val="004D16B5"/>
    <w:rsid w:val="004D39C5"/>
    <w:rsid w:val="004D4488"/>
    <w:rsid w:val="004D53A5"/>
    <w:rsid w:val="004D61B2"/>
    <w:rsid w:val="004D7EA4"/>
    <w:rsid w:val="004D7EB6"/>
    <w:rsid w:val="004D7F89"/>
    <w:rsid w:val="004E039D"/>
    <w:rsid w:val="004E0D44"/>
    <w:rsid w:val="004E1A71"/>
    <w:rsid w:val="004E22F9"/>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4F7B60"/>
    <w:rsid w:val="005008D4"/>
    <w:rsid w:val="005012C2"/>
    <w:rsid w:val="005045F8"/>
    <w:rsid w:val="00504C50"/>
    <w:rsid w:val="00504D8E"/>
    <w:rsid w:val="005061E7"/>
    <w:rsid w:val="005067AF"/>
    <w:rsid w:val="0050698C"/>
    <w:rsid w:val="005072CB"/>
    <w:rsid w:val="005075FF"/>
    <w:rsid w:val="00507CDA"/>
    <w:rsid w:val="00507E4C"/>
    <w:rsid w:val="00507EC6"/>
    <w:rsid w:val="00507FBB"/>
    <w:rsid w:val="0051038A"/>
    <w:rsid w:val="0051084C"/>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050"/>
    <w:rsid w:val="00566C92"/>
    <w:rsid w:val="005670AD"/>
    <w:rsid w:val="00567113"/>
    <w:rsid w:val="00567758"/>
    <w:rsid w:val="00570AD5"/>
    <w:rsid w:val="005718C3"/>
    <w:rsid w:val="00571E44"/>
    <w:rsid w:val="005723F0"/>
    <w:rsid w:val="005723F9"/>
    <w:rsid w:val="005728E4"/>
    <w:rsid w:val="00572B8A"/>
    <w:rsid w:val="00572DAF"/>
    <w:rsid w:val="00573760"/>
    <w:rsid w:val="005738A1"/>
    <w:rsid w:val="00574F2E"/>
    <w:rsid w:val="00576F5A"/>
    <w:rsid w:val="00580DE4"/>
    <w:rsid w:val="00581218"/>
    <w:rsid w:val="00581328"/>
    <w:rsid w:val="00581876"/>
    <w:rsid w:val="00582755"/>
    <w:rsid w:val="00583423"/>
    <w:rsid w:val="00583470"/>
    <w:rsid w:val="00583BE3"/>
    <w:rsid w:val="005843DC"/>
    <w:rsid w:val="00584484"/>
    <w:rsid w:val="00584B61"/>
    <w:rsid w:val="0058628B"/>
    <w:rsid w:val="0058773E"/>
    <w:rsid w:val="00587F9F"/>
    <w:rsid w:val="00590763"/>
    <w:rsid w:val="00592E00"/>
    <w:rsid w:val="00593020"/>
    <w:rsid w:val="005943D2"/>
    <w:rsid w:val="005945C1"/>
    <w:rsid w:val="005947EE"/>
    <w:rsid w:val="005950C9"/>
    <w:rsid w:val="00596080"/>
    <w:rsid w:val="0059647A"/>
    <w:rsid w:val="00597908"/>
    <w:rsid w:val="00597D4C"/>
    <w:rsid w:val="005A2B69"/>
    <w:rsid w:val="005A3849"/>
    <w:rsid w:val="005A41E8"/>
    <w:rsid w:val="005A63C9"/>
    <w:rsid w:val="005A7E44"/>
    <w:rsid w:val="005B0B8C"/>
    <w:rsid w:val="005B0F78"/>
    <w:rsid w:val="005B118E"/>
    <w:rsid w:val="005B13AC"/>
    <w:rsid w:val="005B2322"/>
    <w:rsid w:val="005B4ADC"/>
    <w:rsid w:val="005B4C99"/>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2111"/>
    <w:rsid w:val="005F23A5"/>
    <w:rsid w:val="005F26DA"/>
    <w:rsid w:val="005F298A"/>
    <w:rsid w:val="005F2A96"/>
    <w:rsid w:val="005F3123"/>
    <w:rsid w:val="005F3127"/>
    <w:rsid w:val="005F3A41"/>
    <w:rsid w:val="005F411A"/>
    <w:rsid w:val="005F44B0"/>
    <w:rsid w:val="005F4C22"/>
    <w:rsid w:val="005F5831"/>
    <w:rsid w:val="005F5DA0"/>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BE5"/>
    <w:rsid w:val="00621FD3"/>
    <w:rsid w:val="00622083"/>
    <w:rsid w:val="00622BE9"/>
    <w:rsid w:val="00622C4A"/>
    <w:rsid w:val="00623185"/>
    <w:rsid w:val="00623345"/>
    <w:rsid w:val="006240C0"/>
    <w:rsid w:val="006240C8"/>
    <w:rsid w:val="0062498E"/>
    <w:rsid w:val="00624D4B"/>
    <w:rsid w:val="0062564E"/>
    <w:rsid w:val="00626177"/>
    <w:rsid w:val="0063001F"/>
    <w:rsid w:val="00630061"/>
    <w:rsid w:val="00630325"/>
    <w:rsid w:val="00630A50"/>
    <w:rsid w:val="00630F2E"/>
    <w:rsid w:val="006319A1"/>
    <w:rsid w:val="00632779"/>
    <w:rsid w:val="00632971"/>
    <w:rsid w:val="00633A97"/>
    <w:rsid w:val="00634089"/>
    <w:rsid w:val="006341C4"/>
    <w:rsid w:val="006345AB"/>
    <w:rsid w:val="006346D1"/>
    <w:rsid w:val="00635B9D"/>
    <w:rsid w:val="00635CF0"/>
    <w:rsid w:val="006366C2"/>
    <w:rsid w:val="006369A7"/>
    <w:rsid w:val="00637495"/>
    <w:rsid w:val="00637C18"/>
    <w:rsid w:val="00640092"/>
    <w:rsid w:val="00641698"/>
    <w:rsid w:val="00641BF6"/>
    <w:rsid w:val="00641D57"/>
    <w:rsid w:val="00642652"/>
    <w:rsid w:val="006431BD"/>
    <w:rsid w:val="00643321"/>
    <w:rsid w:val="006442A0"/>
    <w:rsid w:val="00644989"/>
    <w:rsid w:val="00646BE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50E2"/>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2778"/>
    <w:rsid w:val="00682D04"/>
    <w:rsid w:val="00682E55"/>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0CE8"/>
    <w:rsid w:val="006A17C7"/>
    <w:rsid w:val="006A1855"/>
    <w:rsid w:val="006A1E7B"/>
    <w:rsid w:val="006A32FD"/>
    <w:rsid w:val="006A42EF"/>
    <w:rsid w:val="006A52DF"/>
    <w:rsid w:val="006A5682"/>
    <w:rsid w:val="006A58D3"/>
    <w:rsid w:val="006A5FEA"/>
    <w:rsid w:val="006A681C"/>
    <w:rsid w:val="006A7F3F"/>
    <w:rsid w:val="006B0DCF"/>
    <w:rsid w:val="006B0E12"/>
    <w:rsid w:val="006B1C18"/>
    <w:rsid w:val="006B2365"/>
    <w:rsid w:val="006B2493"/>
    <w:rsid w:val="006B404A"/>
    <w:rsid w:val="006B4869"/>
    <w:rsid w:val="006B4CE3"/>
    <w:rsid w:val="006B5205"/>
    <w:rsid w:val="006B54E5"/>
    <w:rsid w:val="006B5AD0"/>
    <w:rsid w:val="006B6D24"/>
    <w:rsid w:val="006C038B"/>
    <w:rsid w:val="006C0515"/>
    <w:rsid w:val="006C08D5"/>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0A97"/>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9CE"/>
    <w:rsid w:val="00707CAD"/>
    <w:rsid w:val="00707ECF"/>
    <w:rsid w:val="0071051E"/>
    <w:rsid w:val="00711087"/>
    <w:rsid w:val="00712991"/>
    <w:rsid w:val="00714725"/>
    <w:rsid w:val="00717E7C"/>
    <w:rsid w:val="007200AD"/>
    <w:rsid w:val="00721768"/>
    <w:rsid w:val="007224CF"/>
    <w:rsid w:val="0072269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7DDD"/>
    <w:rsid w:val="00727E6A"/>
    <w:rsid w:val="00730916"/>
    <w:rsid w:val="00731161"/>
    <w:rsid w:val="00731643"/>
    <w:rsid w:val="00731C5F"/>
    <w:rsid w:val="0073276B"/>
    <w:rsid w:val="00732E94"/>
    <w:rsid w:val="00733CC8"/>
    <w:rsid w:val="00734D73"/>
    <w:rsid w:val="00735682"/>
    <w:rsid w:val="00735EFE"/>
    <w:rsid w:val="007362FB"/>
    <w:rsid w:val="00736A35"/>
    <w:rsid w:val="0074178B"/>
    <w:rsid w:val="00742F70"/>
    <w:rsid w:val="00744520"/>
    <w:rsid w:val="00744824"/>
    <w:rsid w:val="00744FF2"/>
    <w:rsid w:val="00746212"/>
    <w:rsid w:val="00750F48"/>
    <w:rsid w:val="00753342"/>
    <w:rsid w:val="00754DCB"/>
    <w:rsid w:val="00755294"/>
    <w:rsid w:val="007557B3"/>
    <w:rsid w:val="00756014"/>
    <w:rsid w:val="00756141"/>
    <w:rsid w:val="007563FF"/>
    <w:rsid w:val="0075742B"/>
    <w:rsid w:val="00760016"/>
    <w:rsid w:val="007622A7"/>
    <w:rsid w:val="00762A0E"/>
    <w:rsid w:val="00763187"/>
    <w:rsid w:val="00765BF2"/>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F2D"/>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2434"/>
    <w:rsid w:val="007B2BA0"/>
    <w:rsid w:val="007B36ED"/>
    <w:rsid w:val="007B548B"/>
    <w:rsid w:val="007B54F5"/>
    <w:rsid w:val="007B5BA4"/>
    <w:rsid w:val="007B6A69"/>
    <w:rsid w:val="007C1C00"/>
    <w:rsid w:val="007C1DE1"/>
    <w:rsid w:val="007C27A9"/>
    <w:rsid w:val="007C287A"/>
    <w:rsid w:val="007C38CD"/>
    <w:rsid w:val="007C5353"/>
    <w:rsid w:val="007C5A05"/>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17F"/>
    <w:rsid w:val="007E2EA0"/>
    <w:rsid w:val="007E31A8"/>
    <w:rsid w:val="007E343B"/>
    <w:rsid w:val="007E68D6"/>
    <w:rsid w:val="007E6CB9"/>
    <w:rsid w:val="007E7462"/>
    <w:rsid w:val="007E7652"/>
    <w:rsid w:val="007E79C0"/>
    <w:rsid w:val="007F0A72"/>
    <w:rsid w:val="007F0C28"/>
    <w:rsid w:val="007F1788"/>
    <w:rsid w:val="007F1929"/>
    <w:rsid w:val="007F1B4E"/>
    <w:rsid w:val="007F1F2A"/>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1B77"/>
    <w:rsid w:val="0081269D"/>
    <w:rsid w:val="00812E77"/>
    <w:rsid w:val="0081405A"/>
    <w:rsid w:val="0081447F"/>
    <w:rsid w:val="008144B0"/>
    <w:rsid w:val="00816257"/>
    <w:rsid w:val="008212B3"/>
    <w:rsid w:val="008234FE"/>
    <w:rsid w:val="00823C48"/>
    <w:rsid w:val="00824B1B"/>
    <w:rsid w:val="00825670"/>
    <w:rsid w:val="008256FE"/>
    <w:rsid w:val="00826174"/>
    <w:rsid w:val="00830207"/>
    <w:rsid w:val="008309FF"/>
    <w:rsid w:val="00830AA9"/>
    <w:rsid w:val="008310BE"/>
    <w:rsid w:val="00831EAA"/>
    <w:rsid w:val="00832D18"/>
    <w:rsid w:val="00833152"/>
    <w:rsid w:val="00833169"/>
    <w:rsid w:val="0083421C"/>
    <w:rsid w:val="00834E9B"/>
    <w:rsid w:val="00836106"/>
    <w:rsid w:val="008361F1"/>
    <w:rsid w:val="008367F7"/>
    <w:rsid w:val="00840A64"/>
    <w:rsid w:val="00840B89"/>
    <w:rsid w:val="00840CF1"/>
    <w:rsid w:val="00841585"/>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44DA"/>
    <w:rsid w:val="008652DE"/>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58A"/>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5701"/>
    <w:rsid w:val="008A5A0A"/>
    <w:rsid w:val="008A638D"/>
    <w:rsid w:val="008A6FB7"/>
    <w:rsid w:val="008B1D07"/>
    <w:rsid w:val="008B1F50"/>
    <w:rsid w:val="008B3314"/>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F42"/>
    <w:rsid w:val="008F53B5"/>
    <w:rsid w:val="008F5F96"/>
    <w:rsid w:val="008F67F6"/>
    <w:rsid w:val="009008BA"/>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6815"/>
    <w:rsid w:val="00936A1D"/>
    <w:rsid w:val="00941C2C"/>
    <w:rsid w:val="00942C12"/>
    <w:rsid w:val="009430F5"/>
    <w:rsid w:val="009436A1"/>
    <w:rsid w:val="0094416E"/>
    <w:rsid w:val="009445DA"/>
    <w:rsid w:val="0094527A"/>
    <w:rsid w:val="00945EE6"/>
    <w:rsid w:val="009466FE"/>
    <w:rsid w:val="00946B67"/>
    <w:rsid w:val="00946CB6"/>
    <w:rsid w:val="00947D6A"/>
    <w:rsid w:val="009511DA"/>
    <w:rsid w:val="0095129F"/>
    <w:rsid w:val="00951611"/>
    <w:rsid w:val="00951FDB"/>
    <w:rsid w:val="0095359F"/>
    <w:rsid w:val="00953D52"/>
    <w:rsid w:val="0095436D"/>
    <w:rsid w:val="00955CB5"/>
    <w:rsid w:val="0095760B"/>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4AE"/>
    <w:rsid w:val="00972E41"/>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6551"/>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BB5"/>
    <w:rsid w:val="009E5FA4"/>
    <w:rsid w:val="009E670A"/>
    <w:rsid w:val="009E711E"/>
    <w:rsid w:val="009E7ACA"/>
    <w:rsid w:val="009F0204"/>
    <w:rsid w:val="009F065E"/>
    <w:rsid w:val="009F071A"/>
    <w:rsid w:val="009F0E22"/>
    <w:rsid w:val="009F3899"/>
    <w:rsid w:val="009F4905"/>
    <w:rsid w:val="009F52EB"/>
    <w:rsid w:val="009F553F"/>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18AC"/>
    <w:rsid w:val="00A1265B"/>
    <w:rsid w:val="00A134E7"/>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3E1C"/>
    <w:rsid w:val="00A245E1"/>
    <w:rsid w:val="00A246E8"/>
    <w:rsid w:val="00A24FFB"/>
    <w:rsid w:val="00A258D4"/>
    <w:rsid w:val="00A26394"/>
    <w:rsid w:val="00A26624"/>
    <w:rsid w:val="00A27978"/>
    <w:rsid w:val="00A27A7B"/>
    <w:rsid w:val="00A27E36"/>
    <w:rsid w:val="00A30CE8"/>
    <w:rsid w:val="00A30E88"/>
    <w:rsid w:val="00A321CD"/>
    <w:rsid w:val="00A32BFA"/>
    <w:rsid w:val="00A33267"/>
    <w:rsid w:val="00A33381"/>
    <w:rsid w:val="00A33DD9"/>
    <w:rsid w:val="00A351B1"/>
    <w:rsid w:val="00A3521D"/>
    <w:rsid w:val="00A3564E"/>
    <w:rsid w:val="00A35C6E"/>
    <w:rsid w:val="00A3689C"/>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5EF6"/>
    <w:rsid w:val="00A56224"/>
    <w:rsid w:val="00A57483"/>
    <w:rsid w:val="00A57C00"/>
    <w:rsid w:val="00A57D89"/>
    <w:rsid w:val="00A61005"/>
    <w:rsid w:val="00A61477"/>
    <w:rsid w:val="00A6169D"/>
    <w:rsid w:val="00A6229F"/>
    <w:rsid w:val="00A622E3"/>
    <w:rsid w:val="00A628F0"/>
    <w:rsid w:val="00A6293B"/>
    <w:rsid w:val="00A62C79"/>
    <w:rsid w:val="00A632A5"/>
    <w:rsid w:val="00A6355F"/>
    <w:rsid w:val="00A63580"/>
    <w:rsid w:val="00A64993"/>
    <w:rsid w:val="00A65352"/>
    <w:rsid w:val="00A65622"/>
    <w:rsid w:val="00A6598A"/>
    <w:rsid w:val="00A67205"/>
    <w:rsid w:val="00A67866"/>
    <w:rsid w:val="00A67B1A"/>
    <w:rsid w:val="00A70A2A"/>
    <w:rsid w:val="00A7129E"/>
    <w:rsid w:val="00A723DE"/>
    <w:rsid w:val="00A726C7"/>
    <w:rsid w:val="00A7415A"/>
    <w:rsid w:val="00A76819"/>
    <w:rsid w:val="00A76839"/>
    <w:rsid w:val="00A77960"/>
    <w:rsid w:val="00A77A10"/>
    <w:rsid w:val="00A77F20"/>
    <w:rsid w:val="00A807E5"/>
    <w:rsid w:val="00A8146D"/>
    <w:rsid w:val="00A81A98"/>
    <w:rsid w:val="00A82E6B"/>
    <w:rsid w:val="00A83CF0"/>
    <w:rsid w:val="00A83F65"/>
    <w:rsid w:val="00A84305"/>
    <w:rsid w:val="00A84A93"/>
    <w:rsid w:val="00A85152"/>
    <w:rsid w:val="00A852B8"/>
    <w:rsid w:val="00A85816"/>
    <w:rsid w:val="00A871FE"/>
    <w:rsid w:val="00A91483"/>
    <w:rsid w:val="00A93A40"/>
    <w:rsid w:val="00A942FC"/>
    <w:rsid w:val="00A94A89"/>
    <w:rsid w:val="00A96964"/>
    <w:rsid w:val="00A96C7E"/>
    <w:rsid w:val="00A96D54"/>
    <w:rsid w:val="00AA082E"/>
    <w:rsid w:val="00AA1978"/>
    <w:rsid w:val="00AA22D7"/>
    <w:rsid w:val="00AA2361"/>
    <w:rsid w:val="00AA3620"/>
    <w:rsid w:val="00AA404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3F19"/>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E7509"/>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30"/>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009"/>
    <w:rsid w:val="00B514A6"/>
    <w:rsid w:val="00B519F7"/>
    <w:rsid w:val="00B52874"/>
    <w:rsid w:val="00B52A0E"/>
    <w:rsid w:val="00B53A66"/>
    <w:rsid w:val="00B53AC7"/>
    <w:rsid w:val="00B53C43"/>
    <w:rsid w:val="00B53CD5"/>
    <w:rsid w:val="00B54D73"/>
    <w:rsid w:val="00B55604"/>
    <w:rsid w:val="00B56CEF"/>
    <w:rsid w:val="00B56DCC"/>
    <w:rsid w:val="00B577E4"/>
    <w:rsid w:val="00B57EB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12BE"/>
    <w:rsid w:val="00BA310C"/>
    <w:rsid w:val="00BA34D4"/>
    <w:rsid w:val="00BA6533"/>
    <w:rsid w:val="00BA6655"/>
    <w:rsid w:val="00BA71FF"/>
    <w:rsid w:val="00BB19C0"/>
    <w:rsid w:val="00BB3B24"/>
    <w:rsid w:val="00BB4BDC"/>
    <w:rsid w:val="00BB52FD"/>
    <w:rsid w:val="00BB547A"/>
    <w:rsid w:val="00BB678A"/>
    <w:rsid w:val="00BB6C2B"/>
    <w:rsid w:val="00BB71AE"/>
    <w:rsid w:val="00BB78F9"/>
    <w:rsid w:val="00BB7DFD"/>
    <w:rsid w:val="00BC0090"/>
    <w:rsid w:val="00BC0E6C"/>
    <w:rsid w:val="00BC200D"/>
    <w:rsid w:val="00BC285A"/>
    <w:rsid w:val="00BC2B9C"/>
    <w:rsid w:val="00BC3A2A"/>
    <w:rsid w:val="00BC505C"/>
    <w:rsid w:val="00BC6280"/>
    <w:rsid w:val="00BC6291"/>
    <w:rsid w:val="00BC7303"/>
    <w:rsid w:val="00BD089D"/>
    <w:rsid w:val="00BD0DF9"/>
    <w:rsid w:val="00BD16F4"/>
    <w:rsid w:val="00BD171D"/>
    <w:rsid w:val="00BD28EB"/>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1F36"/>
    <w:rsid w:val="00C0233F"/>
    <w:rsid w:val="00C02A7E"/>
    <w:rsid w:val="00C036EF"/>
    <w:rsid w:val="00C03BE8"/>
    <w:rsid w:val="00C03E5C"/>
    <w:rsid w:val="00C056A3"/>
    <w:rsid w:val="00C07F1B"/>
    <w:rsid w:val="00C10514"/>
    <w:rsid w:val="00C11041"/>
    <w:rsid w:val="00C110DD"/>
    <w:rsid w:val="00C11C00"/>
    <w:rsid w:val="00C13172"/>
    <w:rsid w:val="00C13A62"/>
    <w:rsid w:val="00C1435D"/>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ACD"/>
    <w:rsid w:val="00C344C8"/>
    <w:rsid w:val="00C34DF7"/>
    <w:rsid w:val="00C35123"/>
    <w:rsid w:val="00C3569B"/>
    <w:rsid w:val="00C36726"/>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56B7"/>
    <w:rsid w:val="00C55CAB"/>
    <w:rsid w:val="00C55DC6"/>
    <w:rsid w:val="00C6051C"/>
    <w:rsid w:val="00C60A95"/>
    <w:rsid w:val="00C6152B"/>
    <w:rsid w:val="00C61B12"/>
    <w:rsid w:val="00C63530"/>
    <w:rsid w:val="00C63B64"/>
    <w:rsid w:val="00C645A1"/>
    <w:rsid w:val="00C66B78"/>
    <w:rsid w:val="00C71691"/>
    <w:rsid w:val="00C71A62"/>
    <w:rsid w:val="00C72B78"/>
    <w:rsid w:val="00C73230"/>
    <w:rsid w:val="00C7499B"/>
    <w:rsid w:val="00C75AA8"/>
    <w:rsid w:val="00C76114"/>
    <w:rsid w:val="00C7781C"/>
    <w:rsid w:val="00C80616"/>
    <w:rsid w:val="00C806D4"/>
    <w:rsid w:val="00C808C7"/>
    <w:rsid w:val="00C80C20"/>
    <w:rsid w:val="00C812CA"/>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BEA"/>
    <w:rsid w:val="00CC6C9B"/>
    <w:rsid w:val="00CC6CE5"/>
    <w:rsid w:val="00CC6F81"/>
    <w:rsid w:val="00CD16F5"/>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F07A5"/>
    <w:rsid w:val="00CF0A67"/>
    <w:rsid w:val="00CF23BE"/>
    <w:rsid w:val="00CF2DB3"/>
    <w:rsid w:val="00CF2F07"/>
    <w:rsid w:val="00CF531A"/>
    <w:rsid w:val="00CF6934"/>
    <w:rsid w:val="00CF6D0D"/>
    <w:rsid w:val="00D009A3"/>
    <w:rsid w:val="00D00FC7"/>
    <w:rsid w:val="00D01719"/>
    <w:rsid w:val="00D0182F"/>
    <w:rsid w:val="00D01A56"/>
    <w:rsid w:val="00D021FF"/>
    <w:rsid w:val="00D02676"/>
    <w:rsid w:val="00D02ACD"/>
    <w:rsid w:val="00D039E8"/>
    <w:rsid w:val="00D03FF5"/>
    <w:rsid w:val="00D04026"/>
    <w:rsid w:val="00D043A8"/>
    <w:rsid w:val="00D04464"/>
    <w:rsid w:val="00D04725"/>
    <w:rsid w:val="00D056C6"/>
    <w:rsid w:val="00D06933"/>
    <w:rsid w:val="00D07900"/>
    <w:rsid w:val="00D0794B"/>
    <w:rsid w:val="00D11CB7"/>
    <w:rsid w:val="00D12516"/>
    <w:rsid w:val="00D1473A"/>
    <w:rsid w:val="00D149B2"/>
    <w:rsid w:val="00D14B36"/>
    <w:rsid w:val="00D14F63"/>
    <w:rsid w:val="00D15CC8"/>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1AD7"/>
    <w:rsid w:val="00D71F73"/>
    <w:rsid w:val="00D727E8"/>
    <w:rsid w:val="00D7330C"/>
    <w:rsid w:val="00D742CA"/>
    <w:rsid w:val="00D7457E"/>
    <w:rsid w:val="00D749E3"/>
    <w:rsid w:val="00D7622D"/>
    <w:rsid w:val="00D7628A"/>
    <w:rsid w:val="00D77492"/>
    <w:rsid w:val="00D778A2"/>
    <w:rsid w:val="00D77E73"/>
    <w:rsid w:val="00D80701"/>
    <w:rsid w:val="00D80B29"/>
    <w:rsid w:val="00D8340D"/>
    <w:rsid w:val="00D86368"/>
    <w:rsid w:val="00D8732F"/>
    <w:rsid w:val="00D87B99"/>
    <w:rsid w:val="00D90FF4"/>
    <w:rsid w:val="00D91908"/>
    <w:rsid w:val="00D91987"/>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71A3"/>
    <w:rsid w:val="00DA75EC"/>
    <w:rsid w:val="00DA7648"/>
    <w:rsid w:val="00DA7714"/>
    <w:rsid w:val="00DA7BE3"/>
    <w:rsid w:val="00DA7D68"/>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3859"/>
    <w:rsid w:val="00DC5191"/>
    <w:rsid w:val="00DC5D9A"/>
    <w:rsid w:val="00DC6451"/>
    <w:rsid w:val="00DC65CB"/>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366B"/>
    <w:rsid w:val="00DF4A66"/>
    <w:rsid w:val="00DF4D97"/>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995"/>
    <w:rsid w:val="00E12E28"/>
    <w:rsid w:val="00E12FCE"/>
    <w:rsid w:val="00E132C3"/>
    <w:rsid w:val="00E13314"/>
    <w:rsid w:val="00E13550"/>
    <w:rsid w:val="00E14872"/>
    <w:rsid w:val="00E1541E"/>
    <w:rsid w:val="00E1629F"/>
    <w:rsid w:val="00E16637"/>
    <w:rsid w:val="00E17F6A"/>
    <w:rsid w:val="00E227CC"/>
    <w:rsid w:val="00E2367E"/>
    <w:rsid w:val="00E23841"/>
    <w:rsid w:val="00E24B97"/>
    <w:rsid w:val="00E25DDB"/>
    <w:rsid w:val="00E26EF9"/>
    <w:rsid w:val="00E278F7"/>
    <w:rsid w:val="00E27B6D"/>
    <w:rsid w:val="00E3099D"/>
    <w:rsid w:val="00E30FB6"/>
    <w:rsid w:val="00E31093"/>
    <w:rsid w:val="00E3142B"/>
    <w:rsid w:val="00E327F2"/>
    <w:rsid w:val="00E32A35"/>
    <w:rsid w:val="00E347AA"/>
    <w:rsid w:val="00E34EF7"/>
    <w:rsid w:val="00E358E0"/>
    <w:rsid w:val="00E35EE3"/>
    <w:rsid w:val="00E40DF5"/>
    <w:rsid w:val="00E41F82"/>
    <w:rsid w:val="00E435A0"/>
    <w:rsid w:val="00E452A7"/>
    <w:rsid w:val="00E454CF"/>
    <w:rsid w:val="00E456B3"/>
    <w:rsid w:val="00E46174"/>
    <w:rsid w:val="00E46598"/>
    <w:rsid w:val="00E466BC"/>
    <w:rsid w:val="00E4759A"/>
    <w:rsid w:val="00E51305"/>
    <w:rsid w:val="00E51FBD"/>
    <w:rsid w:val="00E529DB"/>
    <w:rsid w:val="00E565C1"/>
    <w:rsid w:val="00E56F73"/>
    <w:rsid w:val="00E57821"/>
    <w:rsid w:val="00E60BE7"/>
    <w:rsid w:val="00E615A8"/>
    <w:rsid w:val="00E61B1D"/>
    <w:rsid w:val="00E62284"/>
    <w:rsid w:val="00E63406"/>
    <w:rsid w:val="00E63717"/>
    <w:rsid w:val="00E643E7"/>
    <w:rsid w:val="00E64584"/>
    <w:rsid w:val="00E64913"/>
    <w:rsid w:val="00E64A50"/>
    <w:rsid w:val="00E651E1"/>
    <w:rsid w:val="00E669F6"/>
    <w:rsid w:val="00E66FE8"/>
    <w:rsid w:val="00E67878"/>
    <w:rsid w:val="00E71208"/>
    <w:rsid w:val="00E71566"/>
    <w:rsid w:val="00E7160A"/>
    <w:rsid w:val="00E71D91"/>
    <w:rsid w:val="00E726EB"/>
    <w:rsid w:val="00E73C31"/>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DB9"/>
    <w:rsid w:val="00EB2487"/>
    <w:rsid w:val="00EB32E5"/>
    <w:rsid w:val="00EB36B0"/>
    <w:rsid w:val="00EB404E"/>
    <w:rsid w:val="00EB5D95"/>
    <w:rsid w:val="00EB5F19"/>
    <w:rsid w:val="00EB62F5"/>
    <w:rsid w:val="00EB661B"/>
    <w:rsid w:val="00EB718E"/>
    <w:rsid w:val="00EC00BD"/>
    <w:rsid w:val="00EC2BC9"/>
    <w:rsid w:val="00EC3541"/>
    <w:rsid w:val="00EC4631"/>
    <w:rsid w:val="00EC5260"/>
    <w:rsid w:val="00EC6062"/>
    <w:rsid w:val="00EC60B9"/>
    <w:rsid w:val="00EC65A0"/>
    <w:rsid w:val="00EC7214"/>
    <w:rsid w:val="00ED06B5"/>
    <w:rsid w:val="00ED1224"/>
    <w:rsid w:val="00ED1BA5"/>
    <w:rsid w:val="00ED2C47"/>
    <w:rsid w:val="00ED34A1"/>
    <w:rsid w:val="00ED4212"/>
    <w:rsid w:val="00ED4871"/>
    <w:rsid w:val="00ED75E5"/>
    <w:rsid w:val="00EE30EE"/>
    <w:rsid w:val="00EE3664"/>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65BA"/>
    <w:rsid w:val="00F3439A"/>
    <w:rsid w:val="00F347D7"/>
    <w:rsid w:val="00F36374"/>
    <w:rsid w:val="00F37015"/>
    <w:rsid w:val="00F373B4"/>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1991"/>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3299"/>
    <w:rsid w:val="00F74DFE"/>
    <w:rsid w:val="00F75935"/>
    <w:rsid w:val="00F76856"/>
    <w:rsid w:val="00F80E39"/>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1538"/>
    <w:rsid w:val="00FA1E9F"/>
    <w:rsid w:val="00FA1FC1"/>
    <w:rsid w:val="00FA2D52"/>
    <w:rsid w:val="00FA2F52"/>
    <w:rsid w:val="00FA3DE6"/>
    <w:rsid w:val="00FA496D"/>
    <w:rsid w:val="00FA5913"/>
    <w:rsid w:val="00FA5E34"/>
    <w:rsid w:val="00FB18AA"/>
    <w:rsid w:val="00FB28DF"/>
    <w:rsid w:val="00FB3E25"/>
    <w:rsid w:val="00FB4144"/>
    <w:rsid w:val="00FB4E87"/>
    <w:rsid w:val="00FB5162"/>
    <w:rsid w:val="00FB6A42"/>
    <w:rsid w:val="00FB6CD5"/>
    <w:rsid w:val="00FB7096"/>
    <w:rsid w:val="00FB72D5"/>
    <w:rsid w:val="00FC0579"/>
    <w:rsid w:val="00FC05EE"/>
    <w:rsid w:val="00FC0A89"/>
    <w:rsid w:val="00FC1A67"/>
    <w:rsid w:val="00FC1B52"/>
    <w:rsid w:val="00FC20DE"/>
    <w:rsid w:val="00FC211D"/>
    <w:rsid w:val="00FC3100"/>
    <w:rsid w:val="00FC5A4B"/>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16C7"/>
    <w:rsid w:val="00FE279F"/>
    <w:rsid w:val="00FE2841"/>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List Paragraph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749"/>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SDBTabelaNormalny">
    <w:name w:val="StylPunktowane9pt"/>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20https://beneficjent.wzp.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www.rpo.wzp.pl"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koszalin.pl/pl/zit"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F17F-D932-4AAD-9155-1A5D82BBA6F4}">
  <ds:schemaRefs>
    <ds:schemaRef ds:uri="http://schemas.openxmlformats.org/officeDocument/2006/bibliography"/>
  </ds:schemaRefs>
</ds:datastoreItem>
</file>

<file path=customXml/itemProps2.xml><?xml version="1.0" encoding="utf-8"?>
<ds:datastoreItem xmlns:ds="http://schemas.openxmlformats.org/officeDocument/2006/customXml" ds:itemID="{D538F1FE-988E-4973-9521-A08B14E6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32</Pages>
  <Words>15199</Words>
  <Characters>91199</Characters>
  <Application>Microsoft Office Word</Application>
  <DocSecurity>0</DocSecurity>
  <Lines>759</Lines>
  <Paragraphs>212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Anna Kukla</cp:lastModifiedBy>
  <cp:revision>84</cp:revision>
  <cp:lastPrinted>2018-04-12T07:34:00Z</cp:lastPrinted>
  <dcterms:created xsi:type="dcterms:W3CDTF">2017-10-30T09:29:00Z</dcterms:created>
  <dcterms:modified xsi:type="dcterms:W3CDTF">2018-04-12T12:27:00Z</dcterms:modified>
</cp:coreProperties>
</file>