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99" w:rsidRDefault="00044FAC" w:rsidP="00B625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do niniejszej uchwały dostępny</w:t>
      </w:r>
      <w:r w:rsidR="00B6259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="00B62599">
        <w:rPr>
          <w:rFonts w:ascii="Arial" w:eastAsia="Times New Roman" w:hAnsi="Arial" w:cs="Arial"/>
          <w:lang w:eastAsia="pl-PL"/>
        </w:rPr>
        <w:t xml:space="preserve"> do wglądu w siedzibie Wydziału Wdrażania  RPO przy ul. Wyszyńskiego 30 w Szczecinie, od poniedziałku do piątku w godzinach 7.30 –15.30).</w:t>
      </w:r>
    </w:p>
    <w:p w:rsidR="00EC092D" w:rsidRDefault="00EC092D"/>
    <w:sectPr w:rsidR="00EC092D" w:rsidSect="00EC0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62599"/>
    <w:rsid w:val="00044FAC"/>
    <w:rsid w:val="0016448B"/>
    <w:rsid w:val="0026096B"/>
    <w:rsid w:val="007E476B"/>
    <w:rsid w:val="0080121D"/>
    <w:rsid w:val="00B14AA9"/>
    <w:rsid w:val="00B62599"/>
    <w:rsid w:val="00EC092D"/>
    <w:rsid w:val="00F3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158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aorszewska</dc:creator>
  <cp:lastModifiedBy>aorszewska</cp:lastModifiedBy>
  <cp:revision>2</cp:revision>
  <dcterms:created xsi:type="dcterms:W3CDTF">2017-12-07T10:12:00Z</dcterms:created>
  <dcterms:modified xsi:type="dcterms:W3CDTF">2018-05-28T07:04:00Z</dcterms:modified>
</cp:coreProperties>
</file>