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BA6E1A">
        <w:rPr>
          <w:rFonts w:ascii="Arial" w:eastAsia="Times New Roman" w:hAnsi="Arial" w:cs="Arial"/>
          <w:sz w:val="16"/>
          <w:szCs w:val="18"/>
          <w:lang w:eastAsia="pl-PL"/>
        </w:rPr>
        <w:t>905/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F6768F">
        <w:rPr>
          <w:rFonts w:ascii="Arial" w:eastAsia="Times New Roman" w:hAnsi="Arial" w:cs="Arial"/>
          <w:sz w:val="16"/>
          <w:szCs w:val="18"/>
          <w:lang w:eastAsia="pl-PL"/>
        </w:rPr>
        <w:t>4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BA6E1A">
        <w:rPr>
          <w:rFonts w:ascii="Arial" w:eastAsia="Times New Roman" w:hAnsi="Arial" w:cs="Arial"/>
          <w:sz w:val="16"/>
          <w:szCs w:val="18"/>
          <w:lang w:eastAsia="pl-PL"/>
        </w:rPr>
        <w:t xml:space="preserve"> 20.05.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F6768F">
        <w:rPr>
          <w:rFonts w:ascii="Arial" w:eastAsia="Times New Roman" w:hAnsi="Arial" w:cs="Arial"/>
          <w:sz w:val="16"/>
          <w:szCs w:val="18"/>
          <w:lang w:eastAsia="pl-PL"/>
        </w:rPr>
        <w:t>4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196A78" w:rsidP="00933EFB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Wysokość 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pomocy zdrowotnej </w:t>
      </w:r>
      <w:r w:rsidR="001940B4">
        <w:rPr>
          <w:rFonts w:ascii="Arial" w:eastAsia="Times New Roman" w:hAnsi="Arial" w:cs="Arial"/>
          <w:b/>
          <w:szCs w:val="20"/>
          <w:lang w:eastAsia="pl-PL"/>
        </w:rPr>
        <w:br/>
        <w:t>dla nauczycieli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FF330A">
        <w:rPr>
          <w:rFonts w:ascii="Arial" w:eastAsia="Times New Roman" w:hAnsi="Arial" w:cs="Arial"/>
          <w:b/>
          <w:szCs w:val="20"/>
          <w:lang w:eastAsia="pl-PL"/>
        </w:rPr>
        <w:t>cówek oświatowych</w:t>
      </w:r>
      <w:r w:rsidR="00253F7C">
        <w:rPr>
          <w:rFonts w:ascii="Arial" w:eastAsia="Times New Roman" w:hAnsi="Arial" w:cs="Arial"/>
          <w:b/>
          <w:szCs w:val="20"/>
          <w:lang w:eastAsia="pl-PL"/>
        </w:rPr>
        <w:t>,</w:t>
      </w:r>
      <w:r w:rsidR="00FF330A">
        <w:rPr>
          <w:rFonts w:ascii="Arial" w:eastAsia="Times New Roman" w:hAnsi="Arial" w:cs="Arial"/>
          <w:b/>
          <w:szCs w:val="20"/>
          <w:lang w:eastAsia="pl-PL"/>
        </w:rPr>
        <w:t xml:space="preserve"> dla których organem prowadzącym </w:t>
      </w:r>
      <w:r w:rsidR="00761A19">
        <w:rPr>
          <w:rFonts w:ascii="Arial" w:eastAsia="Times New Roman" w:hAnsi="Arial" w:cs="Arial"/>
          <w:b/>
          <w:szCs w:val="20"/>
          <w:lang w:eastAsia="pl-PL"/>
        </w:rPr>
        <w:br/>
      </w:r>
      <w:r w:rsidR="00FF330A">
        <w:rPr>
          <w:rFonts w:ascii="Arial" w:eastAsia="Times New Roman" w:hAnsi="Arial" w:cs="Arial"/>
          <w:b/>
          <w:szCs w:val="20"/>
          <w:lang w:eastAsia="pl-PL"/>
        </w:rPr>
        <w:t>jest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 Województwo Zachodniopomorskie.</w:t>
      </w:r>
      <w:r w:rsidR="00761A19">
        <w:rPr>
          <w:rFonts w:ascii="Arial" w:eastAsia="Times New Roman" w:hAnsi="Arial" w:cs="Arial"/>
          <w:b/>
          <w:szCs w:val="20"/>
          <w:lang w:eastAsia="pl-PL"/>
        </w:rPr>
        <w:br/>
      </w:r>
    </w:p>
    <w:p w:rsidR="00933EFB" w:rsidRPr="00075A9E" w:rsidRDefault="008F2B99" w:rsidP="00075A9E">
      <w:pPr>
        <w:tabs>
          <w:tab w:val="left" w:pos="3420"/>
        </w:tabs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I. </w:t>
      </w:r>
      <w:r w:rsidR="003F0724">
        <w:rPr>
          <w:rFonts w:ascii="Arial" w:eastAsia="Times New Roman" w:hAnsi="Arial" w:cs="Arial"/>
          <w:bCs/>
          <w:sz w:val="20"/>
          <w:szCs w:val="20"/>
          <w:lang w:eastAsia="pl-PL"/>
        </w:rPr>
        <w:t>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ział 801 – Oświata i wychowanie: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530"/>
        <w:gridCol w:w="4820"/>
        <w:gridCol w:w="1701"/>
      </w:tblGrid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T. Z.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achodniopomorskie Centrum Doskonalenia Nauczycieli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ind w:left="-69" w:firstLine="69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E. L.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 K.</w:t>
            </w:r>
            <w:r w:rsidR="000957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407,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R. D.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T. D.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1194,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3A5AF0" w:rsidP="008F2B9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Z. K.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H. S.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636,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 W.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achodniopomorskie Centrum Doskonalenia Nauczycieli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983,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M. K.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achodniopomorskie Centrum Doskonalenia Nauczycieli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113, 00 zł</w:t>
            </w:r>
          </w:p>
        </w:tc>
      </w:tr>
    </w:tbl>
    <w:p w:rsidR="00933EFB" w:rsidRDefault="00933EFB" w:rsidP="008F2B99">
      <w:pPr>
        <w:tabs>
          <w:tab w:val="left" w:pos="3420"/>
        </w:tabs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75A9E" w:rsidRPr="00075A9E" w:rsidRDefault="00AE730C" w:rsidP="00075A9E">
      <w:pPr>
        <w:tabs>
          <w:tab w:val="left" w:pos="342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II. </w:t>
      </w:r>
      <w:r w:rsidR="003F072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75A9E" w:rsidRPr="00075A9E">
        <w:rPr>
          <w:rFonts w:ascii="Arial" w:eastAsia="Times New Roman" w:hAnsi="Arial" w:cs="Arial"/>
          <w:sz w:val="20"/>
          <w:szCs w:val="20"/>
          <w:lang w:eastAsia="pl-PL"/>
        </w:rPr>
        <w:t xml:space="preserve">ział 854 – Edukacyjna opieka </w:t>
      </w:r>
      <w:r w:rsidR="008F2B99">
        <w:rPr>
          <w:rFonts w:ascii="Arial" w:eastAsia="Times New Roman" w:hAnsi="Arial" w:cs="Arial"/>
          <w:sz w:val="20"/>
          <w:szCs w:val="20"/>
          <w:lang w:eastAsia="pl-PL"/>
        </w:rPr>
        <w:t>wychowawcza</w:t>
      </w:r>
      <w:r w:rsidR="00075A9E" w:rsidRPr="00075A9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672"/>
        <w:gridCol w:w="4961"/>
        <w:gridCol w:w="1418"/>
      </w:tblGrid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K. C.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(Zespół Szkół Specjalnych przy Szpitalu Uzdrowiskowym „Słoneczko” w Kołobrzegu)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B99" w:rsidRPr="00075A9E" w:rsidRDefault="008F2B99" w:rsidP="008F2B99">
            <w:pPr>
              <w:spacing w:after="0"/>
              <w:ind w:left="206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680,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K. R.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(Zespół Szkół Specjalnych przy Szpitalu Uzdrowiskowym „Słoneczko” w Kołobrzegu)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B99" w:rsidRPr="00075A9E" w:rsidRDefault="008F2B99" w:rsidP="008F2B9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 B.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B99" w:rsidRPr="00075A9E" w:rsidRDefault="008F2B99" w:rsidP="008F2B9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234,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 K.</w:t>
            </w:r>
            <w:r w:rsidR="000957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B99" w:rsidRPr="00075A9E" w:rsidRDefault="008F2B99" w:rsidP="008F2B9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968, 00 zł</w:t>
            </w:r>
          </w:p>
        </w:tc>
      </w:tr>
      <w:tr w:rsidR="008F2B99" w:rsidRPr="00075A9E" w:rsidTr="008F2B9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6F5A11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W. S.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B99" w:rsidRPr="00075A9E" w:rsidRDefault="008F2B99" w:rsidP="008F2B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B99" w:rsidRPr="00075A9E" w:rsidRDefault="008F2B99" w:rsidP="008F2B9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5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1196, 00 zł</w:t>
            </w:r>
          </w:p>
        </w:tc>
      </w:tr>
    </w:tbl>
    <w:p w:rsidR="006F012E" w:rsidRPr="00F6768F" w:rsidRDefault="006F012E" w:rsidP="008F2B99">
      <w:pPr>
        <w:pStyle w:val="Akapitzlist"/>
        <w:spacing w:after="0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95765"/>
    <w:rsid w:val="000A26E3"/>
    <w:rsid w:val="00112FB5"/>
    <w:rsid w:val="00113112"/>
    <w:rsid w:val="001911FE"/>
    <w:rsid w:val="001940B4"/>
    <w:rsid w:val="00196A78"/>
    <w:rsid w:val="001C095D"/>
    <w:rsid w:val="00253F7C"/>
    <w:rsid w:val="0026077E"/>
    <w:rsid w:val="002E51B6"/>
    <w:rsid w:val="002F4FB9"/>
    <w:rsid w:val="00333C93"/>
    <w:rsid w:val="003A5AF0"/>
    <w:rsid w:val="003F0724"/>
    <w:rsid w:val="004239BD"/>
    <w:rsid w:val="004D1064"/>
    <w:rsid w:val="00545B9D"/>
    <w:rsid w:val="0059204F"/>
    <w:rsid w:val="005A3B4D"/>
    <w:rsid w:val="005A5E23"/>
    <w:rsid w:val="00635DB5"/>
    <w:rsid w:val="00640791"/>
    <w:rsid w:val="006F012E"/>
    <w:rsid w:val="006F577F"/>
    <w:rsid w:val="006F5A11"/>
    <w:rsid w:val="00761A19"/>
    <w:rsid w:val="008F2B99"/>
    <w:rsid w:val="00933EFB"/>
    <w:rsid w:val="00AC6599"/>
    <w:rsid w:val="00AE730C"/>
    <w:rsid w:val="00B20C34"/>
    <w:rsid w:val="00BA3ABE"/>
    <w:rsid w:val="00BA6E1A"/>
    <w:rsid w:val="00BE2438"/>
    <w:rsid w:val="00C56CE7"/>
    <w:rsid w:val="00C85AC4"/>
    <w:rsid w:val="00D434FA"/>
    <w:rsid w:val="00D76ADD"/>
    <w:rsid w:val="00D949CD"/>
    <w:rsid w:val="00DB2443"/>
    <w:rsid w:val="00DB5F1F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FCBC-8BDF-4347-8546-956464C3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2013-11-25T09:32:00Z</cp:lastPrinted>
  <dcterms:created xsi:type="dcterms:W3CDTF">2014-09-24T08:29:00Z</dcterms:created>
  <dcterms:modified xsi:type="dcterms:W3CDTF">2014-09-24T08:29:00Z</dcterms:modified>
</cp:coreProperties>
</file>