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5B8" w:rsidRPr="00F542B2" w:rsidRDefault="00F542B2" w:rsidP="00442778">
      <w:pPr>
        <w:spacing w:after="0" w:line="288" w:lineRule="auto"/>
        <w:jc w:val="right"/>
        <w:rPr>
          <w:rFonts w:ascii="Arial" w:hAnsi="Arial" w:cs="Arial"/>
          <w:sz w:val="24"/>
          <w:szCs w:val="24"/>
        </w:rPr>
      </w:pPr>
      <w:r w:rsidRPr="00F542B2">
        <w:rPr>
          <w:rFonts w:ascii="Arial" w:hAnsi="Arial" w:cs="Arial"/>
          <w:sz w:val="24"/>
          <w:szCs w:val="24"/>
        </w:rPr>
        <w:t>Załącznik nr 3</w:t>
      </w:r>
    </w:p>
    <w:p w:rsidR="00E005B8" w:rsidRDefault="00E005B8" w:rsidP="00442778">
      <w:pPr>
        <w:spacing w:after="0" w:line="288" w:lineRule="auto"/>
        <w:rPr>
          <w:rFonts w:ascii="Arial" w:hAnsi="Arial" w:cs="Arial"/>
          <w:b/>
          <w:sz w:val="24"/>
          <w:szCs w:val="24"/>
        </w:rPr>
      </w:pPr>
    </w:p>
    <w:p w:rsidR="00C410B4" w:rsidRDefault="00E005B8" w:rsidP="00442778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  <w:r w:rsidRPr="008C36D4">
        <w:rPr>
          <w:rFonts w:ascii="Arial" w:hAnsi="Arial" w:cs="Arial"/>
          <w:b/>
          <w:sz w:val="24"/>
          <w:szCs w:val="24"/>
        </w:rPr>
        <w:t>REGULAMIN PRZEPROWADZANIA DIALOGU TECHNICZNEGO</w:t>
      </w:r>
    </w:p>
    <w:p w:rsidR="00442778" w:rsidRPr="00442778" w:rsidRDefault="00442778" w:rsidP="00442778">
      <w:pPr>
        <w:spacing w:after="0" w:line="288" w:lineRule="auto"/>
        <w:jc w:val="center"/>
        <w:rPr>
          <w:rFonts w:ascii="Arial" w:hAnsi="Arial" w:cs="Arial"/>
          <w:b/>
          <w:sz w:val="24"/>
          <w:szCs w:val="24"/>
        </w:rPr>
      </w:pPr>
    </w:p>
    <w:p w:rsidR="00442778" w:rsidRDefault="00442778" w:rsidP="00442778">
      <w:pPr>
        <w:spacing w:after="0" w:line="288" w:lineRule="auto"/>
        <w:jc w:val="center"/>
        <w:rPr>
          <w:rFonts w:ascii="Arial" w:hAnsi="Arial" w:cs="Arial"/>
        </w:rPr>
      </w:pPr>
    </w:p>
    <w:p w:rsidR="00E005B8" w:rsidRPr="00442778" w:rsidRDefault="00C00F74" w:rsidP="00442778">
      <w:pPr>
        <w:spacing w:after="0" w:line="288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F542B2" w:rsidRPr="00F101CE">
        <w:rPr>
          <w:rFonts w:ascii="Arial" w:hAnsi="Arial" w:cs="Arial"/>
        </w:rPr>
        <w:t xml:space="preserve">ialog techniczny związany z postępowaniem o udzielenie zamówienia publicznego, którego przedmiotem jest </w:t>
      </w:r>
      <w:r w:rsidR="00F101CE" w:rsidRPr="00F101CE">
        <w:rPr>
          <w:rFonts w:ascii="Arial" w:hAnsi="Arial" w:cs="Arial"/>
        </w:rPr>
        <w:t xml:space="preserve">wybór wykonawcy </w:t>
      </w:r>
      <w:r w:rsidR="00F101CE" w:rsidRPr="00F101CE">
        <w:rPr>
          <w:rFonts w:ascii="Arial" w:hAnsi="Arial" w:cs="Arial"/>
          <w:b/>
        </w:rPr>
        <w:t>na wykonanie badania ewaluacyjnego pn. Ocena wpływu RPO WZ 2014-2020 w zakresie włączenia społecznego w regionie</w:t>
      </w:r>
    </w:p>
    <w:p w:rsidR="00442778" w:rsidRDefault="0044277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442778" w:rsidRDefault="0044277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1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Zakres stosowania Regulaminu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410D" w:rsidRDefault="00E005B8" w:rsidP="00442778">
      <w:p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 xml:space="preserve">Regulamin określa zasady prowadzenia przez Zamawiającego </w:t>
      </w:r>
      <w:r w:rsidR="00F542B2" w:rsidRPr="0002410D">
        <w:rPr>
          <w:rFonts w:ascii="Arial" w:hAnsi="Arial" w:cs="Arial"/>
        </w:rPr>
        <w:t xml:space="preserve">(Województwo Zachodniopomorskie) </w:t>
      </w:r>
      <w:r w:rsidRPr="0002410D">
        <w:rPr>
          <w:rFonts w:ascii="Arial" w:hAnsi="Arial" w:cs="Arial"/>
        </w:rPr>
        <w:t xml:space="preserve">dialogu technicznego, poprzedzającego planowane postępowanie </w:t>
      </w:r>
      <w:r w:rsidR="00F542B2" w:rsidRPr="0002410D">
        <w:rPr>
          <w:rFonts w:ascii="Arial" w:hAnsi="Arial" w:cs="Arial"/>
        </w:rPr>
        <w:br/>
      </w:r>
      <w:r w:rsidRPr="0002410D">
        <w:rPr>
          <w:rFonts w:ascii="Arial" w:hAnsi="Arial" w:cs="Arial"/>
        </w:rPr>
        <w:t>o udzielenie zamówienia publicznego</w:t>
      </w:r>
      <w:r w:rsidR="00F542B2" w:rsidRPr="0002410D">
        <w:rPr>
          <w:rFonts w:ascii="Arial" w:hAnsi="Arial" w:cs="Arial"/>
        </w:rPr>
        <w:t xml:space="preserve">, którego przedmiotem jest </w:t>
      </w:r>
      <w:r w:rsidR="00F101CE" w:rsidRPr="0002410D">
        <w:rPr>
          <w:rFonts w:ascii="Arial" w:hAnsi="Arial" w:cs="Arial"/>
        </w:rPr>
        <w:t xml:space="preserve">wybór wykonawcy </w:t>
      </w:r>
      <w:r w:rsidR="00F101CE" w:rsidRPr="0002410D">
        <w:rPr>
          <w:rFonts w:ascii="Arial" w:hAnsi="Arial" w:cs="Arial"/>
          <w:b/>
        </w:rPr>
        <w:t>na wykonanie badania ewaluacyjnego pn. Ocena wpływu RPO WZ 2014-2020 w zakresie włączenia społecznego w regionie</w:t>
      </w:r>
    </w:p>
    <w:p w:rsidR="00E005B8" w:rsidRPr="00020D73" w:rsidRDefault="00E005B8" w:rsidP="00442778">
      <w:pPr>
        <w:pStyle w:val="Akapitzlist"/>
        <w:spacing w:after="0" w:line="288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2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Definicje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Ilekroć w niniejszym regulaminie jest mowa o:</w:t>
      </w:r>
    </w:p>
    <w:p w:rsidR="00DE6B63" w:rsidRDefault="00DE6B63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020D73">
        <w:rPr>
          <w:rFonts w:ascii="Arial" w:hAnsi="Arial" w:cs="Arial"/>
        </w:rPr>
        <w:t xml:space="preserve">stawie </w:t>
      </w:r>
      <w:r>
        <w:rPr>
          <w:rFonts w:ascii="Arial" w:hAnsi="Arial" w:cs="Arial"/>
        </w:rPr>
        <w:t>PZP</w:t>
      </w:r>
      <w:r w:rsidRPr="00020D73">
        <w:rPr>
          <w:rFonts w:ascii="Arial" w:hAnsi="Arial" w:cs="Arial"/>
        </w:rPr>
        <w:t xml:space="preserve"> – rozumie się przez to ustawę z dnia 29 stycznia 2004 r. Pra</w:t>
      </w:r>
      <w:r>
        <w:rPr>
          <w:rFonts w:ascii="Arial" w:hAnsi="Arial" w:cs="Arial"/>
        </w:rPr>
        <w:t>wo zamówień publicznych;</w:t>
      </w:r>
    </w:p>
    <w:p w:rsidR="00E005B8" w:rsidRPr="00020D73" w:rsidRDefault="00DE6B63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 </w:t>
      </w:r>
      <w:r w:rsidR="00E005B8" w:rsidRPr="00020D73">
        <w:rPr>
          <w:rFonts w:ascii="Arial" w:hAnsi="Arial" w:cs="Arial"/>
        </w:rPr>
        <w:t>Dialogu – rozumie się przez to dialog techniczny unor</w:t>
      </w:r>
      <w:r w:rsidR="00E25A00">
        <w:rPr>
          <w:rFonts w:ascii="Arial" w:hAnsi="Arial" w:cs="Arial"/>
        </w:rPr>
        <w:t>mowany przepisami art. 31a – 31c</w:t>
      </w:r>
      <w:r w:rsidR="00E005B8" w:rsidRPr="00020D73">
        <w:rPr>
          <w:rFonts w:ascii="Arial" w:hAnsi="Arial" w:cs="Arial"/>
        </w:rPr>
        <w:t xml:space="preserve"> ustawy PZP;</w:t>
      </w:r>
    </w:p>
    <w:p w:rsidR="00E005B8" w:rsidRPr="00020D73" w:rsidRDefault="00E005B8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Ogłoszeniu – rozumie się przez to ogłoszenie o Dialogu;</w:t>
      </w:r>
    </w:p>
    <w:p w:rsidR="00043887" w:rsidRPr="00043887" w:rsidRDefault="00E005B8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043887">
        <w:rPr>
          <w:rFonts w:ascii="Arial" w:hAnsi="Arial" w:cs="Arial"/>
        </w:rPr>
        <w:t xml:space="preserve">Postępowaniu o udzielenie zamówienia – rozumie się przez to planowane postępowanie </w:t>
      </w:r>
      <w:r w:rsidR="001211F8" w:rsidRPr="00043887">
        <w:rPr>
          <w:rFonts w:ascii="Arial" w:hAnsi="Arial" w:cs="Arial"/>
        </w:rPr>
        <w:br/>
      </w:r>
      <w:r w:rsidRPr="00043887">
        <w:rPr>
          <w:rFonts w:ascii="Arial" w:hAnsi="Arial" w:cs="Arial"/>
        </w:rPr>
        <w:t xml:space="preserve">o udzielenie zamówienia </w:t>
      </w:r>
      <w:r w:rsidR="00043887">
        <w:rPr>
          <w:rFonts w:ascii="Arial" w:hAnsi="Arial" w:cs="Arial"/>
        </w:rPr>
        <w:t>publicznego dot. wyboru</w:t>
      </w:r>
      <w:r w:rsidR="00043887" w:rsidRPr="00F101CE">
        <w:rPr>
          <w:rFonts w:ascii="Arial" w:hAnsi="Arial" w:cs="Arial"/>
        </w:rPr>
        <w:t xml:space="preserve"> wykonawcy </w:t>
      </w:r>
      <w:r w:rsidR="00043887" w:rsidRPr="00043887">
        <w:rPr>
          <w:rFonts w:ascii="Arial" w:hAnsi="Arial" w:cs="Arial"/>
        </w:rPr>
        <w:t>na wykonanie badania ewaluacyjnego pn. Ocena wpływu RPO WZ 2014-2020 w zakresie włączenia społecznego w regionie</w:t>
      </w:r>
    </w:p>
    <w:p w:rsidR="00E005B8" w:rsidRPr="00043887" w:rsidRDefault="00E005B8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043887">
        <w:rPr>
          <w:rFonts w:ascii="Arial" w:hAnsi="Arial" w:cs="Arial"/>
        </w:rPr>
        <w:t>Regulaminie – rozumie się przez to niniejszy regulamin przeprowadzania Dialogu;</w:t>
      </w:r>
    </w:p>
    <w:p w:rsidR="00E005B8" w:rsidRPr="00DE6B63" w:rsidRDefault="00E005B8" w:rsidP="00442778">
      <w:pPr>
        <w:pStyle w:val="Akapitzlist"/>
        <w:numPr>
          <w:ilvl w:val="0"/>
          <w:numId w:val="2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Uczestniku – rozumie się przez to podmiot biorący udział w Dialogu </w:t>
      </w:r>
      <w:r w:rsidR="00DE6B63">
        <w:rPr>
          <w:rFonts w:ascii="Arial" w:hAnsi="Arial" w:cs="Arial"/>
        </w:rPr>
        <w:t>prowadzonym przez Zamawiającego.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§3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Postanowienia ogólne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Decyzję o przep</w:t>
      </w:r>
      <w:r>
        <w:rPr>
          <w:rFonts w:ascii="Arial" w:hAnsi="Arial" w:cs="Arial"/>
        </w:rPr>
        <w:t xml:space="preserve">rowadzeniu dialogu </w:t>
      </w:r>
      <w:r w:rsidRPr="009830D0">
        <w:rPr>
          <w:rFonts w:ascii="Arial" w:hAnsi="Arial" w:cs="Arial"/>
        </w:rPr>
        <w:t xml:space="preserve">technicznego w imieniu Zamawiającego </w:t>
      </w:r>
      <w:r>
        <w:rPr>
          <w:rFonts w:ascii="Arial" w:hAnsi="Arial" w:cs="Arial"/>
        </w:rPr>
        <w:t xml:space="preserve">podejmuje </w:t>
      </w:r>
      <w:r w:rsidR="00632FD5" w:rsidRPr="00C00F74">
        <w:rPr>
          <w:rFonts w:ascii="Arial" w:hAnsi="Arial" w:cs="Arial"/>
        </w:rPr>
        <w:t>Zarząd Województwa Zachodniopomorskiego</w:t>
      </w:r>
      <w:r w:rsidR="00043887">
        <w:rPr>
          <w:rFonts w:ascii="Arial" w:hAnsi="Arial" w:cs="Arial"/>
        </w:rPr>
        <w:t xml:space="preserve"> na mocy uchwały</w:t>
      </w:r>
      <w:r w:rsidR="00442778">
        <w:rPr>
          <w:rFonts w:ascii="Arial" w:hAnsi="Arial" w:cs="Arial"/>
        </w:rPr>
        <w:t xml:space="preserve"> nr 1873 </w:t>
      </w:r>
      <w:r w:rsidR="00043887">
        <w:rPr>
          <w:rFonts w:ascii="Arial" w:hAnsi="Arial" w:cs="Arial"/>
        </w:rPr>
        <w:t>z dnia</w:t>
      </w:r>
      <w:r w:rsidR="00442778">
        <w:rPr>
          <w:rFonts w:ascii="Arial" w:hAnsi="Arial" w:cs="Arial"/>
        </w:rPr>
        <w:t xml:space="preserve"> 30 października 2019 r. </w:t>
      </w: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C00F74">
        <w:rPr>
          <w:rFonts w:ascii="Arial" w:hAnsi="Arial" w:cs="Arial"/>
        </w:rPr>
        <w:t xml:space="preserve">Wszelkie czynności w ramach prowadzonego dialogu technicznego, o których mowa </w:t>
      </w:r>
      <w:r w:rsidR="0002410D">
        <w:rPr>
          <w:rFonts w:ascii="Arial" w:hAnsi="Arial" w:cs="Arial"/>
        </w:rPr>
        <w:br/>
      </w:r>
      <w:r w:rsidRPr="00C00F74">
        <w:rPr>
          <w:rFonts w:ascii="Arial" w:hAnsi="Arial" w:cs="Arial"/>
        </w:rPr>
        <w:t>w niniejszym Regulaminie, w imieniu i na rzecz Zamawiającego wykonuje</w:t>
      </w:r>
      <w:r w:rsidR="00043887">
        <w:rPr>
          <w:rFonts w:ascii="Arial" w:hAnsi="Arial" w:cs="Arial"/>
        </w:rPr>
        <w:t xml:space="preserve"> </w:t>
      </w:r>
      <w:r w:rsidRPr="00043887">
        <w:rPr>
          <w:rFonts w:ascii="Arial" w:hAnsi="Arial" w:cs="Arial"/>
        </w:rPr>
        <w:t>Komisja powołana przez Kierownika Zamawiającego</w:t>
      </w:r>
      <w:r w:rsidR="0002410D">
        <w:rPr>
          <w:rFonts w:ascii="Arial" w:hAnsi="Arial" w:cs="Arial"/>
        </w:rPr>
        <w:t>.</w:t>
      </w:r>
    </w:p>
    <w:p w:rsidR="0002410D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lastRenderedPageBreak/>
        <w:t>Przeprowadzenie dialogu technicznego nie zobowiązuje Zamawiającego do wszczęcia postępowania o udzielenie zamówienia publicznego, którego dotyczył dialog.</w:t>
      </w: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>Dialog prowadzony jest na podstawie i zgodnie z art. 31a - 31c PZP.</w:t>
      </w: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 xml:space="preserve">Dialog prowadzi się w sposób zapewniający zachowanie zasady przejrzystości, uczciwej konkurencji oraz równego traktowania </w:t>
      </w:r>
      <w:r w:rsidR="00DE6B63" w:rsidRPr="0002410D">
        <w:rPr>
          <w:rFonts w:ascii="Arial" w:hAnsi="Arial" w:cs="Arial"/>
        </w:rPr>
        <w:t xml:space="preserve">potencjalnych wykonawców </w:t>
      </w:r>
      <w:r w:rsidRPr="0002410D">
        <w:rPr>
          <w:rFonts w:ascii="Arial" w:hAnsi="Arial" w:cs="Arial"/>
        </w:rPr>
        <w:t>i oferowanych przez nich rozwiązań.</w:t>
      </w:r>
    </w:p>
    <w:p w:rsidR="0002410D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 xml:space="preserve">Dialog jest prowadzony w języku polskim. W przypadku informacji przekazywanych </w:t>
      </w:r>
      <w:r w:rsidR="001211F8" w:rsidRPr="0002410D">
        <w:rPr>
          <w:rFonts w:ascii="Arial" w:hAnsi="Arial" w:cs="Arial"/>
        </w:rPr>
        <w:br/>
      </w:r>
      <w:r w:rsidRPr="0002410D">
        <w:rPr>
          <w:rFonts w:ascii="Arial" w:hAnsi="Arial" w:cs="Arial"/>
        </w:rPr>
        <w:t>w innym języku, Uczestnik zapewni ich tłumaczenie na język polski.</w:t>
      </w: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 xml:space="preserve"> Dialog ma charakter jawny. Zamawiający nie ujawni w toku Dialogu ani po jego zakończeniu informacji stanowiących tajemnicę przedsiębiorstwa w rozumieniu ustawy o zwalczaniu nieuczciwej konkurencji, jeżeli </w:t>
      </w:r>
      <w:r w:rsidR="0070150B" w:rsidRPr="0002410D">
        <w:rPr>
          <w:rFonts w:ascii="Arial" w:hAnsi="Arial" w:cs="Arial"/>
        </w:rPr>
        <w:t>U</w:t>
      </w:r>
      <w:r w:rsidRPr="0002410D">
        <w:rPr>
          <w:rFonts w:ascii="Arial" w:hAnsi="Arial" w:cs="Arial"/>
        </w:rPr>
        <w:t>czestnik, nie później niż wraz z przekazaniem informacji Zamawiającemu, zastrzegł</w:t>
      </w:r>
      <w:r w:rsidR="00692099" w:rsidRPr="0002410D">
        <w:rPr>
          <w:rFonts w:ascii="Arial" w:hAnsi="Arial" w:cs="Arial"/>
        </w:rPr>
        <w:t xml:space="preserve"> w formie pisemnej</w:t>
      </w:r>
      <w:r w:rsidRPr="0002410D">
        <w:rPr>
          <w:rFonts w:ascii="Arial" w:hAnsi="Arial" w:cs="Arial"/>
        </w:rPr>
        <w:t>, że przekazywane informacje stanowią tajemnicę przedsiębiorstwa i nie mogą być udostępniane innym podmiotom.</w:t>
      </w:r>
    </w:p>
    <w:p w:rsidR="00641365" w:rsidRDefault="00641365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>Podmioty zaproszone do Dialogu, zobowiązują</w:t>
      </w:r>
      <w:r w:rsidR="0002410D">
        <w:rPr>
          <w:rFonts w:ascii="Arial" w:hAnsi="Arial" w:cs="Arial"/>
        </w:rPr>
        <w:t xml:space="preserve"> się do zachowania w tajemnicy </w:t>
      </w:r>
      <w:r w:rsidRPr="0002410D">
        <w:rPr>
          <w:rFonts w:ascii="Arial" w:hAnsi="Arial" w:cs="Arial"/>
        </w:rPr>
        <w:t>materiałów i informacji udostępnionych przez Zamawiającego.</w:t>
      </w:r>
      <w:r w:rsidR="0018409B">
        <w:rPr>
          <w:rFonts w:ascii="Arial" w:hAnsi="Arial" w:cs="Arial"/>
        </w:rPr>
        <w:t xml:space="preserve"> </w:t>
      </w:r>
    </w:p>
    <w:p w:rsidR="0018409B" w:rsidRDefault="0018409B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dopuszcza możliwość utrwalania przebiegu spotkań za pomocą urządzenia nagrywającego dźwięk po uzyskaniu uprzedniej zgody wykonawcy.</w:t>
      </w:r>
    </w:p>
    <w:p w:rsidR="00E005B8" w:rsidRDefault="0002410D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>W</w:t>
      </w:r>
      <w:r w:rsidR="00E005B8" w:rsidRPr="0002410D">
        <w:rPr>
          <w:rFonts w:ascii="Arial" w:hAnsi="Arial" w:cs="Arial"/>
        </w:rPr>
        <w:t>ybór wykonawcy zamówienia publicznego, którego dotyczy dialog techniczny zostanie dokonany w trakcie odrębnego postępowania o udzielenie zamówienia publicznego prowadzonego na podstawie przepisów ustawy PZP.</w:t>
      </w:r>
    </w:p>
    <w:p w:rsidR="00E005B8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 xml:space="preserve">Jeśli dialog techniczny poprzedza wszczęcie postępowania o udzielenie zamówienia publicznego o wartości równej lub wyższej od progów UE, </w:t>
      </w:r>
      <w:r w:rsidR="0070150B" w:rsidRPr="0002410D">
        <w:rPr>
          <w:rFonts w:ascii="Arial" w:hAnsi="Arial" w:cs="Arial"/>
        </w:rPr>
        <w:t>Zamawiający poinformuje U</w:t>
      </w:r>
      <w:r w:rsidRPr="0002410D">
        <w:rPr>
          <w:rFonts w:ascii="Arial" w:hAnsi="Arial" w:cs="Arial"/>
        </w:rPr>
        <w:t xml:space="preserve">czestników o tym, że udział w dialogu technicznym jest traktowany jako zaangażowanie </w:t>
      </w:r>
      <w:r w:rsidR="0002410D">
        <w:rPr>
          <w:rFonts w:ascii="Arial" w:hAnsi="Arial" w:cs="Arial"/>
        </w:rPr>
        <w:br/>
      </w:r>
      <w:r w:rsidRPr="0002410D">
        <w:rPr>
          <w:rFonts w:ascii="Arial" w:hAnsi="Arial" w:cs="Arial"/>
        </w:rPr>
        <w:t xml:space="preserve">w przygotowanie postępowania o udzielenie zamówienia publicznego oraz o wynikającej z tego konieczności uwzględnienia ww. faktu przy wypełnianiu formularza Jednolitego Europejskiego Dokumentu Zamówienia. Zamawiający podejmuje niezbędne środki w celu zapewnienia, że udział Uczestników w planowanym postępowaniu o udzielenie zamówienia publicznego nie zakłóci konkurencji. </w:t>
      </w:r>
    </w:p>
    <w:p w:rsidR="00E005B8" w:rsidRPr="0002410D" w:rsidRDefault="00E005B8" w:rsidP="00442778">
      <w:pPr>
        <w:pStyle w:val="Akapitzlist"/>
        <w:numPr>
          <w:ilvl w:val="0"/>
          <w:numId w:val="3"/>
        </w:numPr>
        <w:spacing w:after="0" w:line="288" w:lineRule="auto"/>
        <w:jc w:val="both"/>
        <w:rPr>
          <w:rFonts w:ascii="Arial" w:hAnsi="Arial" w:cs="Arial"/>
        </w:rPr>
      </w:pPr>
      <w:r w:rsidRPr="0002410D">
        <w:rPr>
          <w:rFonts w:ascii="Arial" w:hAnsi="Arial" w:cs="Arial"/>
        </w:rPr>
        <w:t>Informacja o zastosowaniu Dialogu jest publikowana w ogłoszeniu o zamówieniu</w:t>
      </w:r>
      <w:r w:rsidR="00042862" w:rsidRPr="0002410D">
        <w:rPr>
          <w:rFonts w:ascii="Arial" w:hAnsi="Arial" w:cs="Arial"/>
        </w:rPr>
        <w:t>.</w:t>
      </w:r>
    </w:p>
    <w:p w:rsidR="00E005B8" w:rsidRPr="00F55CB9" w:rsidRDefault="00E005B8" w:rsidP="00442778">
      <w:pPr>
        <w:spacing w:after="0" w:line="288" w:lineRule="auto"/>
        <w:jc w:val="both"/>
        <w:rPr>
          <w:rFonts w:ascii="Arial" w:hAnsi="Arial" w:cs="Arial"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§ 4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Cel i przedmiot Dialogu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3935CC" w:rsidRPr="00C00F74" w:rsidRDefault="003935CC" w:rsidP="00442778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</w:rPr>
      </w:pPr>
      <w:r w:rsidRPr="00C00F74">
        <w:rPr>
          <w:rFonts w:ascii="Arial" w:hAnsi="Arial" w:cs="Arial"/>
        </w:rPr>
        <w:t>Celem dialogu technicznego jest uzyskanie inform</w:t>
      </w:r>
      <w:r w:rsidR="0002410D">
        <w:rPr>
          <w:rFonts w:ascii="Arial" w:hAnsi="Arial" w:cs="Arial"/>
        </w:rPr>
        <w:t xml:space="preserve">acji w zakresie niezbędnym </w:t>
      </w:r>
      <w:r w:rsidRPr="00C00F74">
        <w:rPr>
          <w:rFonts w:ascii="Arial" w:hAnsi="Arial" w:cs="Arial"/>
        </w:rPr>
        <w:t xml:space="preserve">do przygotowania opisu przedmiotu zamówienia, specyfikacji istotnych warunków zamówienia, określenia warunków umowy </w:t>
      </w:r>
      <w:r w:rsidR="00C00F74" w:rsidRPr="00C00F74">
        <w:rPr>
          <w:rFonts w:ascii="Arial" w:hAnsi="Arial" w:cs="Arial"/>
        </w:rPr>
        <w:t xml:space="preserve">dot. </w:t>
      </w:r>
      <w:r w:rsidR="0002410D">
        <w:rPr>
          <w:rFonts w:ascii="Arial" w:hAnsi="Arial" w:cs="Arial"/>
        </w:rPr>
        <w:t>w</w:t>
      </w:r>
      <w:r w:rsidR="00C00F74" w:rsidRPr="00C00F74">
        <w:rPr>
          <w:rFonts w:ascii="Arial" w:hAnsi="Arial" w:cs="Arial"/>
        </w:rPr>
        <w:t xml:space="preserve">yboru wykonawcy na wykonanie badania ewaluacyjnego pn. </w:t>
      </w:r>
      <w:r w:rsidR="00C00F74" w:rsidRPr="00C00F74">
        <w:rPr>
          <w:rFonts w:ascii="Arial" w:hAnsi="Arial" w:cs="Arial"/>
          <w:b/>
        </w:rPr>
        <w:t>Ocena wpływu RPO WZ 2014-2020 w zakresie włączenia społecznego w regionie</w:t>
      </w:r>
      <w:r w:rsidR="0002410D" w:rsidRPr="0002410D">
        <w:rPr>
          <w:rFonts w:ascii="Arial" w:hAnsi="Arial" w:cs="Arial"/>
        </w:rPr>
        <w:t>.</w:t>
      </w:r>
    </w:p>
    <w:p w:rsidR="00E005B8" w:rsidRPr="00020D73" w:rsidRDefault="00E005B8" w:rsidP="00442778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Przedmiotem Dialogu mogą być w szczególności:</w:t>
      </w:r>
    </w:p>
    <w:p w:rsidR="00E005B8" w:rsidRPr="00020D73" w:rsidRDefault="00E005B8" w:rsidP="0044277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zagadnienia pra</w:t>
      </w:r>
      <w:r w:rsidR="00F914FF">
        <w:rPr>
          <w:rFonts w:ascii="Arial" w:hAnsi="Arial" w:cs="Arial"/>
        </w:rPr>
        <w:t xml:space="preserve">wne, wykonawcze, organizacyjne, </w:t>
      </w:r>
      <w:r w:rsidRPr="00020D73">
        <w:rPr>
          <w:rFonts w:ascii="Arial" w:hAnsi="Arial" w:cs="Arial"/>
        </w:rPr>
        <w:t>ekonomiczne</w:t>
      </w:r>
      <w:r w:rsidR="00F914FF">
        <w:rPr>
          <w:rFonts w:ascii="Arial" w:hAnsi="Arial" w:cs="Arial"/>
        </w:rPr>
        <w:t>, metodologiczne</w:t>
      </w:r>
      <w:r w:rsidRPr="00020D73">
        <w:rPr>
          <w:rFonts w:ascii="Arial" w:hAnsi="Arial" w:cs="Arial"/>
        </w:rPr>
        <w:t xml:space="preserve"> oraz, związane z realizacją Zamówienia zgodnie z potrzebami Zamawiającego;</w:t>
      </w:r>
    </w:p>
    <w:p w:rsidR="00E005B8" w:rsidRPr="00020D73" w:rsidRDefault="00E005B8" w:rsidP="0044277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oszacowanie wartości planowanego zamówienia;</w:t>
      </w:r>
    </w:p>
    <w:p w:rsidR="00E005B8" w:rsidRPr="00020D73" w:rsidRDefault="00E005B8" w:rsidP="0044277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najnowsze, najkorzystniejsze, najlepsze</w:t>
      </w:r>
      <w:r w:rsidR="0002410D">
        <w:rPr>
          <w:rFonts w:ascii="Arial" w:hAnsi="Arial" w:cs="Arial"/>
        </w:rPr>
        <w:t>, innowacyjne</w:t>
      </w:r>
      <w:r w:rsidRPr="00020D73">
        <w:rPr>
          <w:rFonts w:ascii="Arial" w:hAnsi="Arial" w:cs="Arial"/>
        </w:rPr>
        <w:t xml:space="preserve"> rozwiązania</w:t>
      </w:r>
      <w:r w:rsidR="00F914FF">
        <w:rPr>
          <w:rFonts w:ascii="Arial" w:hAnsi="Arial" w:cs="Arial"/>
        </w:rPr>
        <w:t xml:space="preserve"> prawne, organizacyjne</w:t>
      </w:r>
      <w:r w:rsidRPr="00020D73">
        <w:rPr>
          <w:rFonts w:ascii="Arial" w:hAnsi="Arial" w:cs="Arial"/>
        </w:rPr>
        <w:t xml:space="preserve">, ekonomiczne oraz </w:t>
      </w:r>
      <w:r w:rsidR="00F914FF">
        <w:rPr>
          <w:rFonts w:ascii="Arial" w:hAnsi="Arial" w:cs="Arial"/>
        </w:rPr>
        <w:t>metodologiczne</w:t>
      </w:r>
      <w:r w:rsidRPr="00020D73">
        <w:rPr>
          <w:rFonts w:ascii="Arial" w:hAnsi="Arial" w:cs="Arial"/>
        </w:rPr>
        <w:t xml:space="preserve"> w dziedzinie będącej przedmiotem planowanego zamówienia.</w:t>
      </w:r>
    </w:p>
    <w:p w:rsidR="00E005B8" w:rsidRPr="00020D73" w:rsidRDefault="00E005B8" w:rsidP="00442778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lastRenderedPageBreak/>
        <w:t>zebranie informacji służących do opracowania dokumentacji planowanego zamówienia.</w:t>
      </w:r>
    </w:p>
    <w:p w:rsidR="00E005B8" w:rsidRPr="003C2BD9" w:rsidRDefault="00E005B8" w:rsidP="00442778">
      <w:pPr>
        <w:pStyle w:val="Akapitzlist"/>
        <w:numPr>
          <w:ilvl w:val="0"/>
          <w:numId w:val="4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W toku Dialogu Zamawiający jest uprawiony do ograniczenia lub rozszerzenia zakresu przedmiotu Dialogu do wybranych przez siebie zagadnień, o ile w jego ocenie pozwoli to na uzyskanie </w:t>
      </w:r>
      <w:r>
        <w:rPr>
          <w:rFonts w:ascii="Arial" w:hAnsi="Arial" w:cs="Arial"/>
        </w:rPr>
        <w:t xml:space="preserve">wszystkich </w:t>
      </w:r>
      <w:r w:rsidRPr="00020D73">
        <w:rPr>
          <w:rFonts w:ascii="Arial" w:hAnsi="Arial" w:cs="Arial"/>
        </w:rPr>
        <w:t xml:space="preserve">istotnych </w:t>
      </w:r>
      <w:r>
        <w:rPr>
          <w:rFonts w:ascii="Arial" w:hAnsi="Arial" w:cs="Arial"/>
        </w:rPr>
        <w:t>informacji dla planowanego postę</w:t>
      </w:r>
      <w:r w:rsidRPr="00020D73">
        <w:rPr>
          <w:rFonts w:ascii="Arial" w:hAnsi="Arial" w:cs="Arial"/>
        </w:rPr>
        <w:t xml:space="preserve">powania o udzielenie zamówienia. 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5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Organizacja Dialogu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C00F74" w:rsidRDefault="00E005B8" w:rsidP="00442778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C00F74">
        <w:rPr>
          <w:rFonts w:ascii="Arial" w:hAnsi="Arial" w:cs="Arial"/>
        </w:rPr>
        <w:t xml:space="preserve">Zamawiający </w:t>
      </w:r>
      <w:r w:rsidR="00C00F74" w:rsidRPr="00892256">
        <w:rPr>
          <w:rFonts w:ascii="Arial" w:hAnsi="Arial" w:cs="Arial"/>
        </w:rPr>
        <w:t>może</w:t>
      </w:r>
      <w:r w:rsidRPr="00C00F74">
        <w:rPr>
          <w:rFonts w:ascii="Arial" w:hAnsi="Arial" w:cs="Arial"/>
        </w:rPr>
        <w:t xml:space="preserve"> zaprosić do udziału w Dialogu uczestników wybranych spośród wszystkich podmiotów, które złożą prawidłowo sporządzone zgłoszenie do udziału w Dialogu oraz </w:t>
      </w:r>
      <w:r w:rsidR="00803F2E" w:rsidRPr="00C00F74">
        <w:rPr>
          <w:rFonts w:ascii="Arial" w:hAnsi="Arial" w:cs="Arial"/>
        </w:rPr>
        <w:t>dokumenty wskazane w ogłoszeniu</w:t>
      </w:r>
      <w:r w:rsidRPr="00C00F74">
        <w:rPr>
          <w:rFonts w:ascii="Arial" w:hAnsi="Arial" w:cs="Arial"/>
        </w:rPr>
        <w:t>. Zapraszając do udziału w Dialogu</w:t>
      </w:r>
      <w:r w:rsidR="0002410D">
        <w:rPr>
          <w:rFonts w:ascii="Arial" w:hAnsi="Arial" w:cs="Arial"/>
        </w:rPr>
        <w:t>,</w:t>
      </w:r>
      <w:r w:rsidRPr="00C00F74">
        <w:rPr>
          <w:rFonts w:ascii="Arial" w:hAnsi="Arial" w:cs="Arial"/>
        </w:rPr>
        <w:t xml:space="preserve"> Z</w:t>
      </w:r>
      <w:r w:rsidR="0070150B" w:rsidRPr="00C00F74">
        <w:rPr>
          <w:rFonts w:ascii="Arial" w:hAnsi="Arial" w:cs="Arial"/>
        </w:rPr>
        <w:t>a</w:t>
      </w:r>
      <w:r w:rsidRPr="00C00F74">
        <w:rPr>
          <w:rFonts w:ascii="Arial" w:hAnsi="Arial" w:cs="Arial"/>
        </w:rPr>
        <w:t xml:space="preserve">mawiający będzie miał na uwadze realizację celu prowadzenia Dialogu oraz zapewnienie jego efektywności. </w:t>
      </w:r>
    </w:p>
    <w:p w:rsidR="00E005B8" w:rsidRPr="00020D73" w:rsidRDefault="00E005B8" w:rsidP="00442778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uzasadnionych przyp</w:t>
      </w:r>
      <w:r>
        <w:rPr>
          <w:rFonts w:ascii="Arial" w:hAnsi="Arial" w:cs="Arial"/>
        </w:rPr>
        <w:t xml:space="preserve">adkach </w:t>
      </w:r>
      <w:r w:rsidRPr="003C55E1">
        <w:rPr>
          <w:rFonts w:ascii="Arial" w:hAnsi="Arial" w:cs="Arial"/>
        </w:rPr>
        <w:t xml:space="preserve">Zamawiający może zaprosić do udziału w dialogu podmioty, które złożą zgłoszenie do udziału w Dialogu po </w:t>
      </w:r>
      <w:r w:rsidRPr="00020D73">
        <w:rPr>
          <w:rFonts w:ascii="Arial" w:hAnsi="Arial" w:cs="Arial"/>
        </w:rPr>
        <w:t>wyznaczonym terminie.</w:t>
      </w:r>
    </w:p>
    <w:p w:rsidR="00E005B8" w:rsidRPr="00020D73" w:rsidRDefault="00E005B8" w:rsidP="00442778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Uczestnicy zaproszeni do udziału w Dialogu zostaną poinformowani o tym fakcie przez Zamawiającego, w sposób określony w Ogłoszeniu.</w:t>
      </w:r>
    </w:p>
    <w:p w:rsidR="00E005B8" w:rsidRPr="00020D73" w:rsidRDefault="00E005B8" w:rsidP="00442778">
      <w:pPr>
        <w:pStyle w:val="Akapitzlist"/>
        <w:numPr>
          <w:ilvl w:val="0"/>
          <w:numId w:val="8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komunikuje się z Uczestnikami za pomocą korespondencji wysłanej na podany przez Uczestnika adres do </w:t>
      </w:r>
      <w:r w:rsidRPr="00C00F74">
        <w:rPr>
          <w:rFonts w:ascii="Arial" w:hAnsi="Arial" w:cs="Arial"/>
        </w:rPr>
        <w:t>korespondencji, adres poczty elektronicznej lub numer faksu. Każda ze stron na żądanie drugiej</w:t>
      </w:r>
      <w:r w:rsidRPr="00020D73">
        <w:rPr>
          <w:rFonts w:ascii="Arial" w:hAnsi="Arial" w:cs="Arial"/>
        </w:rPr>
        <w:t xml:space="preserve"> niezwłocznie potwierdza fakt otrzymania korespondencji. </w:t>
      </w:r>
    </w:p>
    <w:p w:rsidR="00E005B8" w:rsidRPr="00020D73" w:rsidRDefault="00E005B8" w:rsidP="00442778">
      <w:pPr>
        <w:pStyle w:val="Akapitzlist"/>
        <w:spacing w:after="0" w:line="288" w:lineRule="auto"/>
        <w:jc w:val="both"/>
        <w:rPr>
          <w:rFonts w:ascii="Arial" w:hAnsi="Arial" w:cs="Arial"/>
          <w:b/>
        </w:rPr>
      </w:pPr>
    </w:p>
    <w:p w:rsidR="00E005B8" w:rsidRPr="00020D73" w:rsidRDefault="00E005B8" w:rsidP="00442778">
      <w:pPr>
        <w:pStyle w:val="Akapitzlist"/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6</w:t>
      </w:r>
    </w:p>
    <w:p w:rsidR="00E005B8" w:rsidRDefault="00E005B8" w:rsidP="00442778">
      <w:pPr>
        <w:pStyle w:val="Akapitzlist"/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Sposób prowadzenia Dialogu</w:t>
      </w:r>
    </w:p>
    <w:p w:rsidR="00E005B8" w:rsidRPr="00763E71" w:rsidRDefault="00E005B8" w:rsidP="00442778">
      <w:pPr>
        <w:pStyle w:val="Akapitzlist"/>
        <w:spacing w:after="0" w:line="288" w:lineRule="auto"/>
        <w:jc w:val="center"/>
        <w:rPr>
          <w:rFonts w:ascii="Arial" w:hAnsi="Arial" w:cs="Arial"/>
          <w:b/>
        </w:rPr>
      </w:pPr>
    </w:p>
    <w:p w:rsidR="00604302" w:rsidRPr="00604302" w:rsidRDefault="00604302" w:rsidP="00442778">
      <w:pPr>
        <w:pStyle w:val="Akapitzlist"/>
        <w:numPr>
          <w:ilvl w:val="0"/>
          <w:numId w:val="9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604302">
        <w:rPr>
          <w:rFonts w:ascii="Arial" w:hAnsi="Arial" w:cs="Arial"/>
        </w:rPr>
        <w:t xml:space="preserve">Dialog techniczny prowadzony będzie w formie indywidualnych spotkań </w:t>
      </w:r>
      <w:r w:rsidR="00976493">
        <w:rPr>
          <w:rFonts w:ascii="Arial" w:hAnsi="Arial" w:cs="Arial"/>
        </w:rPr>
        <w:t>Z</w:t>
      </w:r>
      <w:r w:rsidRPr="00604302">
        <w:rPr>
          <w:rFonts w:ascii="Arial" w:hAnsi="Arial" w:cs="Arial"/>
        </w:rPr>
        <w:t xml:space="preserve">amawiającego </w:t>
      </w:r>
      <w:r w:rsidR="003807BB">
        <w:rPr>
          <w:rFonts w:ascii="Arial" w:hAnsi="Arial" w:cs="Arial"/>
        </w:rPr>
        <w:br/>
      </w:r>
      <w:r w:rsidRPr="00604302">
        <w:rPr>
          <w:rFonts w:ascii="Arial" w:hAnsi="Arial" w:cs="Arial"/>
        </w:rPr>
        <w:t>z podmiotami zakwalifikow</w:t>
      </w:r>
      <w:r w:rsidR="0002410D">
        <w:rPr>
          <w:rFonts w:ascii="Arial" w:hAnsi="Arial" w:cs="Arial"/>
        </w:rPr>
        <w:t>anymi do udziału, w miejscu i w</w:t>
      </w:r>
      <w:r w:rsidRPr="00604302">
        <w:rPr>
          <w:rFonts w:ascii="Arial" w:hAnsi="Arial" w:cs="Arial"/>
        </w:rPr>
        <w:t xml:space="preserve"> terminach określonych przez </w:t>
      </w:r>
      <w:r w:rsidR="00976493">
        <w:rPr>
          <w:rFonts w:ascii="Arial" w:hAnsi="Arial" w:cs="Arial"/>
        </w:rPr>
        <w:t>Z</w:t>
      </w:r>
      <w:r w:rsidRPr="00604302">
        <w:rPr>
          <w:rFonts w:ascii="Arial" w:hAnsi="Arial" w:cs="Arial"/>
        </w:rPr>
        <w:t>amawiającego.</w:t>
      </w:r>
    </w:p>
    <w:p w:rsidR="00E005B8" w:rsidRPr="00C00F74" w:rsidRDefault="00E005B8" w:rsidP="00442778">
      <w:pPr>
        <w:pStyle w:val="Akapitzlist"/>
        <w:numPr>
          <w:ilvl w:val="0"/>
          <w:numId w:val="9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C00F74">
        <w:rPr>
          <w:rFonts w:ascii="Arial" w:hAnsi="Arial" w:cs="Arial"/>
        </w:rPr>
        <w:t xml:space="preserve">Zamawiający nie jest zobowiązany do prowadzenia Dialogu w określonej formie </w:t>
      </w:r>
      <w:r w:rsidR="003807BB" w:rsidRPr="00C00F74">
        <w:rPr>
          <w:rFonts w:ascii="Arial" w:hAnsi="Arial" w:cs="Arial"/>
        </w:rPr>
        <w:br/>
      </w:r>
      <w:r w:rsidRPr="00C00F74">
        <w:rPr>
          <w:rFonts w:ascii="Arial" w:hAnsi="Arial" w:cs="Arial"/>
        </w:rPr>
        <w:t>z</w:t>
      </w:r>
      <w:r w:rsidR="00976493" w:rsidRPr="00C00F74">
        <w:rPr>
          <w:rFonts w:ascii="Arial" w:hAnsi="Arial" w:cs="Arial"/>
        </w:rPr>
        <w:t>e</w:t>
      </w:r>
      <w:r w:rsidRPr="00C00F74">
        <w:rPr>
          <w:rFonts w:ascii="Arial" w:hAnsi="Arial" w:cs="Arial"/>
        </w:rPr>
        <w:t xml:space="preserve"> wszystkimi Uczestnikami oraz może decydować o różnych formach Dialogu z różnymi Uczestnikami, w zależności od merytorycznej treści stanowisk przedstawionych przez Uczestników w związku z Dialogiem, z poszanowaniem zasad przejrzystości, uczciwej konkurencji i równego traktowania Uczestników.</w:t>
      </w:r>
    </w:p>
    <w:p w:rsidR="00E005B8" w:rsidRPr="00020D73" w:rsidRDefault="00E005B8" w:rsidP="00442778">
      <w:pPr>
        <w:pStyle w:val="Akapitzlist"/>
        <w:numPr>
          <w:ilvl w:val="0"/>
          <w:numId w:val="9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Zamawiający może w każdej chwili zrezygnować z prowadzenia Dialogu z wybranym </w:t>
      </w:r>
      <w:r>
        <w:rPr>
          <w:rFonts w:ascii="Arial" w:hAnsi="Arial" w:cs="Arial"/>
        </w:rPr>
        <w:t>Uczestnikiem, jeżeli uzna, że</w:t>
      </w:r>
      <w:r w:rsidRPr="00020D73">
        <w:rPr>
          <w:rFonts w:ascii="Arial" w:hAnsi="Arial" w:cs="Arial"/>
        </w:rPr>
        <w:t xml:space="preserve"> przekazywane przez niego informacje nie są przydatne </w:t>
      </w:r>
      <w:r w:rsidR="003807BB">
        <w:rPr>
          <w:rFonts w:ascii="Arial" w:hAnsi="Arial" w:cs="Arial"/>
        </w:rPr>
        <w:br/>
      </w:r>
      <w:r w:rsidRPr="00020D73">
        <w:rPr>
          <w:rFonts w:ascii="Arial" w:hAnsi="Arial" w:cs="Arial"/>
        </w:rPr>
        <w:t>do osiągnięcia celu Dialogu.</w:t>
      </w:r>
    </w:p>
    <w:p w:rsidR="00442778" w:rsidRDefault="00E005B8" w:rsidP="00442778">
      <w:pPr>
        <w:pStyle w:val="Akapitzlist"/>
        <w:numPr>
          <w:ilvl w:val="0"/>
          <w:numId w:val="9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W trakcie Dialogu Zamawiający może korzystać z pomocy biegłych i doradców, dysponujących wiedzą specjalistyczną, niezbędną do przygotowania opisu przedmiotu zamówienia, specyfikacji istotnych warunków zamówienia</w:t>
      </w:r>
      <w:r w:rsidR="008E3085">
        <w:rPr>
          <w:rFonts w:ascii="Arial" w:hAnsi="Arial" w:cs="Arial"/>
        </w:rPr>
        <w:t xml:space="preserve">, </w:t>
      </w:r>
      <w:r w:rsidRPr="00020D73">
        <w:rPr>
          <w:rFonts w:ascii="Arial" w:hAnsi="Arial" w:cs="Arial"/>
        </w:rPr>
        <w:t>określenia warunków umowy</w:t>
      </w:r>
      <w:r w:rsidR="0002410D">
        <w:rPr>
          <w:rFonts w:ascii="Arial" w:hAnsi="Arial" w:cs="Arial"/>
        </w:rPr>
        <w:t>.</w:t>
      </w:r>
      <w:r w:rsidR="008E3085">
        <w:rPr>
          <w:rFonts w:ascii="Arial" w:hAnsi="Arial" w:cs="Arial"/>
        </w:rPr>
        <w:t xml:space="preserve"> </w:t>
      </w:r>
      <w:r w:rsidRPr="00020D73">
        <w:rPr>
          <w:rFonts w:ascii="Arial" w:hAnsi="Arial" w:cs="Arial"/>
        </w:rPr>
        <w:t>Podmioty te są zobowiązane do zachowania poufności na zasadach określonych w niniejszym Regulaminie.</w:t>
      </w:r>
    </w:p>
    <w:p w:rsidR="00442778" w:rsidRDefault="00442778" w:rsidP="00442778">
      <w:pPr>
        <w:spacing w:after="0" w:line="288" w:lineRule="auto"/>
        <w:jc w:val="both"/>
        <w:rPr>
          <w:rFonts w:ascii="Arial" w:hAnsi="Arial" w:cs="Arial"/>
        </w:rPr>
      </w:pPr>
    </w:p>
    <w:p w:rsidR="00442778" w:rsidRPr="00442778" w:rsidRDefault="00442778" w:rsidP="00442778">
      <w:pPr>
        <w:spacing w:after="0" w:line="288" w:lineRule="auto"/>
        <w:jc w:val="both"/>
        <w:rPr>
          <w:rFonts w:ascii="Arial" w:hAnsi="Arial" w:cs="Arial"/>
        </w:rPr>
      </w:pPr>
      <w:bookmarkStart w:id="0" w:name="_GoBack"/>
      <w:bookmarkEnd w:id="0"/>
    </w:p>
    <w:p w:rsidR="00442778" w:rsidRDefault="0044277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lastRenderedPageBreak/>
        <w:t xml:space="preserve">§ </w:t>
      </w:r>
      <w:r w:rsidR="006433D8">
        <w:rPr>
          <w:rFonts w:ascii="Arial" w:hAnsi="Arial" w:cs="Arial"/>
          <w:b/>
        </w:rPr>
        <w:t>7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Zakończenie Dialogu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pStyle w:val="Akapitzlist"/>
        <w:numPr>
          <w:ilvl w:val="0"/>
          <w:numId w:val="1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Dialog będzie trwał do czasu, aż Zamawiający uzna, że osiągnięty został jego cel lub uzna, że dalsze prowadzenie </w:t>
      </w:r>
      <w:r w:rsidRPr="003C55E1">
        <w:rPr>
          <w:rFonts w:ascii="Arial" w:hAnsi="Arial" w:cs="Arial"/>
        </w:rPr>
        <w:t>Dialogu</w:t>
      </w:r>
      <w:r>
        <w:rPr>
          <w:rFonts w:ascii="Arial" w:hAnsi="Arial" w:cs="Arial"/>
          <w:color w:val="00B050"/>
        </w:rPr>
        <w:t xml:space="preserve"> </w:t>
      </w:r>
      <w:r w:rsidRPr="00020D73">
        <w:rPr>
          <w:rFonts w:ascii="Arial" w:hAnsi="Arial" w:cs="Arial"/>
        </w:rPr>
        <w:t>jest niecelowe. Zamaw</w:t>
      </w:r>
      <w:r w:rsidR="0002410D">
        <w:rPr>
          <w:rFonts w:ascii="Arial" w:hAnsi="Arial" w:cs="Arial"/>
        </w:rPr>
        <w:t xml:space="preserve">iający nie jest zobowiązany do </w:t>
      </w:r>
      <w:r w:rsidRPr="00020D73">
        <w:rPr>
          <w:rFonts w:ascii="Arial" w:hAnsi="Arial" w:cs="Arial"/>
        </w:rPr>
        <w:t>podawania uzasadnienia swojej decyzji.</w:t>
      </w:r>
    </w:p>
    <w:p w:rsidR="00111CE2" w:rsidRDefault="00E005B8" w:rsidP="00442778">
      <w:pPr>
        <w:pStyle w:val="Akapitzlist"/>
        <w:numPr>
          <w:ilvl w:val="0"/>
          <w:numId w:val="1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>Zamawiający niezwłocznie poinformuje o zakończeniu Dialogu umieszczając informację na swojej stronie internetowej, a w przypadku zakończenia Dialogu po zaproszeniu wybranych Uczestników do udziału w Dialogu również poprzez przekazanie informacji Uczestnikom.</w:t>
      </w:r>
    </w:p>
    <w:p w:rsidR="00111CE2" w:rsidRDefault="00E005B8" w:rsidP="00442778">
      <w:pPr>
        <w:pStyle w:val="Akapitzlist"/>
        <w:numPr>
          <w:ilvl w:val="0"/>
          <w:numId w:val="1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>Z przeprowadzenia Dialogu Zamawiający sporządza protokół</w:t>
      </w:r>
      <w:r w:rsidR="00111CE2" w:rsidRPr="00111CE2">
        <w:rPr>
          <w:rFonts w:ascii="Arial" w:hAnsi="Arial" w:cs="Arial"/>
        </w:rPr>
        <w:t>.</w:t>
      </w:r>
    </w:p>
    <w:p w:rsidR="00111CE2" w:rsidRDefault="00E005B8" w:rsidP="00442778">
      <w:pPr>
        <w:pStyle w:val="Akapitzlist"/>
        <w:numPr>
          <w:ilvl w:val="0"/>
          <w:numId w:val="1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 xml:space="preserve">Protokół wraz z załącznikami jest jawny, z zastrzeżeniem </w:t>
      </w:r>
      <w:r w:rsidR="007B4AC9" w:rsidRPr="00111CE2">
        <w:rPr>
          <w:rFonts w:ascii="Arial" w:hAnsi="Arial" w:cs="Arial"/>
        </w:rPr>
        <w:t>informacji, o których mowa w § 3</w:t>
      </w:r>
      <w:r w:rsidRPr="00111CE2">
        <w:rPr>
          <w:rFonts w:ascii="Arial" w:hAnsi="Arial" w:cs="Arial"/>
        </w:rPr>
        <w:t xml:space="preserve"> ust. 7 Regulaminu.</w:t>
      </w:r>
    </w:p>
    <w:p w:rsidR="00E005B8" w:rsidRPr="00111CE2" w:rsidRDefault="00E005B8" w:rsidP="00442778">
      <w:pPr>
        <w:pStyle w:val="Akapitzlist"/>
        <w:numPr>
          <w:ilvl w:val="0"/>
          <w:numId w:val="12"/>
        </w:numPr>
        <w:spacing w:after="0" w:line="288" w:lineRule="auto"/>
        <w:ind w:left="357" w:hanging="357"/>
        <w:jc w:val="both"/>
        <w:rPr>
          <w:rFonts w:ascii="Arial" w:hAnsi="Arial" w:cs="Arial"/>
        </w:rPr>
      </w:pPr>
      <w:r w:rsidRPr="00111CE2">
        <w:rPr>
          <w:rFonts w:ascii="Arial" w:hAnsi="Arial" w:cs="Arial"/>
        </w:rPr>
        <w:t>Korespondencja, protokoły, pisma, opracowania, opinie i wszelkie inne dokumenty związane z Dialogiem pozostają w dyspozycji Zamawiającego i nie podlegają zwrotowi po zakończeniu Dialogu. Zamawiający może zwrócić Uczestnikowi, na jego żądanie, próbki, lub in</w:t>
      </w:r>
      <w:r w:rsidR="007B4AC9" w:rsidRPr="00111CE2">
        <w:rPr>
          <w:rFonts w:ascii="Arial" w:hAnsi="Arial" w:cs="Arial"/>
        </w:rPr>
        <w:t>ne materiały przekazane w związku z Dialogiem</w:t>
      </w:r>
      <w:r w:rsidRPr="00111CE2">
        <w:rPr>
          <w:rFonts w:ascii="Arial" w:hAnsi="Arial" w:cs="Arial"/>
        </w:rPr>
        <w:t xml:space="preserve">. 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 xml:space="preserve">§ </w:t>
      </w:r>
      <w:r w:rsidR="006433D8">
        <w:rPr>
          <w:rFonts w:ascii="Arial" w:hAnsi="Arial" w:cs="Arial"/>
          <w:b/>
        </w:rPr>
        <w:t>8</w:t>
      </w:r>
    </w:p>
    <w:p w:rsidR="00E005B8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Koszty i środki odwoławcze</w:t>
      </w:r>
    </w:p>
    <w:p w:rsidR="00E005B8" w:rsidRPr="00020D73" w:rsidRDefault="00E005B8" w:rsidP="00442778">
      <w:pPr>
        <w:spacing w:after="0" w:line="288" w:lineRule="auto"/>
        <w:jc w:val="center"/>
        <w:rPr>
          <w:rFonts w:ascii="Arial" w:hAnsi="Arial" w:cs="Arial"/>
          <w:b/>
        </w:rPr>
      </w:pPr>
    </w:p>
    <w:p w:rsidR="00E005B8" w:rsidRPr="00020D73" w:rsidRDefault="00E005B8" w:rsidP="00442778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Każdy uczestnik Dialogu samodzielnie ponosi wszelkie koszty powstałe w związku </w:t>
      </w:r>
      <w:r w:rsidR="00C66B0F">
        <w:rPr>
          <w:rFonts w:ascii="Arial" w:hAnsi="Arial" w:cs="Arial"/>
        </w:rPr>
        <w:br/>
      </w:r>
      <w:r w:rsidRPr="00020D73">
        <w:rPr>
          <w:rFonts w:ascii="Arial" w:hAnsi="Arial" w:cs="Arial"/>
        </w:rPr>
        <w:t xml:space="preserve">z </w:t>
      </w:r>
      <w:r w:rsidRPr="003C55E1">
        <w:rPr>
          <w:rFonts w:ascii="Arial" w:hAnsi="Arial" w:cs="Arial"/>
        </w:rPr>
        <w:t xml:space="preserve">przygotowaniem do udziału i swoim udziałem </w:t>
      </w:r>
      <w:r w:rsidRPr="00020D73">
        <w:rPr>
          <w:rFonts w:ascii="Arial" w:hAnsi="Arial" w:cs="Arial"/>
        </w:rPr>
        <w:t xml:space="preserve">w Dialogu. </w:t>
      </w:r>
    </w:p>
    <w:p w:rsidR="00E005B8" w:rsidRPr="003C55E1" w:rsidRDefault="00E005B8" w:rsidP="00442778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nie przysługują żadne roszczenia w stosunku do Zamawiającego, w tym w szczególności z tytułu zwrotu </w:t>
      </w:r>
      <w:r w:rsidRPr="003C55E1">
        <w:rPr>
          <w:rFonts w:ascii="Arial" w:hAnsi="Arial" w:cs="Arial"/>
        </w:rPr>
        <w:t xml:space="preserve">kosztów przygotowania do udziału i udziału w Dialogu. </w:t>
      </w:r>
    </w:p>
    <w:p w:rsidR="00E005B8" w:rsidRPr="00020D73" w:rsidRDefault="00E005B8" w:rsidP="00442778">
      <w:pPr>
        <w:pStyle w:val="Akapitzlist"/>
        <w:numPr>
          <w:ilvl w:val="0"/>
          <w:numId w:val="11"/>
        </w:num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Uczestnikom Dialogu i innym podmiotom nie przysługują środki odwoławcze określone </w:t>
      </w:r>
      <w:r w:rsidR="00C66B0F">
        <w:rPr>
          <w:rFonts w:ascii="Arial" w:hAnsi="Arial" w:cs="Arial"/>
        </w:rPr>
        <w:br/>
      </w:r>
      <w:r w:rsidRPr="00020D73">
        <w:rPr>
          <w:rFonts w:ascii="Arial" w:hAnsi="Arial" w:cs="Arial"/>
        </w:rPr>
        <w:t>w ustawie PZP.</w:t>
      </w:r>
    </w:p>
    <w:p w:rsidR="00E005B8" w:rsidRPr="00020D73" w:rsidRDefault="00E005B8" w:rsidP="00442778">
      <w:pPr>
        <w:spacing w:after="0" w:line="288" w:lineRule="auto"/>
        <w:jc w:val="both"/>
        <w:rPr>
          <w:rFonts w:ascii="Arial" w:hAnsi="Arial" w:cs="Arial"/>
          <w:b/>
        </w:rPr>
      </w:pPr>
    </w:p>
    <w:p w:rsidR="00F85C2F" w:rsidRPr="00020D73" w:rsidRDefault="00F944B2" w:rsidP="00442778">
      <w:pPr>
        <w:spacing w:after="0" w:line="288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§9</w:t>
      </w:r>
    </w:p>
    <w:p w:rsidR="00F85C2F" w:rsidRDefault="00F85C2F" w:rsidP="00442778">
      <w:pPr>
        <w:spacing w:after="0" w:line="288" w:lineRule="auto"/>
        <w:jc w:val="center"/>
        <w:rPr>
          <w:rFonts w:ascii="Arial" w:hAnsi="Arial" w:cs="Arial"/>
          <w:b/>
        </w:rPr>
      </w:pPr>
      <w:r w:rsidRPr="00020D73">
        <w:rPr>
          <w:rFonts w:ascii="Arial" w:hAnsi="Arial" w:cs="Arial"/>
          <w:b/>
        </w:rPr>
        <w:t>Wejście w życie Regulaminu</w:t>
      </w:r>
    </w:p>
    <w:p w:rsidR="00442778" w:rsidRDefault="00442778" w:rsidP="00442778">
      <w:pPr>
        <w:spacing w:after="0" w:line="288" w:lineRule="auto"/>
        <w:jc w:val="both"/>
        <w:rPr>
          <w:rFonts w:ascii="Arial" w:hAnsi="Arial" w:cs="Arial"/>
          <w:b/>
        </w:rPr>
      </w:pPr>
    </w:p>
    <w:p w:rsidR="00F85C2F" w:rsidRPr="00020D73" w:rsidRDefault="00F85C2F" w:rsidP="00442778">
      <w:pPr>
        <w:spacing w:after="0" w:line="288" w:lineRule="auto"/>
        <w:jc w:val="both"/>
        <w:rPr>
          <w:rFonts w:ascii="Arial" w:hAnsi="Arial" w:cs="Arial"/>
        </w:rPr>
      </w:pPr>
      <w:r w:rsidRPr="00020D73">
        <w:rPr>
          <w:rFonts w:ascii="Arial" w:hAnsi="Arial" w:cs="Arial"/>
        </w:rPr>
        <w:t xml:space="preserve">Regulamin wchodzi w życie </w:t>
      </w:r>
      <w:r>
        <w:rPr>
          <w:rFonts w:ascii="Arial" w:hAnsi="Arial" w:cs="Arial"/>
        </w:rPr>
        <w:t xml:space="preserve">z dniem opublikowania ogłoszenia o dialogu technicznym </w:t>
      </w:r>
      <w:r>
        <w:rPr>
          <w:rFonts w:ascii="Arial" w:hAnsi="Arial" w:cs="Arial"/>
        </w:rPr>
        <w:br/>
        <w:t>i obowiązuje do czasu jego zakończenia.</w:t>
      </w:r>
    </w:p>
    <w:p w:rsidR="00E005B8" w:rsidRPr="00020D73" w:rsidRDefault="00E005B8" w:rsidP="00442778">
      <w:pPr>
        <w:spacing w:after="0" w:line="288" w:lineRule="auto"/>
        <w:ind w:left="709"/>
        <w:jc w:val="both"/>
        <w:rPr>
          <w:rFonts w:ascii="Arial" w:hAnsi="Arial" w:cs="Arial"/>
        </w:rPr>
      </w:pPr>
    </w:p>
    <w:p w:rsidR="000309AE" w:rsidRPr="000309AE" w:rsidRDefault="000309AE" w:rsidP="00442778">
      <w:pPr>
        <w:spacing w:after="0" w:line="288" w:lineRule="auto"/>
      </w:pPr>
    </w:p>
    <w:sectPr w:rsidR="000309AE" w:rsidRPr="000309AE" w:rsidSect="00792A81">
      <w:headerReference w:type="default" r:id="rId9"/>
      <w:footerReference w:type="default" r:id="rId10"/>
      <w:pgSz w:w="11906" w:h="16838"/>
      <w:pgMar w:top="1417" w:right="1417" w:bottom="1417" w:left="1417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CDC" w:rsidRDefault="00D10CDC" w:rsidP="000309AE">
      <w:pPr>
        <w:spacing w:after="0" w:line="240" w:lineRule="auto"/>
      </w:pPr>
      <w:r>
        <w:separator/>
      </w:r>
    </w:p>
  </w:endnote>
  <w:endnote w:type="continuationSeparator" w:id="0">
    <w:p w:rsidR="00D10CDC" w:rsidRDefault="00D10CDC" w:rsidP="00030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0787749"/>
      <w:docPartObj>
        <w:docPartGallery w:val="Page Numbers (Bottom of Page)"/>
        <w:docPartUnique/>
      </w:docPartObj>
    </w:sdtPr>
    <w:sdtEndPr/>
    <w:sdtContent>
      <w:p w:rsidR="004F00FB" w:rsidRDefault="0044277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F00FB" w:rsidRDefault="004F00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CDC" w:rsidRDefault="00D10CDC" w:rsidP="000309AE">
      <w:pPr>
        <w:spacing w:after="0" w:line="240" w:lineRule="auto"/>
      </w:pPr>
      <w:r>
        <w:separator/>
      </w:r>
    </w:p>
  </w:footnote>
  <w:footnote w:type="continuationSeparator" w:id="0">
    <w:p w:rsidR="00D10CDC" w:rsidRDefault="00D10CDC" w:rsidP="00030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410D" w:rsidRDefault="0002410D" w:rsidP="000309AE">
    <w:pPr>
      <w:pStyle w:val="Nagwek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42262"/>
    <w:multiLevelType w:val="hybridMultilevel"/>
    <w:tmpl w:val="8C5E93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EF35A6"/>
    <w:multiLevelType w:val="hybridMultilevel"/>
    <w:tmpl w:val="E6841D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7BC0BAA"/>
    <w:multiLevelType w:val="hybridMultilevel"/>
    <w:tmpl w:val="4F500FE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1F63C7"/>
    <w:multiLevelType w:val="hybridMultilevel"/>
    <w:tmpl w:val="FD426F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6077039"/>
    <w:multiLevelType w:val="hybridMultilevel"/>
    <w:tmpl w:val="DFCAF6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166A00"/>
    <w:multiLevelType w:val="hybridMultilevel"/>
    <w:tmpl w:val="74429D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FE57109"/>
    <w:multiLevelType w:val="hybridMultilevel"/>
    <w:tmpl w:val="A48631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EB045B"/>
    <w:multiLevelType w:val="hybridMultilevel"/>
    <w:tmpl w:val="1D14F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5020B8"/>
    <w:multiLevelType w:val="hybridMultilevel"/>
    <w:tmpl w:val="8E8613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8063831"/>
    <w:multiLevelType w:val="hybridMultilevel"/>
    <w:tmpl w:val="DD9C250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DCF0669"/>
    <w:multiLevelType w:val="hybridMultilevel"/>
    <w:tmpl w:val="49B285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66CEE"/>
    <w:multiLevelType w:val="hybridMultilevel"/>
    <w:tmpl w:val="08AAAC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163EB7"/>
    <w:multiLevelType w:val="hybridMultilevel"/>
    <w:tmpl w:val="58D8A8E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F45705C"/>
    <w:multiLevelType w:val="hybridMultilevel"/>
    <w:tmpl w:val="76E80F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76369D"/>
    <w:multiLevelType w:val="hybridMultilevel"/>
    <w:tmpl w:val="4B2098D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5"/>
  </w:num>
  <w:num w:numId="5">
    <w:abstractNumId w:val="13"/>
  </w:num>
  <w:num w:numId="6">
    <w:abstractNumId w:val="4"/>
  </w:num>
  <w:num w:numId="7">
    <w:abstractNumId w:val="9"/>
  </w:num>
  <w:num w:numId="8">
    <w:abstractNumId w:val="11"/>
  </w:num>
  <w:num w:numId="9">
    <w:abstractNumId w:val="0"/>
  </w:num>
  <w:num w:numId="10">
    <w:abstractNumId w:val="14"/>
  </w:num>
  <w:num w:numId="11">
    <w:abstractNumId w:val="2"/>
  </w:num>
  <w:num w:numId="12">
    <w:abstractNumId w:val="3"/>
  </w:num>
  <w:num w:numId="13">
    <w:abstractNumId w:val="12"/>
  </w:num>
  <w:num w:numId="14">
    <w:abstractNumId w:val="7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9AE"/>
    <w:rsid w:val="0002410D"/>
    <w:rsid w:val="00027CD2"/>
    <w:rsid w:val="000309AE"/>
    <w:rsid w:val="00042862"/>
    <w:rsid w:val="00043887"/>
    <w:rsid w:val="00080FF2"/>
    <w:rsid w:val="000F7B58"/>
    <w:rsid w:val="00111CE2"/>
    <w:rsid w:val="001211F8"/>
    <w:rsid w:val="00141AE3"/>
    <w:rsid w:val="00177009"/>
    <w:rsid w:val="0018409B"/>
    <w:rsid w:val="00193B0E"/>
    <w:rsid w:val="00244B2F"/>
    <w:rsid w:val="00263474"/>
    <w:rsid w:val="002B27ED"/>
    <w:rsid w:val="002B5F08"/>
    <w:rsid w:val="002D03AC"/>
    <w:rsid w:val="003060BD"/>
    <w:rsid w:val="003615D1"/>
    <w:rsid w:val="00363553"/>
    <w:rsid w:val="003763C0"/>
    <w:rsid w:val="003807BB"/>
    <w:rsid w:val="00391DA5"/>
    <w:rsid w:val="003935CC"/>
    <w:rsid w:val="003C2BD9"/>
    <w:rsid w:val="003C41CE"/>
    <w:rsid w:val="00442778"/>
    <w:rsid w:val="00446B82"/>
    <w:rsid w:val="004F00FB"/>
    <w:rsid w:val="005047BF"/>
    <w:rsid w:val="00516533"/>
    <w:rsid w:val="00563A70"/>
    <w:rsid w:val="00604302"/>
    <w:rsid w:val="00632FD5"/>
    <w:rsid w:val="00641365"/>
    <w:rsid w:val="006433D8"/>
    <w:rsid w:val="006631E6"/>
    <w:rsid w:val="00692099"/>
    <w:rsid w:val="0070150B"/>
    <w:rsid w:val="00756EDF"/>
    <w:rsid w:val="00767BE4"/>
    <w:rsid w:val="00790C35"/>
    <w:rsid w:val="00792A81"/>
    <w:rsid w:val="007B4AC9"/>
    <w:rsid w:val="007D6EC2"/>
    <w:rsid w:val="00803F2E"/>
    <w:rsid w:val="00892256"/>
    <w:rsid w:val="008C2B1F"/>
    <w:rsid w:val="008E2C84"/>
    <w:rsid w:val="008E2EEC"/>
    <w:rsid w:val="008E3085"/>
    <w:rsid w:val="008F12C4"/>
    <w:rsid w:val="00904B3C"/>
    <w:rsid w:val="00922685"/>
    <w:rsid w:val="00976493"/>
    <w:rsid w:val="00A52744"/>
    <w:rsid w:val="00AA24ED"/>
    <w:rsid w:val="00BA4F0A"/>
    <w:rsid w:val="00C00F74"/>
    <w:rsid w:val="00C410B4"/>
    <w:rsid w:val="00C66B0F"/>
    <w:rsid w:val="00C83A4C"/>
    <w:rsid w:val="00D06420"/>
    <w:rsid w:val="00D10CDC"/>
    <w:rsid w:val="00D8446D"/>
    <w:rsid w:val="00DE6B63"/>
    <w:rsid w:val="00E005B8"/>
    <w:rsid w:val="00E25A00"/>
    <w:rsid w:val="00E40C31"/>
    <w:rsid w:val="00EC3603"/>
    <w:rsid w:val="00F101CE"/>
    <w:rsid w:val="00F16B7D"/>
    <w:rsid w:val="00F542B2"/>
    <w:rsid w:val="00F85C2F"/>
    <w:rsid w:val="00F914FF"/>
    <w:rsid w:val="00F944B2"/>
    <w:rsid w:val="00FD45BF"/>
    <w:rsid w:val="00FE5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C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C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C3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05B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09AE"/>
  </w:style>
  <w:style w:type="paragraph" w:styleId="Stopka">
    <w:name w:val="footer"/>
    <w:basedOn w:val="Normalny"/>
    <w:link w:val="StopkaZnak"/>
    <w:uiPriority w:val="99"/>
    <w:unhideWhenUsed/>
    <w:rsid w:val="00030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09AE"/>
  </w:style>
  <w:style w:type="paragraph" w:styleId="Tekstdymka">
    <w:name w:val="Balloon Text"/>
    <w:basedOn w:val="Normalny"/>
    <w:link w:val="TekstdymkaZnak"/>
    <w:uiPriority w:val="99"/>
    <w:semiHidden/>
    <w:unhideWhenUsed/>
    <w:rsid w:val="00504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47BF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005B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005B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005B8"/>
    <w:rPr>
      <w:sz w:val="20"/>
      <w:szCs w:val="20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"/>
    <w:basedOn w:val="Domylnaczcionkaakapitu"/>
    <w:uiPriority w:val="99"/>
    <w:unhideWhenUsed/>
    <w:rsid w:val="00E005B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C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C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C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C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C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C2945-AFCA-497E-9922-09293F12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Łącki Sylwester</dc:creator>
  <cp:lastModifiedBy>mlemke</cp:lastModifiedBy>
  <cp:revision>2</cp:revision>
  <cp:lastPrinted>2016-08-10T11:17:00Z</cp:lastPrinted>
  <dcterms:created xsi:type="dcterms:W3CDTF">2019-10-31T09:59:00Z</dcterms:created>
  <dcterms:modified xsi:type="dcterms:W3CDTF">2019-10-31T09:59:00Z</dcterms:modified>
</cp:coreProperties>
</file>